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E78" w:rsidRDefault="00B67E78" w:rsidP="00B67E78">
      <w:pPr>
        <w:pStyle w:val="1"/>
        <w:spacing w:line="360" w:lineRule="auto"/>
        <w:ind w:left="709"/>
        <w:jc w:val="right"/>
        <w:rPr>
          <w:i/>
        </w:rPr>
      </w:pPr>
    </w:p>
    <w:p w:rsidR="00B67E78" w:rsidRDefault="00B67E78" w:rsidP="00B67E78">
      <w:pPr>
        <w:pStyle w:val="1"/>
        <w:spacing w:line="360" w:lineRule="auto"/>
        <w:ind w:left="0" w:firstLine="709"/>
        <w:jc w:val="center"/>
        <w:rPr>
          <w:b/>
        </w:rPr>
      </w:pPr>
      <w:r>
        <w:rPr>
          <w:b/>
        </w:rPr>
        <w:t>Система патриотического воспитания молодежи через внеурочную деятельность на примере работы военно-патриотического клуба «Патриот»</w:t>
      </w:r>
    </w:p>
    <w:p w:rsidR="00B67E78" w:rsidRDefault="00B67E78" w:rsidP="00B67E78">
      <w:pPr>
        <w:pStyle w:val="1"/>
        <w:spacing w:line="360" w:lineRule="auto"/>
        <w:ind w:left="0" w:firstLine="709"/>
        <w:jc w:val="right"/>
        <w:rPr>
          <w:i/>
        </w:rPr>
      </w:pPr>
      <w:r>
        <w:rPr>
          <w:i/>
        </w:rPr>
        <w:t>Биличенко Дарья Владимировна,</w:t>
      </w:r>
    </w:p>
    <w:p w:rsidR="00B67E78" w:rsidRDefault="00B67E78" w:rsidP="00B67E78">
      <w:pPr>
        <w:pStyle w:val="1"/>
        <w:spacing w:line="360" w:lineRule="auto"/>
        <w:ind w:left="0" w:firstLine="709"/>
        <w:jc w:val="right"/>
        <w:rPr>
          <w:i/>
        </w:rPr>
      </w:pPr>
      <w:r>
        <w:rPr>
          <w:i/>
        </w:rPr>
        <w:t xml:space="preserve">преподаватель первой категории, </w:t>
      </w:r>
    </w:p>
    <w:p w:rsidR="00B67E78" w:rsidRDefault="00B67E78" w:rsidP="00B67E78">
      <w:pPr>
        <w:pStyle w:val="1"/>
        <w:spacing w:line="360" w:lineRule="auto"/>
        <w:ind w:left="0" w:firstLine="709"/>
        <w:jc w:val="right"/>
        <w:rPr>
          <w:i/>
        </w:rPr>
      </w:pPr>
      <w:r>
        <w:rPr>
          <w:i/>
        </w:rPr>
        <w:t xml:space="preserve">КГБ  ПОУ «УКТУ», </w:t>
      </w:r>
    </w:p>
    <w:p w:rsidR="00B67E78" w:rsidRDefault="00B67E78" w:rsidP="00B67E78">
      <w:pPr>
        <w:pStyle w:val="1"/>
        <w:spacing w:line="360" w:lineRule="auto"/>
        <w:ind w:left="0" w:firstLine="709"/>
        <w:jc w:val="right"/>
        <w:rPr>
          <w:i/>
        </w:rPr>
      </w:pPr>
      <w:r>
        <w:rPr>
          <w:i/>
        </w:rPr>
        <w:t>г. Уссурийск</w:t>
      </w:r>
    </w:p>
    <w:p w:rsidR="00B67E78" w:rsidRDefault="00B67E78" w:rsidP="00B67E78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877CA" w:rsidRDefault="00F877CA" w:rsidP="00B67E78">
      <w:pPr>
        <w:spacing w:line="360" w:lineRule="auto"/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«</w:t>
      </w:r>
      <w:r w:rsidRPr="00B67E78">
        <w:rPr>
          <w:rFonts w:ascii="Times New Roman" w:hAnsi="Times New Roman" w:cs="Times New Roman"/>
          <w:i/>
          <w:iCs/>
          <w:sz w:val="24"/>
          <w:szCs w:val="24"/>
        </w:rPr>
        <w:t>Патриотизм – это не служение государству, а служение, любовь к своей Родине. Это близкие нам люди, любимые места, воспоминания, история»</w:t>
      </w:r>
    </w:p>
    <w:p w:rsidR="00F10AB9" w:rsidRPr="00B67E78" w:rsidRDefault="00F10AB9" w:rsidP="00F10AB9">
      <w:pPr>
        <w:spacing w:line="360" w:lineRule="auto"/>
        <w:ind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Василий Лановой</w:t>
      </w:r>
    </w:p>
    <w:p w:rsidR="00F877CA" w:rsidRPr="00B67E78" w:rsidRDefault="00F877CA" w:rsidP="00B67E7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Будущее любой страны – это ее молодое поколение. Однако сегодня уже недостаточно воспринимать молодежь в традиционном смысле – только в качестве будущего нашего общества. Она – неотъемлемый элемент настоящего и ее необходимо оценивать как органическую часть современного общества, несущую ответственность за будущее страны.</w:t>
      </w:r>
    </w:p>
    <w:p w:rsidR="00F877CA" w:rsidRPr="00B67E78" w:rsidRDefault="00F877CA" w:rsidP="00B67E7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На сегодняшний день патриотическое воспитание студенческой молодежи приобретает особую актуальность и значимость, и является одной из важнейших задач для любого образовательного учреждения Российской Федерации.</w:t>
      </w:r>
    </w:p>
    <w:p w:rsidR="00F877CA" w:rsidRPr="00B67E78" w:rsidRDefault="00F877CA" w:rsidP="00B67E7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Актуальность проблемы патриотизма определяется следующими основными причинами:</w:t>
      </w:r>
    </w:p>
    <w:p w:rsidR="00F877CA" w:rsidRPr="00B67E78" w:rsidRDefault="00F877CA" w:rsidP="00B67E7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расширением неблагоприятной среды социального пространства, оказывающей негативное воздействие на сознание и чувства граждан (студентов); </w:t>
      </w:r>
    </w:p>
    <w:p w:rsidR="00F877CA" w:rsidRPr="00B67E78" w:rsidRDefault="00F877CA" w:rsidP="00B67E7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разрушением традиционных ценностей, преемственности поколений; </w:t>
      </w:r>
    </w:p>
    <w:p w:rsidR="00F877CA" w:rsidRPr="00B67E78" w:rsidRDefault="00F877CA" w:rsidP="00B67E7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обострением общественных противоречий в обществе; </w:t>
      </w:r>
    </w:p>
    <w:p w:rsidR="00F877CA" w:rsidRPr="00B67E78" w:rsidRDefault="00F877CA" w:rsidP="00B67E7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изучением и анализом духовно-нравственной и социально-гражданской зрелости студентов; </w:t>
      </w:r>
    </w:p>
    <w:p w:rsidR="00F877CA" w:rsidRPr="00B67E78" w:rsidRDefault="00F877CA" w:rsidP="00B67E7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lastRenderedPageBreak/>
        <w:t>Цель патриотического воспитания: создание условий, способствующих патриотическому, физическому, интеллектуальному и духовному развитию личности юного гражданина России, его лидерских качеств</w:t>
      </w:r>
    </w:p>
    <w:p w:rsidR="00F877CA" w:rsidRDefault="00F877CA" w:rsidP="00B67E7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Для полноценного патриотического воспитания необходимо создание и поддержание патриотических сообществ, патриотических движений, военно-патриотических и военно-спортивных клубов.</w:t>
      </w:r>
    </w:p>
    <w:p w:rsidR="000A32E7" w:rsidRPr="000A32E7" w:rsidRDefault="000A32E7" w:rsidP="000A32E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32E7">
        <w:rPr>
          <w:rFonts w:ascii="Times New Roman" w:hAnsi="Times New Roman" w:cs="Times New Roman"/>
          <w:sz w:val="24"/>
          <w:szCs w:val="24"/>
        </w:rPr>
        <w:t>Военно-патриотические, военно-спортивные клубы – это система общественных объединений, деятельность которых направлена на формирование у молодежи высокого патриотического сознания, возвышенного чувства верности своему Отечеству, готовности к выполнению гражданского долга, важнейших конституционных обязанностей по защите интересов Родины.</w:t>
      </w:r>
    </w:p>
    <w:p w:rsidR="00F877CA" w:rsidRPr="00B67E78" w:rsidRDefault="00F877CA" w:rsidP="00B67E7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В Уссурийском колледже технологии и управления патриотическое воспитание студентов – одно из приоритетных направлений деятельности. На протяжении многих </w:t>
      </w:r>
      <w:r w:rsidR="009D2D65" w:rsidRPr="00B67E78">
        <w:rPr>
          <w:rFonts w:ascii="Times New Roman" w:hAnsi="Times New Roman" w:cs="Times New Roman"/>
          <w:sz w:val="24"/>
          <w:szCs w:val="24"/>
        </w:rPr>
        <w:t xml:space="preserve"> </w:t>
      </w:r>
      <w:r w:rsidR="00A35919">
        <w:rPr>
          <w:rFonts w:ascii="Times New Roman" w:hAnsi="Times New Roman" w:cs="Times New Roman"/>
          <w:sz w:val="24"/>
          <w:szCs w:val="24"/>
        </w:rPr>
        <w:t xml:space="preserve">лет </w:t>
      </w:r>
      <w:r w:rsidR="009D2D65" w:rsidRPr="00B67E78">
        <w:rPr>
          <w:rFonts w:ascii="Times New Roman" w:hAnsi="Times New Roman" w:cs="Times New Roman"/>
          <w:sz w:val="24"/>
          <w:szCs w:val="24"/>
        </w:rPr>
        <w:t xml:space="preserve">у нас </w:t>
      </w:r>
      <w:r w:rsidRPr="00B67E78">
        <w:rPr>
          <w:rFonts w:ascii="Times New Roman" w:hAnsi="Times New Roman" w:cs="Times New Roman"/>
          <w:sz w:val="24"/>
          <w:szCs w:val="24"/>
        </w:rPr>
        <w:t>складывается система военно-патриотического воспитания. Для целенаправленной и планомерной работы по данному направлению организован военно-патриотический клуб «Патриот»</w:t>
      </w:r>
    </w:p>
    <w:p w:rsidR="00F877CA" w:rsidRPr="00B67E78" w:rsidRDefault="00F877CA" w:rsidP="00B67E78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B67E7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Год создания клуба: 2008 </w:t>
      </w:r>
    </w:p>
    <w:p w:rsidR="00F877CA" w:rsidRPr="00B67E78" w:rsidRDefault="00F877CA" w:rsidP="00B67E78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B67E7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Цель: Формирование образа обучающегося колледжа как социально значимой личности-патриота богатой истории Российского государства, гражданина демократического многонационального государства, усвоевшего высшие ценности, идеалы, ориентиры государства </w:t>
      </w:r>
    </w:p>
    <w:p w:rsidR="00F877CA" w:rsidRPr="00B67E78" w:rsidRDefault="00F877CA" w:rsidP="00B67E78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B67E7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Задачи: </w:t>
      </w:r>
    </w:p>
    <w:p w:rsidR="00253754" w:rsidRPr="00B67E78" w:rsidRDefault="00565874" w:rsidP="00B67E78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Воспитывать патриотов России, граждан правового демократического государства, уважающих права и свободы личности, проявляющих национальную и религиозную терпимость.</w:t>
      </w:r>
    </w:p>
    <w:p w:rsidR="00253754" w:rsidRPr="00B67E78" w:rsidRDefault="00565874" w:rsidP="00B67E78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Формировать чувства национальной гордости, национального самосознания, способности мирно жить с людьми других культур, языков, и религий</w:t>
      </w:r>
    </w:p>
    <w:p w:rsidR="00253754" w:rsidRPr="00B67E78" w:rsidRDefault="00565874" w:rsidP="00B67E78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Формировать глубокое понимание гражданского долга, ценностного отношения к</w:t>
      </w:r>
      <w:r w:rsidR="00117EB9">
        <w:rPr>
          <w:rFonts w:ascii="Times New Roman" w:hAnsi="Times New Roman" w:cs="Times New Roman"/>
          <w:sz w:val="24"/>
          <w:szCs w:val="24"/>
        </w:rPr>
        <w:t xml:space="preserve"> национальным интересам России</w:t>
      </w:r>
    </w:p>
    <w:p w:rsidR="00253754" w:rsidRPr="00B67E78" w:rsidRDefault="00565874" w:rsidP="00B67E78">
      <w:pPr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lastRenderedPageBreak/>
        <w:t>Способствовать сохранению исторической преемственности по</w:t>
      </w:r>
      <w:r w:rsidR="00117EB9">
        <w:rPr>
          <w:rFonts w:ascii="Times New Roman" w:hAnsi="Times New Roman" w:cs="Times New Roman"/>
          <w:sz w:val="24"/>
          <w:szCs w:val="24"/>
        </w:rPr>
        <w:t>колений</w:t>
      </w:r>
    </w:p>
    <w:p w:rsidR="00253754" w:rsidRPr="00B67E78" w:rsidRDefault="00565874" w:rsidP="00B67E78">
      <w:pPr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Всесторонне развивать обучающихся, формировать их творческие способности, создать условия для самореализации личности.</w:t>
      </w:r>
    </w:p>
    <w:p w:rsidR="00253754" w:rsidRPr="00B67E78" w:rsidRDefault="00565874" w:rsidP="00B67E78">
      <w:pPr>
        <w:spacing w:line="360" w:lineRule="auto"/>
        <w:ind w:left="7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 патриотического воспитания</w:t>
      </w:r>
      <w:proofErr w:type="gramStart"/>
      <w:r w:rsidRPr="00B67E78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</w:p>
    <w:p w:rsidR="00253754" w:rsidRPr="00B67E78" w:rsidRDefault="00565874" w:rsidP="00B67E78">
      <w:pPr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гражданско-правовое</w:t>
      </w:r>
    </w:p>
    <w:p w:rsidR="00B24F7F" w:rsidRPr="00B67E78" w:rsidRDefault="00B24F7F" w:rsidP="00B67E78">
      <w:pPr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духовно-нравственное</w:t>
      </w:r>
    </w:p>
    <w:p w:rsidR="00B24F7F" w:rsidRPr="00B67E78" w:rsidRDefault="00B24F7F" w:rsidP="00B67E78">
      <w:pPr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культурно-историческое</w:t>
      </w:r>
    </w:p>
    <w:p w:rsidR="00B24F7F" w:rsidRPr="00B67E78" w:rsidRDefault="00B24F7F" w:rsidP="00B67E78">
      <w:pPr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военно-патриотическое</w:t>
      </w:r>
    </w:p>
    <w:p w:rsidR="00B24F7F" w:rsidRPr="00B67E78" w:rsidRDefault="00B24F7F" w:rsidP="00B67E7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Все эти направления взаимосвязаны и дополняют друг друга. Комплекс мероприятий предусматривает их воплощение в жизнь </w:t>
      </w:r>
      <w:proofErr w:type="gramStart"/>
      <w:r w:rsidRPr="00B67E78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B67E78">
        <w:rPr>
          <w:rFonts w:ascii="Times New Roman" w:hAnsi="Times New Roman" w:cs="Times New Roman"/>
          <w:sz w:val="24"/>
          <w:szCs w:val="24"/>
        </w:rPr>
        <w:t>:</w:t>
      </w:r>
    </w:p>
    <w:p w:rsidR="00B24F7F" w:rsidRPr="00B67E78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1. Проведение памятных дней:</w:t>
      </w:r>
    </w:p>
    <w:p w:rsidR="00B24F7F" w:rsidRPr="00B67E78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Участники военно-патриотического клуба систематически проводят классные часы и уроки мужества для </w:t>
      </w:r>
      <w:proofErr w:type="gramStart"/>
      <w:r w:rsidRPr="00B67E7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67E78">
        <w:rPr>
          <w:rFonts w:ascii="Times New Roman" w:hAnsi="Times New Roman" w:cs="Times New Roman"/>
          <w:sz w:val="24"/>
          <w:szCs w:val="24"/>
        </w:rPr>
        <w:t xml:space="preserve"> колледжа: </w:t>
      </w:r>
    </w:p>
    <w:p w:rsidR="00B24F7F" w:rsidRPr="00B67E78" w:rsidRDefault="00117EB9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День </w:t>
      </w:r>
      <w:r w:rsidR="00B24F7F" w:rsidRPr="00B67E78">
        <w:rPr>
          <w:rFonts w:ascii="Times New Roman" w:hAnsi="Times New Roman" w:cs="Times New Roman"/>
          <w:sz w:val="24"/>
          <w:szCs w:val="24"/>
        </w:rPr>
        <w:t>памяти Россиян выполнявших долг за пределами отечества</w:t>
      </w:r>
    </w:p>
    <w:p w:rsidR="00B24F7F" w:rsidRPr="00B67E78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2) Ленинградский метроном </w:t>
      </w:r>
    </w:p>
    <w:p w:rsidR="00B24F7F" w:rsidRPr="00B67E78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3)</w:t>
      </w:r>
      <w:r w:rsidRPr="00B67E78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 </w:t>
      </w:r>
      <w:r w:rsidRPr="00B67E78">
        <w:rPr>
          <w:rFonts w:ascii="Times New Roman" w:hAnsi="Times New Roman" w:cs="Times New Roman"/>
          <w:sz w:val="24"/>
          <w:szCs w:val="24"/>
        </w:rPr>
        <w:t>Мы вместе! Крым и Россия</w:t>
      </w:r>
    </w:p>
    <w:p w:rsidR="00B24F7F" w:rsidRPr="00B67E78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4) День Победы </w:t>
      </w:r>
    </w:p>
    <w:p w:rsidR="00B24F7F" w:rsidRPr="00B67E78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5) День Героев Отечества </w:t>
      </w:r>
    </w:p>
    <w:p w:rsidR="00B24F7F" w:rsidRPr="00B67E78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2. Участие в акциях:</w:t>
      </w:r>
    </w:p>
    <w:p w:rsidR="00B24F7F" w:rsidRPr="00B67E78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1) «Лента Победы»</w:t>
      </w:r>
    </w:p>
    <w:p w:rsidR="00B24F7F" w:rsidRPr="00B67E78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2) «Международной акции: </w:t>
      </w:r>
    </w:p>
    <w:p w:rsidR="00B24F7F" w:rsidRPr="00B67E78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«Тест по истории Отечества»</w:t>
      </w:r>
    </w:p>
    <w:p w:rsidR="00B24F7F" w:rsidRPr="00B67E78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3) Экскурсии:</w:t>
      </w:r>
    </w:p>
    <w:p w:rsidR="00B24F7F" w:rsidRPr="00B67E78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24-25 ноября 2021 года </w:t>
      </w:r>
    </w:p>
    <w:p w:rsidR="00B24F7F" w:rsidRDefault="00B24F7F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lastRenderedPageBreak/>
        <w:t xml:space="preserve">для </w:t>
      </w:r>
      <w:proofErr w:type="gramStart"/>
      <w:r w:rsidRPr="00B67E78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B67E78">
        <w:rPr>
          <w:rFonts w:ascii="Times New Roman" w:hAnsi="Times New Roman" w:cs="Times New Roman"/>
          <w:sz w:val="24"/>
          <w:szCs w:val="24"/>
        </w:rPr>
        <w:t xml:space="preserve"> КГА ПОУ «УКТУ» была организована экскурсия. В двух дневном экскурсионном маршруте Уссурийск – Владивосток – Уссурийск по программе «Дороги Победы» приняли участие 40 обучающихс</w:t>
      </w:r>
      <w:r w:rsidR="00B67E78">
        <w:rPr>
          <w:rFonts w:ascii="Times New Roman" w:hAnsi="Times New Roman" w:cs="Times New Roman"/>
          <w:sz w:val="24"/>
          <w:szCs w:val="24"/>
        </w:rPr>
        <w:t>я и 4 педагогических работника.</w:t>
      </w:r>
      <w:r w:rsidRPr="00B67E78">
        <w:rPr>
          <w:rFonts w:ascii="Times New Roman" w:hAnsi="Times New Roman" w:cs="Times New Roman"/>
          <w:sz w:val="24"/>
          <w:szCs w:val="24"/>
        </w:rPr>
        <w:t xml:space="preserve"> Первая остановка яркая и запоминающаяся, это Музей техники, </w:t>
      </w:r>
      <w:r w:rsidR="00117EB9">
        <w:rPr>
          <w:rFonts w:ascii="Times New Roman" w:hAnsi="Times New Roman" w:cs="Times New Roman"/>
          <w:sz w:val="24"/>
          <w:szCs w:val="24"/>
        </w:rPr>
        <w:t xml:space="preserve">Пушкинский сквер, </w:t>
      </w:r>
      <w:r w:rsidR="00117EB9" w:rsidRPr="00117EB9">
        <w:rPr>
          <w:rFonts w:ascii="Times New Roman" w:hAnsi="Times New Roman" w:cs="Times New Roman"/>
          <w:sz w:val="24"/>
          <w:szCs w:val="24"/>
        </w:rPr>
        <w:t>Мемориальную Гвардейскую Краснознаменную подводную лодку С-56 и Военно-историчес</w:t>
      </w:r>
      <w:r w:rsidR="00117EB9">
        <w:rPr>
          <w:rFonts w:ascii="Times New Roman" w:hAnsi="Times New Roman" w:cs="Times New Roman"/>
          <w:sz w:val="24"/>
          <w:szCs w:val="24"/>
        </w:rPr>
        <w:t>кий музей Тихоокеанского флота</w:t>
      </w:r>
    </w:p>
    <w:p w:rsidR="00117EB9" w:rsidRPr="00117EB9" w:rsidRDefault="00117EB9" w:rsidP="00117EB9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Pr="001C7CEC">
        <w:rPr>
          <w:rFonts w:ascii="Times New Roman" w:hAnsi="Times New Roman" w:cs="Times New Roman"/>
          <w:i/>
          <w:sz w:val="24"/>
          <w:szCs w:val="24"/>
        </w:rPr>
        <w:t xml:space="preserve">Ребята побывали у Памятников морякам торгового флота и пограничникам, погибшим во время войны, прошли по Пушкинскому скверу и побывали на Братской могиле краснофлотцев в  </w:t>
      </w:r>
      <w:proofErr w:type="spellStart"/>
      <w:r w:rsidRPr="001C7CEC">
        <w:rPr>
          <w:rFonts w:ascii="Times New Roman" w:hAnsi="Times New Roman" w:cs="Times New Roman"/>
          <w:i/>
          <w:sz w:val="24"/>
          <w:szCs w:val="24"/>
        </w:rPr>
        <w:t>Гайдамакском</w:t>
      </w:r>
      <w:proofErr w:type="spellEnd"/>
      <w:r w:rsidRPr="001C7CEC">
        <w:rPr>
          <w:rFonts w:ascii="Times New Roman" w:hAnsi="Times New Roman" w:cs="Times New Roman"/>
          <w:i/>
          <w:sz w:val="24"/>
          <w:szCs w:val="24"/>
        </w:rPr>
        <w:t xml:space="preserve"> сквере.</w:t>
      </w:r>
      <w:proofErr w:type="gramEnd"/>
      <w:r w:rsidRPr="001C7CEC">
        <w:rPr>
          <w:rFonts w:ascii="Times New Roman" w:hAnsi="Times New Roman" w:cs="Times New Roman"/>
          <w:i/>
          <w:sz w:val="24"/>
          <w:szCs w:val="24"/>
        </w:rPr>
        <w:t xml:space="preserve"> Впечатлил знаменитый на всю Россию Фуникулер, когда наши ребята поднимались на смотровую площадку. Прогулялись по Спортивной набережной и Центральной площади, посетили</w:t>
      </w:r>
      <w:proofErr w:type="gramStart"/>
      <w:r w:rsidRPr="001C7CEC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1C7CEC" w:rsidRDefault="001C7CEC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CEC">
        <w:rPr>
          <w:rFonts w:ascii="Times New Roman" w:hAnsi="Times New Roman" w:cs="Times New Roman"/>
          <w:sz w:val="24"/>
          <w:szCs w:val="24"/>
        </w:rPr>
        <w:t>Военно-патриотический клуб сотрудничает с музеем «ДОРА». Благодаря этому учащиеся посещают познавательные экскурсии.</w:t>
      </w:r>
    </w:p>
    <w:p w:rsidR="001C7CEC" w:rsidRPr="00B67E78" w:rsidRDefault="001C7CEC" w:rsidP="00B67E78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CEC">
        <w:rPr>
          <w:rFonts w:ascii="Times New Roman" w:hAnsi="Times New Roman" w:cs="Times New Roman"/>
          <w:sz w:val="24"/>
          <w:szCs w:val="24"/>
        </w:rPr>
        <w:t>Участники клуба проводят виртуальные экскурсии</w:t>
      </w:r>
      <w:r w:rsidR="00117EB9">
        <w:rPr>
          <w:rFonts w:ascii="Times New Roman" w:hAnsi="Times New Roman" w:cs="Times New Roman"/>
          <w:sz w:val="24"/>
          <w:szCs w:val="24"/>
        </w:rPr>
        <w:t xml:space="preserve"> для однокурсников, например </w:t>
      </w:r>
      <w:r w:rsidRPr="001C7CEC">
        <w:rPr>
          <w:rFonts w:ascii="Times New Roman" w:hAnsi="Times New Roman" w:cs="Times New Roman"/>
          <w:sz w:val="24"/>
          <w:szCs w:val="24"/>
        </w:rPr>
        <w:t xml:space="preserve"> «Приморский океанариум» и «Третьяковская галерея»  </w:t>
      </w:r>
    </w:p>
    <w:p w:rsidR="00F877CA" w:rsidRPr="00B67E78" w:rsidRDefault="00565874" w:rsidP="00B67E7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 xml:space="preserve">     4)  </w:t>
      </w:r>
      <w:r w:rsidR="00117EB9">
        <w:rPr>
          <w:rFonts w:ascii="Times New Roman" w:hAnsi="Times New Roman" w:cs="Times New Roman"/>
          <w:sz w:val="24"/>
          <w:szCs w:val="24"/>
        </w:rPr>
        <w:t>У</w:t>
      </w:r>
      <w:r w:rsidRPr="00B67E78">
        <w:rPr>
          <w:rFonts w:ascii="Times New Roman" w:hAnsi="Times New Roman" w:cs="Times New Roman"/>
          <w:sz w:val="24"/>
          <w:szCs w:val="24"/>
        </w:rPr>
        <w:t>частники клуба являются активными участниками научно-практической конференции</w:t>
      </w:r>
      <w:r w:rsidR="00A35919">
        <w:rPr>
          <w:rFonts w:ascii="Times New Roman" w:hAnsi="Times New Roman" w:cs="Times New Roman"/>
          <w:sz w:val="24"/>
          <w:szCs w:val="24"/>
        </w:rPr>
        <w:t xml:space="preserve">, олимпиад </w:t>
      </w:r>
      <w:proofErr w:type="gramStart"/>
      <w:r w:rsidR="00A35919">
        <w:rPr>
          <w:rFonts w:ascii="Times New Roman" w:hAnsi="Times New Roman" w:cs="Times New Roman"/>
          <w:sz w:val="24"/>
          <w:szCs w:val="24"/>
        </w:rPr>
        <w:t>(</w:t>
      </w:r>
      <w:r w:rsidRPr="00B67E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B67E78">
        <w:rPr>
          <w:rFonts w:ascii="Times New Roman" w:hAnsi="Times New Roman" w:cs="Times New Roman"/>
          <w:sz w:val="24"/>
          <w:szCs w:val="24"/>
        </w:rPr>
        <w:t>проводимой на базе «Уссурийского колледжа технологии и управления» и краевого фестиваля «Поклонимся великим тем годам»</w:t>
      </w:r>
      <w:r w:rsidR="00A35919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65874" w:rsidRPr="00B67E78" w:rsidRDefault="00117EB9" w:rsidP="00B67E7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 клуба </w:t>
      </w:r>
      <w:r w:rsidR="00565874" w:rsidRPr="00B67E78">
        <w:rPr>
          <w:rFonts w:ascii="Times New Roman" w:hAnsi="Times New Roman" w:cs="Times New Roman"/>
          <w:sz w:val="24"/>
          <w:szCs w:val="24"/>
        </w:rPr>
        <w:t xml:space="preserve"> посещают театр имени Веры Комиссаржевской, с 2022 года театр является партнерам по программе «Пушкинская карта»</w:t>
      </w:r>
    </w:p>
    <w:p w:rsidR="00565874" w:rsidRPr="00B67E78" w:rsidRDefault="00565874" w:rsidP="00B67E7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Стать участником военно-патриотического клуба: «Патриот» может стать любой студент «Уссурийского колледжа технологии и управления». Независимо от курса и возраста.</w:t>
      </w:r>
    </w:p>
    <w:p w:rsidR="00C74118" w:rsidRDefault="00C74118" w:rsidP="00C7411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118">
        <w:rPr>
          <w:rFonts w:ascii="Times New Roman" w:hAnsi="Times New Roman" w:cs="Times New Roman"/>
          <w:sz w:val="24"/>
          <w:szCs w:val="24"/>
        </w:rPr>
        <w:t xml:space="preserve">Формирование патриотизма может осуществляться только в познавательной и практической деятельности при использовании методов, форм и средств воспитания, которые стимулируют стремление молодых людей к личностному развитию, способствуют формированию исторического  сознание. И </w:t>
      </w:r>
      <w:r>
        <w:rPr>
          <w:rFonts w:ascii="Times New Roman" w:hAnsi="Times New Roman" w:cs="Times New Roman"/>
          <w:sz w:val="24"/>
          <w:szCs w:val="24"/>
        </w:rPr>
        <w:t xml:space="preserve">военно-патриотический клуб может </w:t>
      </w:r>
      <w:r w:rsidRPr="00C74118">
        <w:rPr>
          <w:rFonts w:ascii="Times New Roman" w:hAnsi="Times New Roman" w:cs="Times New Roman"/>
          <w:sz w:val="24"/>
          <w:szCs w:val="24"/>
        </w:rPr>
        <w:t>сыграть не последнюю роль в становлении этого важнейшего чувства у молодого поколения.</w:t>
      </w:r>
    </w:p>
    <w:p w:rsidR="00BC0EC7" w:rsidRDefault="00C74118" w:rsidP="00C74118">
      <w:pPr>
        <w:spacing w:line="360" w:lineRule="auto"/>
        <w:ind w:firstLine="709"/>
        <w:jc w:val="both"/>
        <w:rPr>
          <w:rFonts w:ascii="Arial" w:hAnsi="Arial" w:cs="Arial"/>
          <w:color w:val="333333"/>
          <w:sz w:val="20"/>
          <w:szCs w:val="20"/>
          <w:shd w:val="clear" w:color="auto" w:fill="FBFBFB"/>
        </w:rPr>
      </w:pPr>
      <w:r>
        <w:rPr>
          <w:rFonts w:ascii="Times New Roman" w:hAnsi="Times New Roman" w:cs="Times New Roman"/>
          <w:sz w:val="24"/>
          <w:szCs w:val="24"/>
        </w:rPr>
        <w:t>И закончить хотелось бы цитатой Лихачев</w:t>
      </w:r>
      <w:r w:rsidR="00BC0EC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18">
        <w:rPr>
          <w:rFonts w:ascii="Arial" w:hAnsi="Arial" w:cs="Arial"/>
          <w:color w:val="333333"/>
          <w:sz w:val="20"/>
          <w:szCs w:val="20"/>
          <w:shd w:val="clear" w:color="auto" w:fill="FBFBFB"/>
        </w:rPr>
        <w:t xml:space="preserve">Дмитрий Сергеевич </w:t>
      </w:r>
    </w:p>
    <w:p w:rsidR="00C74118" w:rsidRPr="00C74118" w:rsidRDefault="00C74118" w:rsidP="00C7411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lastRenderedPageBreak/>
        <w:t>«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BFBFB"/>
        </w:rPr>
        <w:t>К</w:t>
      </w: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BFBFB"/>
        </w:rPr>
        <w:t>патриотизму</w:t>
      </w: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BFBFB"/>
        </w:rPr>
        <w:t>нельзя</w:t>
      </w: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BFBFB"/>
        </w:rPr>
        <w:t>только</w:t>
      </w: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BFBFB"/>
        </w:rPr>
        <w:t>призывать</w:t>
      </w: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,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BFBFB"/>
        </w:rPr>
        <w:t>его</w:t>
      </w: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BFBFB"/>
        </w:rPr>
        <w:t>нужно</w:t>
      </w: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BFBFB"/>
        </w:rPr>
        <w:t>заботливо</w:t>
      </w: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BFBFB"/>
        </w:rPr>
        <w:t>воспитывать</w:t>
      </w: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». Лихачев Д.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С</w:t>
      </w:r>
      <w:proofErr w:type="gramEnd"/>
    </w:p>
    <w:p w:rsidR="00C74118" w:rsidRDefault="00A35919" w:rsidP="00A35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внимания!</w:t>
      </w:r>
      <w:bookmarkStart w:id="0" w:name="_GoBack"/>
      <w:bookmarkEnd w:id="0"/>
    </w:p>
    <w:p w:rsidR="00565874" w:rsidRDefault="00565874" w:rsidP="00B67E7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7E78" w:rsidRDefault="00B67E78" w:rsidP="008D36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7E78" w:rsidRDefault="00B67E78" w:rsidP="00B67E7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B67E78" w:rsidRPr="00B67E78" w:rsidRDefault="00B67E78" w:rsidP="00B67E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1. Государственная программа «Патриотическое воспитание граждан Российской Федерации на 2011-2015 годы»: Утверждена Постановлением Правительства РФ от 5 октября 2010 г. № 795// Собрание законодательства Российской Федерации. № 41, 11 октября 2011 года (Часть 2). – http://archives.ru/programs/patriot_2015.shtml</w:t>
      </w:r>
    </w:p>
    <w:p w:rsidR="00B67E78" w:rsidRDefault="00B67E78" w:rsidP="00B67E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7E78">
        <w:rPr>
          <w:rFonts w:ascii="Times New Roman" w:hAnsi="Times New Roman" w:cs="Times New Roman"/>
          <w:sz w:val="24"/>
          <w:szCs w:val="24"/>
        </w:rPr>
        <w:t>2. Постановление Правительства РФ от 24.07.2000 №551 «О военно-патриотических молодежных и детских объединениях», М., 2000 г.</w:t>
      </w:r>
    </w:p>
    <w:p w:rsidR="00B67E78" w:rsidRDefault="00B67E78" w:rsidP="00B67E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B67E78">
        <w:t xml:space="preserve"> </w:t>
      </w:r>
      <w:r w:rsidRPr="00B67E78">
        <w:rPr>
          <w:rFonts w:ascii="Times New Roman" w:hAnsi="Times New Roman" w:cs="Times New Roman"/>
          <w:sz w:val="24"/>
          <w:szCs w:val="24"/>
        </w:rPr>
        <w:t>Баранов А.В. Особенности системы клубного военно-патриотического воспитания молодежи // Среднее проф</w:t>
      </w:r>
      <w:r w:rsidR="002C6BB9">
        <w:rPr>
          <w:rFonts w:ascii="Times New Roman" w:hAnsi="Times New Roman" w:cs="Times New Roman"/>
          <w:sz w:val="24"/>
          <w:szCs w:val="24"/>
        </w:rPr>
        <w:t>ессиональное образование, 2011г.</w:t>
      </w:r>
    </w:p>
    <w:p w:rsidR="00B67E78" w:rsidRDefault="00B67E78" w:rsidP="00B67E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B67E78">
        <w:t xml:space="preserve"> </w:t>
      </w:r>
      <w:r w:rsidRPr="00B67E78">
        <w:rPr>
          <w:rFonts w:ascii="Times New Roman" w:hAnsi="Times New Roman" w:cs="Times New Roman"/>
          <w:sz w:val="24"/>
          <w:szCs w:val="24"/>
        </w:rPr>
        <w:t xml:space="preserve">Мелентьев А.А. Этапы патриотического воспитания // Образование и право, №7, 2020 г. </w:t>
      </w:r>
    </w:p>
    <w:p w:rsidR="002C6BB9" w:rsidRPr="00B67E78" w:rsidRDefault="002C6BB9" w:rsidP="00B67E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2C6BB9">
        <w:t xml:space="preserve"> </w:t>
      </w:r>
      <w:r w:rsidRPr="002C6BB9">
        <w:rPr>
          <w:rFonts w:ascii="Times New Roman" w:hAnsi="Times New Roman" w:cs="Times New Roman"/>
          <w:sz w:val="24"/>
          <w:szCs w:val="24"/>
        </w:rPr>
        <w:t>Отечество: гражданское и патриотическое воспитание</w:t>
      </w:r>
      <w:proofErr w:type="gramStart"/>
      <w:r w:rsidRPr="002C6BB9">
        <w:rPr>
          <w:rFonts w:ascii="Times New Roman" w:hAnsi="Times New Roman" w:cs="Times New Roman"/>
          <w:sz w:val="24"/>
          <w:szCs w:val="24"/>
        </w:rPr>
        <w:t xml:space="preserve"> \\ А</w:t>
      </w:r>
      <w:proofErr w:type="gramEnd"/>
      <w:r w:rsidRPr="002C6BB9">
        <w:rPr>
          <w:rFonts w:ascii="Times New Roman" w:hAnsi="Times New Roman" w:cs="Times New Roman"/>
          <w:sz w:val="24"/>
          <w:szCs w:val="24"/>
        </w:rPr>
        <w:t xml:space="preserve">вт.-сост. Т.М. </w:t>
      </w:r>
      <w:proofErr w:type="spellStart"/>
      <w:r w:rsidRPr="002C6BB9">
        <w:rPr>
          <w:rFonts w:ascii="Times New Roman" w:hAnsi="Times New Roman" w:cs="Times New Roman"/>
          <w:sz w:val="24"/>
          <w:szCs w:val="24"/>
        </w:rPr>
        <w:t>Кушицкая</w:t>
      </w:r>
      <w:proofErr w:type="spellEnd"/>
      <w:r w:rsidRPr="002C6B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Жиренко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М.: ВАКО, 2009г.</w:t>
      </w:r>
    </w:p>
    <w:p w:rsidR="00B67E78" w:rsidRPr="00B67E78" w:rsidRDefault="00B67E78" w:rsidP="00B67E78">
      <w:pPr>
        <w:spacing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sectPr w:rsidR="00B67E78" w:rsidRPr="00B67E78" w:rsidSect="00B67E7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B6B"/>
    <w:multiLevelType w:val="hybridMultilevel"/>
    <w:tmpl w:val="DC508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900DE8"/>
    <w:multiLevelType w:val="hybridMultilevel"/>
    <w:tmpl w:val="8062C9EA"/>
    <w:lvl w:ilvl="0" w:tplc="9CD63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D22F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7C4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3029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84F1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8097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08B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16F1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3EF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5FD46DA"/>
    <w:multiLevelType w:val="hybridMultilevel"/>
    <w:tmpl w:val="AFBC4278"/>
    <w:lvl w:ilvl="0" w:tplc="543008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26F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569B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50E6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1AA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9AEE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D836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DCC5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802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0AD3C22"/>
    <w:multiLevelType w:val="multilevel"/>
    <w:tmpl w:val="50DA3C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36272864"/>
    <w:multiLevelType w:val="hybridMultilevel"/>
    <w:tmpl w:val="823E069C"/>
    <w:lvl w:ilvl="0" w:tplc="085CFF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E07B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AAC8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A43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7A29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12DC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B8D3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52F9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CCD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D243BE4"/>
    <w:multiLevelType w:val="hybridMultilevel"/>
    <w:tmpl w:val="CD08626E"/>
    <w:lvl w:ilvl="0" w:tplc="B5A63D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260F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C481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365C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3631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D8B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F66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8CD2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5E7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14B29E5"/>
    <w:multiLevelType w:val="hybridMultilevel"/>
    <w:tmpl w:val="C484B41C"/>
    <w:lvl w:ilvl="0" w:tplc="05EEE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50B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9E70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22E1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2AE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2219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3CBC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921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6AFD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14C3C8F"/>
    <w:multiLevelType w:val="hybridMultilevel"/>
    <w:tmpl w:val="D9ECEB6A"/>
    <w:lvl w:ilvl="0" w:tplc="EE225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DE0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CA59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5C44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64AC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12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AAFF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E0CD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786E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44F4074"/>
    <w:multiLevelType w:val="hybridMultilevel"/>
    <w:tmpl w:val="B06CA186"/>
    <w:lvl w:ilvl="0" w:tplc="2C9CC7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3AA8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9A53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EC8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F4BA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C83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40C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48DD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5C87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9D83872"/>
    <w:multiLevelType w:val="hybridMultilevel"/>
    <w:tmpl w:val="34E8F302"/>
    <w:lvl w:ilvl="0" w:tplc="5518F1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22F4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1256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AA6F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380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FCD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24F8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8A82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7E9E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27B069E"/>
    <w:multiLevelType w:val="hybridMultilevel"/>
    <w:tmpl w:val="306A9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BA6C0B"/>
    <w:multiLevelType w:val="multilevel"/>
    <w:tmpl w:val="3B6C2B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6AA17B5A"/>
    <w:multiLevelType w:val="hybridMultilevel"/>
    <w:tmpl w:val="E8A20AF8"/>
    <w:lvl w:ilvl="0" w:tplc="380CA9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5883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3A7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208B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26B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C0C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C48A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54C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52D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9"/>
  </w:num>
  <w:num w:numId="5">
    <w:abstractNumId w:val="8"/>
  </w:num>
  <w:num w:numId="6">
    <w:abstractNumId w:val="7"/>
  </w:num>
  <w:num w:numId="7">
    <w:abstractNumId w:val="1"/>
  </w:num>
  <w:num w:numId="8">
    <w:abstractNumId w:val="12"/>
  </w:num>
  <w:num w:numId="9">
    <w:abstractNumId w:val="4"/>
  </w:num>
  <w:num w:numId="10">
    <w:abstractNumId w:val="6"/>
  </w:num>
  <w:num w:numId="11">
    <w:abstractNumId w:val="2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261"/>
    <w:rsid w:val="000A32E7"/>
    <w:rsid w:val="00117EB9"/>
    <w:rsid w:val="001C7CEC"/>
    <w:rsid w:val="00253754"/>
    <w:rsid w:val="002C6BB9"/>
    <w:rsid w:val="00565874"/>
    <w:rsid w:val="008D36CC"/>
    <w:rsid w:val="009D2D65"/>
    <w:rsid w:val="00A35919"/>
    <w:rsid w:val="00B24F7F"/>
    <w:rsid w:val="00B67E78"/>
    <w:rsid w:val="00BC0EC7"/>
    <w:rsid w:val="00BE4A49"/>
    <w:rsid w:val="00C74118"/>
    <w:rsid w:val="00CB1169"/>
    <w:rsid w:val="00DB5261"/>
    <w:rsid w:val="00EA08EB"/>
    <w:rsid w:val="00F10AB9"/>
    <w:rsid w:val="00F8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7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87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7CA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B67E78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B67E78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67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7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87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7CA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B67E78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B67E78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67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703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5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4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9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06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59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74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4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95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8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56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8049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91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7DB12-B473-4C4C-9D6B-51B4EBBC2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вася</cp:lastModifiedBy>
  <cp:revision>12</cp:revision>
  <dcterms:created xsi:type="dcterms:W3CDTF">2022-01-27T10:16:00Z</dcterms:created>
  <dcterms:modified xsi:type="dcterms:W3CDTF">2022-01-30T13:01:00Z</dcterms:modified>
</cp:coreProperties>
</file>