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20D" w:rsidRPr="004D3C00" w:rsidRDefault="006610DC" w:rsidP="006610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3C0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4B120D" w:rsidRPr="004D3C00">
        <w:rPr>
          <w:rFonts w:ascii="Times New Roman" w:eastAsia="Times New Roman" w:hAnsi="Times New Roman" w:cs="Times New Roman"/>
          <w:b/>
          <w:sz w:val="28"/>
          <w:szCs w:val="28"/>
        </w:rPr>
        <w:t>Развитие коммуникативных навыков у детей с ОВЗ через игру</w:t>
      </w:r>
      <w:r w:rsidRPr="004D3C0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4D3C00" w:rsidRDefault="004D3C00" w:rsidP="004D3C00">
      <w:pPr>
        <w:shd w:val="clear" w:color="auto" w:fill="FFFFFF"/>
        <w:spacing w:before="75" w:after="75" w:line="336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Составитель: Змеева Е.Н.</w:t>
      </w:r>
    </w:p>
    <w:p w:rsidR="004D3C00" w:rsidRDefault="004D3C00" w:rsidP="004D3C00">
      <w:pPr>
        <w:shd w:val="clear" w:color="auto" w:fill="FFFFFF"/>
        <w:spacing w:before="75" w:after="75" w:line="336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</w:p>
    <w:p w:rsidR="004D3C00" w:rsidRDefault="004D3C00" w:rsidP="004D3C00">
      <w:pPr>
        <w:shd w:val="clear" w:color="auto" w:fill="FFFFFF"/>
        <w:spacing w:before="75" w:after="75" w:line="336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Высшей квалификационной категории</w:t>
      </w:r>
    </w:p>
    <w:p w:rsidR="004D3C00" w:rsidRDefault="004D3C00" w:rsidP="004D3C00">
      <w:pPr>
        <w:shd w:val="clear" w:color="auto" w:fill="FFFFFF"/>
        <w:spacing w:before="75" w:after="75" w:line="336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МАДОУ№27 «Малыш»</w:t>
      </w:r>
    </w:p>
    <w:p w:rsidR="004D3C00" w:rsidRDefault="004D3C00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3C00" w:rsidRDefault="004D3C00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B120D" w:rsidRPr="006610DC" w:rsidRDefault="004B120D" w:rsidP="004D3C00">
      <w:pPr>
        <w:shd w:val="clear" w:color="auto" w:fill="FFFFFF"/>
        <w:spacing w:before="75" w:after="75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ребенок – маленький исследователь, с радостью и удивлением открывающий для себя окружающий мир. Ребенок стремится к активной деятельности, и важно не дать этому стремлению угаснуть, способствовать его дальнейшему развитию.</w:t>
      </w:r>
    </w:p>
    <w:p w:rsidR="004B120D" w:rsidRPr="006610DC" w:rsidRDefault="004B120D" w:rsidP="004D3C00">
      <w:pPr>
        <w:shd w:val="clear" w:color="auto" w:fill="FFFFFF"/>
        <w:spacing w:before="75" w:after="75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 – это одно из ведущих средств всестороннего воспитания и развития личности ребенка. Обучение детей с ОВЗ наиболее успешно осуществляется в повседневной жизни, путем интеграции естественных для детей видов деятельности, главной из которых является игра. Учитывая, что 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игра является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ведущим видом деятельности, она и 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 одним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наиболее эффективных и доступных способов формирования коммуникативных навыков детей, имеет 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важное значение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нормального психологического развития 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и эмоционального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состояния.</w:t>
      </w:r>
    </w:p>
    <w:p w:rsidR="004B120D" w:rsidRPr="006610DC" w:rsidRDefault="004B120D" w:rsidP="004D3C00">
      <w:pPr>
        <w:shd w:val="clear" w:color="auto" w:fill="FFFFFF"/>
        <w:spacing w:before="75" w:after="75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дня каждый ребенок получает положительные эмоциональные впечатления от участия в самых разнообразных играх. И чем полнее и разнообразнее его игровая деятельность, тем успешнее идет его развитие, реализуются потенциальные возможности и творческие проявления. Через игру происходит развитие всех основных психических процессов, способностей ребенка, волевых и нравственных качеств личности, формирование элементов социальной активности детей.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время игровой деятельности дети развиваются и взаимодействуют с окружающим миром, со сверстниками и взрослыми, развивается их речь: увеличивается объем словаря, развивается грамматический строй 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речи, умение слушать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думать, выражать свои потребности и чувства с помощью вербальных и невербальных средств общения, движений, жестов, мимики.</w:t>
      </w:r>
    </w:p>
    <w:p w:rsidR="004B120D" w:rsidRPr="006610DC" w:rsidRDefault="004B120D" w:rsidP="004D3C00">
      <w:pPr>
        <w:shd w:val="clear" w:color="auto" w:fill="FFFFFF"/>
        <w:spacing w:after="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принципы развивающих игр, направленные на развитие коммуникативных навыков</w:t>
      </w:r>
      <w:r w:rsidRPr="006610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это совмещение элементов игры и учения, переход от игр - забав через игры - задачи к учебно – познавательной деятельности. Постепенное усложнение обучающих задач и условий игры. Повышение умственной активности ребенка, формирование вербального и невербального общения в игровой деятельности. Единство обучающих и воспитательных воздействий.</w:t>
      </w:r>
    </w:p>
    <w:p w:rsidR="004B120D" w:rsidRPr="006610DC" w:rsidRDefault="004B120D" w:rsidP="006610DC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игры, два аспекта цели: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1. Познавательный - обучение способам действия с предметами.</w:t>
      </w:r>
    </w:p>
    <w:p w:rsidR="004D3C00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 Воспитательный - обучение способам сотрудничества, формам общения и отношениям с другими людьми.</w:t>
      </w:r>
    </w:p>
    <w:p w:rsidR="004B120D" w:rsidRPr="006610DC" w:rsidRDefault="004D3C00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="004B120D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 помнить несколько простых правил: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1. Во время игры, взрослый должен верить в игру так, как верит в неё ребенок, принимать детей такими, какие они есть, выслушивать любой ответ ребенка, предложение, решение, способствовать импровизации.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2. Для детей педагог является образцом в речи, поскольку дети учатся речевому общению, подражая, слушая, наблюдая за вами.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3. Ребенок постоянно изучает то, что он наблюдает, и понимает гораздо больше, чем может сказать.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4. Речь детей успешнее всего развивается в атмосфере спокойствия, безопасности и любви, когда взрослые слушают его, общаются с ним, разговаривают, направляют внимание.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5. Педагогу принадлежит исключительно активная роль в обучении детей, умению думать и говорить, но не менее активная роль в интеллектуальном, эмоциональном, речевом и коммуникативном развитии присуща самому ребенку.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6. Нужно обеспечить детям широкие возможности для использования всех пяти органов чувств: видеть, слышать, трогать руками, пробовать на вкус, чувствовать различные элементы окружающего мира.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7. У каждого ребенка свой темперамент, свои потребности, интересы, симпатии и антипатии. Очень важно уважать его неповторимость, ставить для ребенка реальные цели.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Ежедневное включение в педагогический процесс 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игр на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развитие коммуникативных навыков предполагает следующие формы: игры-инсценировки, игры-забавы, игры - соревнования, дидактические, творческие, сюжетно-ролевые игры, подвижные игры, игры-драматизации, игры-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имитации, игры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-хороводы, беседы, в процессе которых дети учатся сотрудничать, активно слушать, перерабатывать информацию и правильно говорить.</w:t>
      </w:r>
    </w:p>
    <w:p w:rsidR="004B120D" w:rsidRPr="006610DC" w:rsidRDefault="004B120D" w:rsidP="004D3C00">
      <w:pPr>
        <w:shd w:val="clear" w:color="auto" w:fill="FFFFFF"/>
        <w:spacing w:before="75" w:after="75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Театрализованные игры имеют огромное значение в жизни ребёнка.</w:t>
      </w:r>
      <w:r w:rsidR="004D3C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Они в полном объёме развивают речь ребёнка, активизируется и совершенствуется словарный запас, грамматический строй речи, звукопроизношение, навыки связной речи. Развивается эмоционально-волевая сфера, происходит коррекция 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поведения, развивается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чувство коллективизма, ответственности друг за друга, стимулируется развитие </w:t>
      </w:r>
      <w:r w:rsidR="004D3C00"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творческой активности</w:t>
      </w: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, самостоятельности.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Сюжетно – ролевые игры являются источником формирования социального сознания ребёнка и возможности развития коммуникативных навыков. В игре воспитывается умение жить и действовать сообща, оказывать помощь друг другу, развивается чувство коллективизма, ответственности за свои действия.</w:t>
      </w:r>
    </w:p>
    <w:p w:rsidR="004B120D" w:rsidRPr="006610DC" w:rsidRDefault="004B120D" w:rsidP="004D3C00">
      <w:pPr>
        <w:shd w:val="clear" w:color="auto" w:fill="FFFFFF"/>
        <w:spacing w:before="75" w:after="75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Игры с правилами – дидактические, настольные, подвижные способствуют познавательному, двигательному развитию, а также умению договариваться.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Соревновательные игры дают возможность общаться друг с другом, доверять товарищу, сопереживать, помогают ребёнку выразить собственное «Я» через сравнение с другими, проявить свою индивидуальность, позволяют увидеть в сверстнике равноценную личность.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Особое место отводится произведениям малых фольклорных жанров: потешкам, прибауткам, песенкам, так как они развивают еще эмоциональную сферу ребенка.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становятся более инициативными, любознательными, более внимательными и доброжелательными друг к другу. У детей развивается уверенность в своих силах.</w:t>
      </w:r>
    </w:p>
    <w:p w:rsidR="004B120D" w:rsidRPr="006610DC" w:rsidRDefault="004B120D" w:rsidP="006610DC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0DC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Полученные навыки дети смогут применять в повседневной жизни, что будет способствовать их дальнейшей успешной социализации.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Игры на развитие коммуникативных навыков</w:t>
      </w:r>
    </w:p>
    <w:p w:rsidR="005662B2" w:rsidRPr="006610DC" w:rsidRDefault="005662B2" w:rsidP="006610DC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Для развития коммуникативных навыков, можно рекомендовать следующие   игры.  Эти игры направлены на развитие навыков конструктивного общения, умения получать радость от общения, умение слушать и слышать другого человека, формирование навыков коллективной деятельности.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Хороводная игра «Ау!»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</w:t>
      </w:r>
      <w:r w:rsidRPr="006610DC">
        <w:rPr>
          <w:color w:val="000000"/>
          <w:sz w:val="28"/>
          <w:szCs w:val="28"/>
        </w:rPr>
        <w:t>. Развивать внимательное отношение друг к другу, помочь преодолеть барьер в общении.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Ребенок стоит в кругу с завязанными глазами, он потерялся в лесу. Дети водят хоровод, проговаривая слова «Петя (Маша), ты сейчас в лесу, мы поем тебе АУ! Ну-ка, глазки открывай поскорей, кто тебя позвал, узнай побыстрей.  Кто-то из детей кричит ему: «Ау!» – и «потерявшийся» должен угадать, кто его звал.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Подвижная игра «Возьми игрушку»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 </w:t>
      </w:r>
      <w:r w:rsidRPr="006610DC">
        <w:rPr>
          <w:color w:val="000000"/>
          <w:sz w:val="28"/>
          <w:szCs w:val="28"/>
        </w:rPr>
        <w:t>Развивать навыки общения, умения просить.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Дети становятся в круг, в центр складывают игрушки. Ведущий произносит «Возьми пожалуйста… (машинку, куклы, пирамидку и т.д.)». Кто не нашел необходимой игрушки – водит.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Дидактическая игра «Закончи предложение»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Воспитывать уверенности в себе, в своих силах.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Ребенок должен закончить каждую из предложенных вами фраз: “Я умею…”, “Я хочу…”, “Я смогу…”, “Я добьюсь…”. Для неговорящих детей показать.</w:t>
      </w:r>
    </w:p>
    <w:p w:rsidR="005662B2" w:rsidRPr="006610DC" w:rsidRDefault="005662B2" w:rsidP="006610DC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Дидактическая игра «Вежливые слова»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Развитие уважения в общении, привычка пользоваться вежливыми словами.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Игра проводится с мячом в кругу. Дети бросают друг другу мяч, называя вежливые слова. Назвать только слова приветствия (здравствуйте, добрый день, мы рады вас видеть, рады встречи с вами); благодарности (спасибо, благодарю, пожалуйста, будьте любезны); извинения (извините, простите, жаль, сожалею); прощания (до свидания, до встречи, спокойной ночи).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Творческая игра «Рукавички»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 </w:t>
      </w:r>
      <w:r w:rsidRPr="006610DC">
        <w:rPr>
          <w:color w:val="000000"/>
          <w:sz w:val="28"/>
          <w:szCs w:val="28"/>
        </w:rPr>
        <w:t>Воспитывать умение взаимодействовать друг с другом.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Для игры нужны вырезанные из бумаги рукавички. Количество пар должно соответствовать количеству пар детей. Разложите по разным местам комнаты рукавички с одинаковым (но не раскрашенным) орнаментом. Дети должны отыскать свою пару, и при помощи трех карандашей разных цветов  раскрасить одинаковые рукавички. Понаблюдайте, как пары организуют совместную работу, как делят карандаши, как договариваются между собой. Победителей поздравляют.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Игра-драматизация «</w:t>
      </w:r>
      <w:r w:rsidRPr="006610DC">
        <w:rPr>
          <w:color w:val="000000"/>
          <w:sz w:val="28"/>
          <w:szCs w:val="28"/>
        </w:rPr>
        <w:t>Подарок на всех»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Развить умение дружить, делать правильный выбор, сотрудничать со сверстниками, чувства коллектива.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 xml:space="preserve">Детям даётся задание: “Если бы ты был волшебником и мог творить чудеса, то что бы ты подарил сейчас всем нам вместе?” или “Если бы у тебя был Цветик - Семицветик, какое бы желание ты загадал?”. Каждый ребёнок загадывает одно желание, оторвав от общего цветка один лепесток. Лети, лети лепесток, через запад на восток, </w:t>
      </w:r>
      <w:r w:rsidR="004D3C00" w:rsidRPr="006610DC">
        <w:rPr>
          <w:color w:val="000000"/>
          <w:sz w:val="28"/>
          <w:szCs w:val="28"/>
        </w:rPr>
        <w:t>через</w:t>
      </w:r>
      <w:r w:rsidRPr="006610DC">
        <w:rPr>
          <w:color w:val="000000"/>
          <w:sz w:val="28"/>
          <w:szCs w:val="28"/>
        </w:rPr>
        <w:t xml:space="preserve"> север, через юг, возвращайся, сделав круг, лишь коснёшься ты земли, быть, по-моему, вели. Вели, чтобы…</w:t>
      </w:r>
    </w:p>
    <w:p w:rsidR="005662B2" w:rsidRPr="006610DC" w:rsidRDefault="005662B2" w:rsidP="006610DC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В конце можно провести конкурс на самое лучшее желание для всех.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Игра-драматизация «Что такое хорошо и что такое плохо»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Формировать у детей представление о хороших и плохих поступках, поведении, умении правильно оценивать себя и других.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Педагог  читает детям стихотворение или рассказ по заданной теме, дети изображают ситуации при помощи картинок на столе или фланелеграфе.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Подвижная игра «Не намочи ног»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 </w:t>
      </w:r>
      <w:r w:rsidRPr="006610DC">
        <w:rPr>
          <w:color w:val="000000"/>
          <w:sz w:val="28"/>
          <w:szCs w:val="28"/>
        </w:rPr>
        <w:t>Учить проявлять взаимопомощь, взаимовыручку.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Дети сидят на стульчиках с одной стороны комнаты. На полу отделяется белой чертой болото. Детям дается по две дощечки. Обоим надо перейти по этим дощечкам – мостикам на другой берег.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Игра-упражнение «Пожалуйста»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Вырабатывать навык употребления «Волшебных слов».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Все становятся в круг. Педагог показывает разные движения, а играющие должны их повторять лишь в том случае, если он добавит слово «пожалуйста». Кто ошибается – выбывает из игры.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Игра-драматизация  «Репка»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Воспитывать у детей чувство взаимопомощи, развивать у них выразительность интонации, мимики, движений.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Педагог рассказывает сказку, дети-артисты, включаются в игру по ходу сказки. В конце игры, можно предложить детям поводить хоровод, устроить праздник  урожая.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Дидактическая игра « Не поделили игрушку»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Учить детей благополучно выходить из конфликтных ситуаций, находить компромиссное решение.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</w:t>
      </w:r>
      <w:r w:rsidRPr="006610DC">
        <w:rPr>
          <w:color w:val="000000"/>
          <w:sz w:val="28"/>
          <w:szCs w:val="28"/>
        </w:rPr>
        <w:t>. Педагог сообщает, что сегодня к ним прилетел Карслон и оставил много игрушек. Педагог достает из сумки новые игрушки, они все разные. Педагог предлагает детям разобрать их, а сам наблюдает за ними со стороны. Если в группе складывается конфликтная ситуация из-за игрушек, педагог успокаивает детей и предлагает разобраться всем вместе в сложившийся ситуации.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Подвижная игра «Танцоры и музыканты»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Учить детей пользоваться общими вещами, уступать друг другу, выражать симпатию другому ребенку.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Игра проводится под музыкальное сопровождение. Взяв куклу, педагог показывает, как можно с ней танцевать. Потом, он позывает 3-4 детей, предлагает каждому выбрать куклу. Дети с куклами становятся вокруг педагога и вместе с ним выполняют плясовые движения. Во время выступления «танцоров» остальные  участники подпевают и выполняют роль музыкантов (играют на своих кулачках, как на дудочках, или изображают игру  на гармошке). После пляски, передают свои куклы, тем кто еще не плясал, выражая свою симпатию определенному ребенку.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Творческая игра «Страна вежливости»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</w:t>
      </w:r>
      <w:r w:rsidRPr="006610DC">
        <w:rPr>
          <w:color w:val="000000"/>
          <w:sz w:val="28"/>
          <w:szCs w:val="28"/>
        </w:rPr>
        <w:t>.  Учить детей уместно, в зависимости от ситуации и адресата, употреблять вежливые слова приветствия. Учить общей культуре поведения, доброму, уважительному отношению друг  к другу.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Педагог предлагает отправиться в страну Вежливости. Сначала нужно вспомнить вежливые слова. Далее педагог читает стих. В. Солоухина «Здравствуйте», дети отвечают на вопросы, поставленные в стихотворении.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Творческая игра «Кто здесь кто?»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Учить средствам жестикуляции и  мимики, передавать наиболее характерные черты персонажа сказки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Педагог предлагает детям сыграть небольшие спектакли по известным сказкам, изображая героев средствами мимики и жестов.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Игра-инсценировка «Доброе слово лечит, а худое калечит»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="004D3C00" w:rsidRPr="006610DC">
        <w:rPr>
          <w:color w:val="000000"/>
          <w:sz w:val="28"/>
          <w:szCs w:val="28"/>
        </w:rPr>
        <w:t>Дать детям</w:t>
      </w:r>
      <w:r w:rsidRPr="006610DC">
        <w:rPr>
          <w:color w:val="000000"/>
          <w:sz w:val="28"/>
          <w:szCs w:val="28"/>
        </w:rPr>
        <w:t xml:space="preserve"> понятие, что словом можно воздействовать на чувства и поведение людей.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Педагог спрашивает детей, знают ли они,  что с помощью слова можно творить чудеса.</w:t>
      </w:r>
      <w:r w:rsidR="006610DC">
        <w:rPr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 xml:space="preserve">Слово может обидеть, огорчить, рассмешить человека. Когда человек огорчен, обижен, ему очень трудно справиться с плохим настроением, а добрым словом его можно утешить. </w:t>
      </w:r>
      <w:r w:rsidR="004D3C00" w:rsidRPr="006610DC">
        <w:rPr>
          <w:color w:val="000000"/>
          <w:sz w:val="28"/>
          <w:szCs w:val="28"/>
        </w:rPr>
        <w:t>Педагог читает</w:t>
      </w:r>
      <w:r w:rsidRPr="006610DC">
        <w:rPr>
          <w:color w:val="000000"/>
          <w:sz w:val="28"/>
          <w:szCs w:val="28"/>
        </w:rPr>
        <w:t xml:space="preserve"> стихотворение, а за</w:t>
      </w:r>
      <w:r w:rsidR="004D3C00">
        <w:rPr>
          <w:color w:val="000000"/>
          <w:sz w:val="28"/>
          <w:szCs w:val="28"/>
        </w:rPr>
        <w:t>тем жестами и мимикой показывает его, дети повторяют за педагого</w:t>
      </w:r>
      <w:bookmarkStart w:id="0" w:name="_GoBack"/>
      <w:bookmarkEnd w:id="0"/>
      <w:r w:rsidRPr="006610DC">
        <w:rPr>
          <w:color w:val="000000"/>
          <w:sz w:val="28"/>
          <w:szCs w:val="28"/>
        </w:rPr>
        <w:t>м.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Игры - ситуации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Развить умение вступать в разговор, обмениваться чувствами, переживаниями, эмоционально и содержательно выражать свои мысли, используя мимику и пантомимику.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Детям предлагается разыграть ряд ситуаций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1. Две девочки  поссорились –</w:t>
      </w:r>
      <w:hyperlink r:id="rId4" w:history="1">
        <w:r w:rsidRPr="006610DC">
          <w:rPr>
            <w:rStyle w:val="a6"/>
            <w:color w:val="000000"/>
            <w:sz w:val="28"/>
            <w:szCs w:val="28"/>
          </w:rPr>
          <w:t>помири</w:t>
        </w:r>
      </w:hyperlink>
      <w:r w:rsidRPr="006610DC">
        <w:rPr>
          <w:color w:val="000000"/>
          <w:sz w:val="28"/>
          <w:szCs w:val="28"/>
        </w:rPr>
        <w:t> их.</w:t>
      </w:r>
    </w:p>
    <w:p w:rsidR="005662B2" w:rsidRPr="006610DC" w:rsidRDefault="005662B2" w:rsidP="006610DC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2. Тебе очень хочется поиграть в ту же игрушку, что и у одного из ребят твоей группы – попроси его.</w:t>
      </w:r>
    </w:p>
    <w:p w:rsidR="005662B2" w:rsidRPr="006610DC" w:rsidRDefault="005662B2" w:rsidP="006610DC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3. Ты очень обидел своего друга – попробуй попросить у него прощения, помириться с ним.</w:t>
      </w:r>
    </w:p>
    <w:p w:rsidR="005662B2" w:rsidRPr="006610DC" w:rsidRDefault="005662B2" w:rsidP="006610DC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4. Дети играют, у одного ребёнка нет игрушки – поделись с ним.</w:t>
      </w:r>
    </w:p>
    <w:p w:rsidR="005662B2" w:rsidRPr="006610DC" w:rsidRDefault="005662B2" w:rsidP="006610DC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5. Ребёнок плачет – успокой его.</w:t>
      </w:r>
    </w:p>
    <w:p w:rsidR="005662B2" w:rsidRPr="006610DC" w:rsidRDefault="005662B2" w:rsidP="006610DC">
      <w:pPr>
        <w:pStyle w:val="a3"/>
        <w:shd w:val="clear" w:color="auto" w:fill="FFFFFF"/>
        <w:spacing w:before="75" w:beforeAutospacing="0" w:after="75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color w:val="000000"/>
          <w:sz w:val="28"/>
          <w:szCs w:val="28"/>
        </w:rPr>
        <w:t>6. У тебя не получается завязать шнурок на ботинке – попроси товарища помочь тебе.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Игра - инсценировка «Мой день»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Развивать умение видеть и понимать себя и окружающих, внешний и внутренний мир.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Чтение стих. «Мой день». Беседа о прочитанном. Предложить детям рассказать, как себя ведут, что умеют делать самостоятельно, можно отобрать нужные картинки или нарисовать.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4"/>
          <w:color w:val="000000"/>
          <w:sz w:val="28"/>
          <w:szCs w:val="28"/>
        </w:rPr>
        <w:t>Сюжетно-ролевая игра «Буратино и дети»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Цель.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Учить детей оценивать свое поведение и поведение окружающих, использовать при общении вежливые слова.</w:t>
      </w:r>
    </w:p>
    <w:p w:rsidR="005662B2" w:rsidRPr="006610DC" w:rsidRDefault="005662B2" w:rsidP="006610DC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6610DC">
        <w:rPr>
          <w:rStyle w:val="a5"/>
          <w:b/>
          <w:bCs/>
          <w:color w:val="000000"/>
          <w:sz w:val="28"/>
          <w:szCs w:val="28"/>
        </w:rPr>
        <w:t>Ход игры.</w:t>
      </w:r>
      <w:r w:rsidR="006610DC">
        <w:rPr>
          <w:rStyle w:val="a5"/>
          <w:b/>
          <w:bCs/>
          <w:color w:val="000000"/>
          <w:sz w:val="28"/>
          <w:szCs w:val="28"/>
        </w:rPr>
        <w:t xml:space="preserve"> </w:t>
      </w:r>
      <w:r w:rsidRPr="006610DC">
        <w:rPr>
          <w:color w:val="000000"/>
          <w:sz w:val="28"/>
          <w:szCs w:val="28"/>
        </w:rPr>
        <w:t>В группу входит Буратино. Здороваются. Говорят, что хотели бы посмотреть, как ребята живут. Дети показывают свои игровые уголки, игрушки и др. Буратино предлагает поиграть всем вместе, интересуется умеют ли дети дружно играть. Буратино загадывает детям загадки. Дети отгадывают. Повторяют правила вежливого общения.</w:t>
      </w:r>
    </w:p>
    <w:sectPr w:rsidR="005662B2" w:rsidRPr="006610DC" w:rsidSect="000B5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4B120D"/>
    <w:rsid w:val="000B517C"/>
    <w:rsid w:val="000E7BD6"/>
    <w:rsid w:val="00194038"/>
    <w:rsid w:val="004B120D"/>
    <w:rsid w:val="004D3C00"/>
    <w:rsid w:val="005662B2"/>
    <w:rsid w:val="0066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4C51C"/>
  <w15:docId w15:val="{9439EE1C-1710-4617-94D7-5AFE49BF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17C"/>
  </w:style>
  <w:style w:type="paragraph" w:styleId="2">
    <w:name w:val="heading 2"/>
    <w:basedOn w:val="a"/>
    <w:link w:val="20"/>
    <w:uiPriority w:val="9"/>
    <w:qFormat/>
    <w:rsid w:val="004B12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120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4B1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120D"/>
    <w:rPr>
      <w:b/>
      <w:bCs/>
    </w:rPr>
  </w:style>
  <w:style w:type="character" w:styleId="a5">
    <w:name w:val="Emphasis"/>
    <w:basedOn w:val="a0"/>
    <w:uiPriority w:val="20"/>
    <w:qFormat/>
    <w:rsid w:val="005662B2"/>
    <w:rPr>
      <w:i/>
      <w:iCs/>
    </w:rPr>
  </w:style>
  <w:style w:type="character" w:styleId="a6">
    <w:name w:val="Hyperlink"/>
    <w:basedOn w:val="a0"/>
    <w:uiPriority w:val="99"/>
    <w:semiHidden/>
    <w:unhideWhenUsed/>
    <w:rsid w:val="005662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3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avalry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1993</Words>
  <Characters>11361</Characters>
  <Application>Microsoft Office Word</Application>
  <DocSecurity>0</DocSecurity>
  <Lines>94</Lines>
  <Paragraphs>26</Paragraphs>
  <ScaleCrop>false</ScaleCrop>
  <Company/>
  <LinksUpToDate>false</LinksUpToDate>
  <CharactersWithSpaces>13328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Пользователь Windows</cp:lastModifiedBy>
  <cp:revision>5</cp:revision>
  <dcterms:created xsi:type="dcterms:W3CDTF">2018-05-22T18:04:00Z</dcterms:created>
  <dcterms:modified xsi:type="dcterms:W3CDTF">2022-04-17T09:22:00Z</dcterms:modified>
</cp:coreProperties>
</file>