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A0E" w:rsidRPr="007E33E7" w:rsidRDefault="00D27A0E" w:rsidP="007E33E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E33E7">
        <w:rPr>
          <w:rFonts w:ascii="Times New Roman" w:hAnsi="Times New Roman" w:cs="Times New Roman"/>
          <w:b/>
          <w:sz w:val="32"/>
          <w:szCs w:val="32"/>
        </w:rPr>
        <w:t>«</w:t>
      </w:r>
      <w:r w:rsidR="00172F15">
        <w:rPr>
          <w:rFonts w:ascii="Times New Roman" w:hAnsi="Times New Roman" w:cs="Times New Roman"/>
          <w:b/>
          <w:sz w:val="32"/>
          <w:szCs w:val="32"/>
        </w:rPr>
        <w:t>Забота о здоровье</w:t>
      </w:r>
      <w:r w:rsidR="007E33E7" w:rsidRPr="007E33E7">
        <w:rPr>
          <w:rFonts w:ascii="Times New Roman" w:hAnsi="Times New Roman" w:cs="Times New Roman"/>
          <w:b/>
          <w:sz w:val="32"/>
          <w:szCs w:val="32"/>
        </w:rPr>
        <w:t>».</w:t>
      </w:r>
    </w:p>
    <w:p w:rsidR="00D27A0E" w:rsidRPr="007E33E7" w:rsidRDefault="00D27A0E" w:rsidP="007E33E7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7E33E7">
        <w:rPr>
          <w:sz w:val="28"/>
          <w:szCs w:val="28"/>
        </w:rPr>
        <w:t xml:space="preserve">   «Я не боюсь еще и еще раз  повторить: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забота о здоровье – это важнейший труд воспитателя. </w:t>
      </w:r>
    </w:p>
    <w:p w:rsidR="00D27A0E" w:rsidRPr="007E33E7" w:rsidRDefault="007E33E7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От жизнерадостности, бодрости</w:t>
      </w:r>
      <w:r w:rsidR="00D27A0E" w:rsidRPr="007E33E7">
        <w:rPr>
          <w:rFonts w:ascii="Times New Roman" w:hAnsi="Times New Roman" w:cs="Times New Roman"/>
          <w:sz w:val="28"/>
          <w:szCs w:val="28"/>
        </w:rPr>
        <w:t xml:space="preserve"> детей зав</w:t>
      </w:r>
      <w:r>
        <w:rPr>
          <w:rFonts w:ascii="Times New Roman" w:hAnsi="Times New Roman" w:cs="Times New Roman"/>
          <w:sz w:val="28"/>
          <w:szCs w:val="28"/>
        </w:rPr>
        <w:t>исит</w:t>
      </w:r>
      <w:r w:rsidR="00D27A0E" w:rsidRPr="007E33E7">
        <w:rPr>
          <w:rFonts w:ascii="Times New Roman" w:hAnsi="Times New Roman" w:cs="Times New Roman"/>
          <w:sz w:val="28"/>
          <w:szCs w:val="28"/>
        </w:rPr>
        <w:t xml:space="preserve"> их духовная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          жизнь, мировоззрение, умственное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развитие, прочность знаний, вера  в свои силы».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      В.А. Сухомлинский.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>Полноценное физическое развитие и здоровье ребенка – это основа формирования личности.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>Проблемы оздоровления и закаливания ребенка в семье характеризуются тем, что не у всех родителей хватает терпения, выдержки, настойчивости, чтобы систематически закаливать детей. Воспитание ребенка в тепличных условиях свойственно многим семьям. Родителям не хватает теоретических знаний и практических умений по вопросу оздоровления ребенка.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>Всё обучение и воспитание детей проходит на объектах ближайшего природного окружения.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>Природа является естественной средой обитания человека, он не может жить без условий неживой природы (воды, воздуха, солнца, земли, снега) и других живых существ</w:t>
      </w:r>
      <w:bookmarkStart w:id="0" w:name="_GoBack"/>
      <w:bookmarkEnd w:id="0"/>
      <w:r w:rsidRPr="007E33E7">
        <w:rPr>
          <w:rFonts w:ascii="Times New Roman" w:hAnsi="Times New Roman" w:cs="Times New Roman"/>
          <w:sz w:val="28"/>
          <w:szCs w:val="28"/>
        </w:rPr>
        <w:t>(людей, растений и животных). Поэтому, мы закаливаем детей естественными силами природы. Хождение босиком по земле, снегу – это естественный массаж стоп, который влияет на внутренние органы. На стопах ног расположены 72 тысячи нервных окончаний, которые могут подключаться к любой части тела: головному мозгу, легким, печени, почкам и т. д. При ходьбе босиком по земле, траве увеличивается интенсивность деятельности почти всех мышц, стимулируется кровообращение во всем организме, улучшается умственная деятельность.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Мы вместе с детьми организовали выходы в Природу. Наши дети, при выходе в Природу в зимнее время, одетые в одни трусики,  могут спокойно </w:t>
      </w:r>
      <w:r w:rsidRPr="007E33E7">
        <w:rPr>
          <w:rFonts w:ascii="Times New Roman" w:hAnsi="Times New Roman" w:cs="Times New Roman"/>
          <w:sz w:val="28"/>
          <w:szCs w:val="28"/>
        </w:rPr>
        <w:lastRenderedPageBreak/>
        <w:t xml:space="preserve">идти, расправив плечи, повторяя вслух: «Тепло! Тепло!», произносить речевку: 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              Не страшны зимы угрозы.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               Не боимся мы мороза.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Не щипай нас мороз,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брось ты эти шутки.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>.Не боимся тебя,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мы моржи – малютки.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Перестань же мороз,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перестань кусаться.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Хоть краснеют носы,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 будем закаляться.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>Очень любят наши дошколята поиграть в снежки, в подвижные игры  «Догони меня», «Кот и мыши», а так же  не бояться, даже в сильный мороз, покувыркаться в снегу и облиться холодной «живой» водой, которая оздоравливает, лечит, как и Природа.</w:t>
      </w:r>
    </w:p>
    <w:p w:rsid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>На улучшение здоровья малышей, их благоприятное физическое развитие и оздоровление влияет весь уклад жизни ребёнка в детском саду, заботливое и внимательное отношение к нему взрослых, высокое чувство ответственности з</w:t>
      </w:r>
      <w:r w:rsidR="007E33E7">
        <w:rPr>
          <w:rFonts w:ascii="Times New Roman" w:hAnsi="Times New Roman" w:cs="Times New Roman"/>
          <w:sz w:val="28"/>
          <w:szCs w:val="28"/>
        </w:rPr>
        <w:t>а воспитание здорового человека.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Гармоничному физическому и полноценному психическому развитию ребенка способствует режим дня. Режим дня для детей предусматривает их разнообразную деятельность в течение всего дня в соответствии с интересами и потребностями, с учетом времени года, возраста детей, закаливающие мероприятия с ежедневным использованием босохождения по земле весной, летом, осенью, по снегу – зимой, обливание прохладной водой. Время основных компонентов режима дня остается неизменным. Ежедневно предусмотрено несколько форм физического развития детей: утренняя гимнастика на свежем воздухе, разнообразные подвижные игры в течение </w:t>
      </w:r>
      <w:r w:rsidRPr="007E33E7">
        <w:rPr>
          <w:rFonts w:ascii="Times New Roman" w:hAnsi="Times New Roman" w:cs="Times New Roman"/>
          <w:sz w:val="28"/>
          <w:szCs w:val="28"/>
        </w:rPr>
        <w:lastRenderedPageBreak/>
        <w:t>дня, закаливающие процедуры, занятия физкультурой, игры с водой, мыльной пеной, снегом, льдом в группе.</w:t>
      </w:r>
    </w:p>
    <w:p w:rsidR="00D27A0E" w:rsidRPr="007E33E7" w:rsidRDefault="00D27A0E" w:rsidP="007E33E7">
      <w:pPr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Закаливание-это повышение устойчивости организма к неблагоприятному действию ряда факторов окружающей среды путем систематического дозированного воздействия на организм этих факторов. Является важной частью физического воспитания детей.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В основе закаливания лежит способность организма человека приспосабливаться к меняющимся условиям окружающей среды. Закаливание имеет специфический характер, так как оно определяется снижением чувствительности организма к действию только определенного физического фактора в результате систематического и многократного воздействия этого фактора на организм при постепенном повышении его интенсивности и продолжительности воздействия.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Так, систематическое дозированное воздействие холодом повышает устойчивость организма к действию низких температур, а теплом - к действию высоких температур.</w:t>
      </w:r>
    </w:p>
    <w:p w:rsidR="00D27A0E" w:rsidRPr="007E33E7" w:rsidRDefault="00D27A0E" w:rsidP="007E33E7">
      <w:pPr>
        <w:pStyle w:val="a3"/>
        <w:spacing w:line="360" w:lineRule="auto"/>
        <w:ind w:firstLine="709"/>
        <w:jc w:val="both"/>
        <w:rPr>
          <w:i w:val="0"/>
          <w:snapToGrid w:val="0"/>
          <w:szCs w:val="28"/>
        </w:rPr>
      </w:pPr>
      <w:r w:rsidRPr="007E33E7">
        <w:rPr>
          <w:i w:val="0"/>
          <w:snapToGrid w:val="0"/>
          <w:szCs w:val="28"/>
        </w:rPr>
        <w:t xml:space="preserve">Выработка устойчивости к холоду, является практически наиболее важной, так как переохлаждение способствует возникновению респираторных вирусных болезней. У людей, устойчивых к низким температурам, теплообразование в организме происходит более интенсивно; это обеспечивает лучшее кровоснабжение кожи и уменьшает вероятность развития инфекционных болезней. Чувствительность к холоду понижается так же и за счет некоторого утолщения рогового слоя кожи, что увеличивает ее теплоизолирующие свойства. Охлаждение даже небольших участков тела, как и общее переохлаждение, у людей, не привычных к холоду, ведет к расширению сосудов слизистой оболочки носа и носоглотки, что способствует ее воспалению. У закаленных детей слизистая оболочка верхних дыхательных путей не реагирует подобным образом на охлаждение, что свидетельствует о различном характере сосудистых реакций на холод у закаленных и незакаленных детей. Устойчивость к холоду может быть </w:t>
      </w:r>
      <w:r w:rsidRPr="007E33E7">
        <w:rPr>
          <w:i w:val="0"/>
          <w:snapToGrid w:val="0"/>
          <w:szCs w:val="28"/>
        </w:rPr>
        <w:lastRenderedPageBreak/>
        <w:t>достигнута рациональным использованием воздуха и солнца.</w:t>
      </w:r>
    </w:p>
    <w:p w:rsidR="00D27A0E" w:rsidRPr="007E33E7" w:rsidRDefault="00D27A0E" w:rsidP="007E33E7">
      <w:pPr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Принцип систематичности требует регулярного выполнения закаливающих процедур. Для достижения высокой степени закаленности необходимо повторное воздействие того или иного метеорологического фактора, иначе нельзя добиться желаемого эффекта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Постепенность и последовательность. Увеличения дозировки сеансов - другие обязательные условия закаливания. Только последовательный переход от малых доз к большим по времени, количеству и форме принимаемых процедур, постепенное усиление того или иного раздражителя обеспечивает желаемый результат.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Индивидуальные особенности ребенка необходимо учитывать при выборе дозировки и видов закаливающих процедур: возраст, состояние здоровья, физическую подготовленность.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Сочетание общих и местных закаливающих процедур - в значительной мере повышает устойчивость организма к неблагоприятным внешним факторам.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В активном режиме намного повышается эффективность закаливания - например, выполнять во время процедур физические упражнения, либо какую-то мышечную работу.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Разнообразие средств и форм закаливающих процедур обеспечивает всестороннее закаливание. То есть повторное действие холода вызывает повышение устойчивости только к холоду.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7E33E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Постоянный контроль необходим в процессе закаливания. О влиянии закаливающих процедур на организм можно судить, в частности, по ряду простых признаков. Крепкий сон, хороший аппетит, улучшение самочувствия, повышение работоспособности - основные показатели правильного проведения закаливания и его положительных результатов.</w:t>
      </w:r>
    </w:p>
    <w:p w:rsidR="00D27A0E" w:rsidRPr="007E33E7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 xml:space="preserve">При ежедневном общении с Природой дети испытывают не только удовольствие, у них увеличивается интенсивность деятельности почти всех </w:t>
      </w:r>
      <w:r w:rsidRPr="007E33E7">
        <w:rPr>
          <w:rFonts w:ascii="Times New Roman" w:hAnsi="Times New Roman" w:cs="Times New Roman"/>
          <w:sz w:val="28"/>
          <w:szCs w:val="28"/>
        </w:rPr>
        <w:lastRenderedPageBreak/>
        <w:t>мышц, стимулируется кровообращение во всем организме, улучшается умственная деятельность.</w:t>
      </w:r>
    </w:p>
    <w:p w:rsidR="00D27A0E" w:rsidRDefault="00D27A0E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3E7">
        <w:rPr>
          <w:rFonts w:ascii="Times New Roman" w:hAnsi="Times New Roman" w:cs="Times New Roman"/>
          <w:sz w:val="28"/>
          <w:szCs w:val="28"/>
        </w:rPr>
        <w:t>В процессе приобщения детей к закаливанию вырабатываются стойкие культурно-гигиенические навыки, дети учатся уходу за своим телом, у них формируется представление о том, что полезно и что вредно для организма, ребёнок чаще общается с Природой, у него вырабатываются привычки в ежедневных закаливающих процедурах, и они выполняются автоматически.</w:t>
      </w:r>
    </w:p>
    <w:p w:rsidR="00106922" w:rsidRDefault="00106922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922" w:rsidRDefault="00106922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922" w:rsidRDefault="00106922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922" w:rsidRDefault="00106922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922" w:rsidRDefault="00106922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922" w:rsidRDefault="00106922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922" w:rsidRDefault="00106922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4046" w:rsidRPr="007E33E7" w:rsidRDefault="00BE4046" w:rsidP="007E3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E4046" w:rsidRPr="007E33E7" w:rsidSect="0049371D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30E" w:rsidRDefault="00A8530E" w:rsidP="00106922">
      <w:pPr>
        <w:spacing w:after="0" w:line="240" w:lineRule="auto"/>
      </w:pPr>
      <w:r>
        <w:separator/>
      </w:r>
    </w:p>
  </w:endnote>
  <w:endnote w:type="continuationSeparator" w:id="1">
    <w:p w:rsidR="00A8530E" w:rsidRDefault="00A8530E" w:rsidP="00106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842"/>
      <w:docPartObj>
        <w:docPartGallery w:val="Page Numbers (Bottom of Page)"/>
        <w:docPartUnique/>
      </w:docPartObj>
    </w:sdtPr>
    <w:sdtContent>
      <w:p w:rsidR="00106922" w:rsidRDefault="00106922">
        <w:pPr>
          <w:pStyle w:val="a7"/>
          <w:jc w:val="right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106922" w:rsidRDefault="0010692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30E" w:rsidRDefault="00A8530E" w:rsidP="00106922">
      <w:pPr>
        <w:spacing w:after="0" w:line="240" w:lineRule="auto"/>
      </w:pPr>
      <w:r>
        <w:separator/>
      </w:r>
    </w:p>
  </w:footnote>
  <w:footnote w:type="continuationSeparator" w:id="1">
    <w:p w:rsidR="00A8530E" w:rsidRDefault="00A8530E" w:rsidP="001069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27A0E"/>
    <w:rsid w:val="00106922"/>
    <w:rsid w:val="00172F15"/>
    <w:rsid w:val="0049371D"/>
    <w:rsid w:val="00501716"/>
    <w:rsid w:val="007E33E7"/>
    <w:rsid w:val="00A8530E"/>
    <w:rsid w:val="00BE4046"/>
    <w:rsid w:val="00C43ABD"/>
    <w:rsid w:val="00D27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27A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8"/>
      <w:szCs w:val="20"/>
    </w:rPr>
  </w:style>
  <w:style w:type="character" w:customStyle="1" w:styleId="a4">
    <w:name w:val="Основной текст Знак"/>
    <w:basedOn w:val="a0"/>
    <w:link w:val="a3"/>
    <w:rsid w:val="00D27A0E"/>
    <w:rPr>
      <w:rFonts w:ascii="Times New Roman" w:eastAsia="Times New Roman" w:hAnsi="Times New Roman" w:cs="Times New Roman"/>
      <w:i/>
      <w:iCs/>
      <w:sz w:val="28"/>
      <w:szCs w:val="20"/>
    </w:rPr>
  </w:style>
  <w:style w:type="paragraph" w:styleId="3">
    <w:name w:val="Body Text 3"/>
    <w:basedOn w:val="a"/>
    <w:link w:val="30"/>
    <w:rsid w:val="00D27A0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D27A0E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06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06922"/>
  </w:style>
  <w:style w:type="paragraph" w:styleId="a7">
    <w:name w:val="footer"/>
    <w:basedOn w:val="a"/>
    <w:link w:val="a8"/>
    <w:uiPriority w:val="99"/>
    <w:unhideWhenUsed/>
    <w:rsid w:val="00106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69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&amp;</cp:lastModifiedBy>
  <cp:revision>8</cp:revision>
  <cp:lastPrinted>2019-01-17T04:41:00Z</cp:lastPrinted>
  <dcterms:created xsi:type="dcterms:W3CDTF">2013-04-03T15:55:00Z</dcterms:created>
  <dcterms:modified xsi:type="dcterms:W3CDTF">2019-01-17T04:44:00Z</dcterms:modified>
</cp:coreProperties>
</file>