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B16" w:rsidRPr="00DB2F02" w:rsidRDefault="008A500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B2F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="00EE6B16" w:rsidRPr="00DB2F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Формирование адаптивной среды на уроках английского языка через использование </w:t>
      </w:r>
      <w:proofErr w:type="spellStart"/>
      <w:r w:rsidR="00EE6B16" w:rsidRPr="00DB2F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здоровьесберегающих</w:t>
      </w:r>
      <w:proofErr w:type="spellEnd"/>
      <w:r w:rsidR="00EE6B16" w:rsidRPr="00DB2F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технологий для 100 % обучающихся учителя Петряниной Е.В.</w:t>
      </w:r>
    </w:p>
    <w:bookmarkEnd w:id="0"/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Состояние здоровья подрастающего поколения - важнейший показатель благополучия общества и государства, не только отражающий настоящую ситуацию, но и дающий прогноз на будущее. Ухудшение здоровья детей школьного возраста в России стало не только медицинской, но и серьезной педагогической проблемой. По статистике состояния здоровья большую группу составляют дети, находящиеся «между здоровьем и болезнью». В процессе обучения дети, подростки, юноши и девушки пытаются привыкнуть жить в условиях ограниченной свободы и очень нуждаются в понимании и конструктивной помощи со стороны взрослых.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Один из самых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травматичных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факторов для здоровья школьников является общая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стрессогенная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система организации образовательного процесса и проведения уроков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этом фоне снижается успеваемость учащихся, ухудшается их дисциплина, усиливается состояние тревожности. Все это обуславливает необходимость в формировании особой, щадящей среды, где учитываются все трудности учащихся в процессе 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предлагается квалифицированная педагогическая поддержка.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Цель</w:t>
      </w:r>
      <w:proofErr w:type="gramStart"/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разработать систему условий адаптивной образовательной среды на основе освоения и реализации технологий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здоровьесбережения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. (идея заимствована у профессора П.И. Третьякова).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Рабочая гипотеза</w:t>
      </w:r>
      <w:proofErr w:type="gramStart"/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для участников учебного процесса будут созданы оптимальные условия: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гуманизация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содержания урока, целесообразные формы организации учебного процесса, эффективные методы обучения, разнообразные виды поддержки ученика, право свободного выбора, комфортная вещно-пространственная среда, то это будет способствовать адаптации участников образовательного процесса на уроке.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Основные направления моей деятельности.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Здоровьесбережение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реализуется   через   оптимизацию   содержания   и   целенаправленной организации урока английского языка.</w:t>
      </w:r>
    </w:p>
    <w:p w:rsidR="008A5006" w:rsidRPr="00DB2F02" w:rsidRDefault="00EE6B16" w:rsidP="008A500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На моих уроках я использую методы позитивной психологической поддержки ученика на уроке, учет индивидуальных особенностей учащегося и дифференцированный подход к детям с разными возможностями, поддержание познавательного интереса к изучению английского языка, и также принцип двигательной активности на уроке.</w:t>
      </w:r>
    </w:p>
    <w:p w:rsidR="00EE6B16" w:rsidRPr="00DB2F02" w:rsidRDefault="00EE6B16" w:rsidP="008A500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2F02">
        <w:rPr>
          <w:rFonts w:ascii="Times New Roman" w:hAnsi="Times New Roman" w:cs="Times New Roman"/>
          <w:b/>
          <w:iCs/>
          <w:color w:val="000000"/>
          <w:sz w:val="24"/>
          <w:szCs w:val="24"/>
        </w:rPr>
        <w:t>1</w:t>
      </w:r>
      <w:r w:rsidRPr="00DB2F02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Урок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зона психологического комфорта.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введения в урок видов деятельности, поддерживающих положительное отношение ребенка к себе, уверенность в себе, в своих силах и доброжелательное отношение к окружающим, изменился микроклимат на уроке.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Атмосфера на уроках стала более благоприятной для обучения и для межличностного общения.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  этой   целью  использую  методы  эмоциональной   раскачки,  медитативно   релаксационные упражнения, упражнения на рефлексию, визуализацию и релаксацию.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Упражнение «Комплименты».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по очереди говорят друг другу добрые слова, стараясь акцентировать достоинства своих одноклассников.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Игра «</w:t>
      </w:r>
      <w:proofErr w:type="gramStart"/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Вам-сообщение</w:t>
      </w:r>
      <w:proofErr w:type="gramEnd"/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».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кругу передается сообщение, например «Я рад 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тебя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видеть». «Ты сегодня хорошо выглядишь» и т.д.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Игра «Подарок».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Предлагается подарить своему однокласснику что-то нематериальное. «Я дарю тебе счастье (солнце, дружбу)».</w:t>
      </w:r>
    </w:p>
    <w:p w:rsidR="008A500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Методика «Утренний сбор».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делятся со своими одноклассниками планами на сегодняшний день, поздравляют с днями рождения и т.п.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lastRenderedPageBreak/>
        <w:t xml:space="preserve">Задания «Поделись радостью».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«Нарисуй свое настроение» и т. д.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Медитативно - релаксационные упражнения.</w:t>
      </w:r>
    </w:p>
    <w:p w:rsidR="00EE6B16" w:rsidRPr="00DB2F02" w:rsidRDefault="008A500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EE6B16"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 «Я вижу, я слышу, я чувствую».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Ученик должен сказать три предложения, что он видит; три предложения, что он слышит, три предложения о том, что он чувствует.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предложений зависит от уровня обучения.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Упражнение «Деревянная кукла» в формате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физминутки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Кукла падает. Сначала кисти поднятых рук, затем до локтя, голова, кукла складывается в поясе и покачивается.</w:t>
      </w:r>
    </w:p>
    <w:p w:rsidR="00EE6B16" w:rsidRPr="00DB2F02" w:rsidRDefault="00EE6B16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З.Упражнение на релаксацию и визуализацию.</w:t>
      </w:r>
    </w:p>
    <w:p w:rsidR="00EE6B16" w:rsidRPr="00DB2F02" w:rsidRDefault="00EE6B16" w:rsidP="008A500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Расслабленная поза, глубокое дыхание, тишина. Учитель на английском языке просит представить лес, аромат лесной поляны, тихий шелест листвы и т.п.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 из важных средств создания благоприятного микроклимата является, на мой взгляд, похвала ученика. Она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быть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вербальной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: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«Well done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!»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«How clever you are!», «Good boy/girl!»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Невербальные методы поощрения: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улыбка, жесты, мимика, аплодисменты и т.д.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Вспоминается высказывание К.Д. Ушинского: «Учитель! Помни, твоя улыбка стоит тысячи слов».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Похвалу учителя можно выразить в раздаточных жетонах, карточках.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Оценивание в виде солнышка, где лучики выдаются в виде бонуса за удачный ответ. Побеждает тот, чье солнышко ярче.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Разрезные жетончики (по типу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пазлз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Чем полнее картинка, тем значительнее их победа. На своих уроках я достаточно широко практикую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самооценивание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взаимооценку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Например, оцени свою работу на уроке: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good</w:t>
      </w:r>
      <w:proofErr w:type="gramEnd"/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хорошо)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ok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нормально)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Try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again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 !</w:t>
      </w:r>
      <w:proofErr w:type="gramEnd"/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попробуй еще!)</w:t>
      </w:r>
    </w:p>
    <w:p w:rsidR="008A5006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2F02"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Индивидуальный и дифференцированный подход на моих уроках осуществляется через учет личных интересов и особенностей ученика и возможность выбрать свой уровень и объем задания. Дополнительный языковой материал подбирается с учетом увлечений ученика. Организуя виды взаимодействия</w:t>
      </w:r>
      <w:r w:rsidR="008A5006"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учитываю уровень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экстравертированности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интровентированности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учащихся. Например, для выполнения определенных заданий на моих уроках разрешается выбрать либо индивидуальный, либо групповой стиль работы. Можно, например, подготовить презентацию, или сделать задание в письменной форме. Разделение учащихся на 3 типа синтетический, аналитический, и кинестетический - позволяет индивидуализировать стиль и предпочтительные методы работы на уроке. Практикую на своих уроках элементы уровневого обучения: Выбор уровня выполнения домашнего задания, контроля по теме. 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Пример выбора домашнего задания. 7класс. Тема: «Мой день». Седьмой урок по теме. Задание: рассказать о своем выходном дне.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На 3 балла - написать рассказ 7-8 предложений (основа есть в учебнике);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на 4 балл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а-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рассказать о своем выходном 7-8 предложений;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на 5 баллов - рассказать о том, как ваша семья проводит выходные (10-12 предложений).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.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Двигательная активность учеников на уроке английского языка способствует лучшему овладению языковым материалам, снятию усталости и повышению мотивации к обучению.</w:t>
      </w:r>
    </w:p>
    <w:p w:rsidR="007C6AF1" w:rsidRPr="00DB2F02" w:rsidRDefault="007C6AF1" w:rsidP="008A500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Отличительной особенностью многих упражнений на уроке английского языка является активная жестикуляция для подкрепления слухового образа визуальным. При этом визуальные образы, воспринимаемые с картинки, запоминаются хуже, чем те слова или словосочетания, которые учитель и дети показывают сами и на себе. Здесь, на мой взгляд, срабатывает еще и другой вид памяти, который можно назвать «память тела» или «память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мышц». Особенно это актуально на начальном этапе обучения английскому языку. Активное поведение учащихся на уроке обеспечивается за счет использования рифмовок, стихотворений, песен на основе движений и проведения физкультминуток: на уроке проводятся 1-2 физкультминутки по 2-3 минуты продолжительностью через 15-20 минут после начала урока. Обязательным условием эффективного проведения подобных форм - положительный эмоциональный фон.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Вот примеры некоторых активных форм работы, с успехом используемых мною на уроках.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After a bath.</w:t>
      </w:r>
      <w:proofErr w:type="gramEnd"/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After a bath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I try, try, </w:t>
      </w: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try</w:t>
      </w:r>
      <w:proofErr w:type="gramEnd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To wipe myself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Till I dry, dry, dry.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I wipe my hands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And fingers and toes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And two wet legs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And a little shiny nose.</w:t>
      </w:r>
      <w:proofErr w:type="gramEnd"/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Just think how much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Less time I'd take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If I were a dog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And could shake, shake, shake.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***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1. Have you ever seen the moo-</w:t>
      </w: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moo</w:t>
      </w:r>
      <w:proofErr w:type="gramEnd"/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Come to tea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Have a look at me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moo-moo you will see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Moo-moo! Attention!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Moo - </w:t>
      </w: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moo !</w:t>
      </w:r>
      <w:proofErr w:type="gramEnd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Begin !</w:t>
      </w:r>
      <w:proofErr w:type="gramEnd"/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Right </w:t>
      </w: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arm !</w:t>
      </w:r>
      <w:proofErr w:type="gramEnd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поднимаем и машем)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Повторяем первую часть и добавляем: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Left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arm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3. Right leg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4. Left leg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5. Nod your head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Turn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around</w:t>
      </w:r>
    </w:p>
    <w:p w:rsidR="007C6AF1" w:rsidRPr="00DB2F02" w:rsidRDefault="007C6AF1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Sit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down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</w:rPr>
        <w:t>***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Все эти рифмовки забавны и могут использоваться для проведения физзарядок.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На уроках я также практикую зарядки для снятия мышечного утомления с пальцев при письме.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These are mother's forks and knives 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(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пальцы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обеих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рук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скрещены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) This is mother's table (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изображаем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столик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)</w:t>
      </w:r>
    </w:p>
    <w:p w:rsidR="008A5006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This is mother's looking glass </w:t>
      </w: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(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изображаем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зеркальце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прихорашивающуюся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маму</w:t>
      </w:r>
      <w:r w:rsidR="008A5006"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This is 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baby '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 cradle . (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колыбелька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** *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Five little gentlemen 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Going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for a walk.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Five little gentlemen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Stop for a talk. Along came five ladies </w:t>
      </w:r>
      <w:proofErr w:type="gramStart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They</w:t>
      </w:r>
      <w:proofErr w:type="gramEnd"/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stood all together And they began to dance.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(5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пальчиков 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жентельмены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, 5 пальчиков-леди, они встречаются и начинают танцевать).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Зарядка для глаз.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Look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left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right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Look up, look down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Look around.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Look at your nose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Look at that rose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Close your eyes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Open, wink and smile.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2F02">
        <w:rPr>
          <w:rFonts w:ascii="Times New Roman" w:hAnsi="Times New Roman" w:cs="Times New Roman"/>
          <w:color w:val="000000"/>
          <w:sz w:val="24"/>
          <w:szCs w:val="24"/>
          <w:lang w:val="en-US"/>
        </w:rPr>
        <w:t>Your eyes are happy again.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Pr="00DB2F0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Поддержание интереса к изучению английского языка.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учитель знает, как важно уйти от формальной зубрежки, ввести в учебный процесс игровые, развлекательные моменты, активизировать познавательные мотивы обучения. В этом отношении иностранный язык - особый предмет. Ученики проходят долгий путь усвоения чужого языка, заучивание новых слов, работы со словарем... И все?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А как хочется уже сейчас получить подлинное удовольствие от общения с иной языковой культурой, самостоятельно прочитать по-английски занимательный текст, оценить знаменитый английский тонкий юмор, пополнить свой лексический запас английской пословицей, поиграть. Обучение через развлечение и игр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у-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цель учителя английского языка.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Я использую игровую методику, особенно широко на младшем и среднем этапах обучения. Чем ближе к жизни игровая ситуация, тем легче и быстрее дети запоминают языковой материал.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Например, вводя тему «Одежда», я предлагаю детям игру «Модники и модницы». Дети могут похвастаться нарядами, которые у них есть дома. При изучении названий фруктов и овощей мы играем в игру «Избалованный Мишка». Кроме лексики, эта игра закрепляет структуры «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hungry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» (я голоден), «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thirsty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» (хочу пить) и вопрос типа «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Do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you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want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?» (хочешь ли ты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?...).</w:t>
      </w:r>
      <w:proofErr w:type="gramEnd"/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 целью повышения интереса к английскому языку я провожу занимательные уроки или ввожу занимательные элементы в уроки.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Вот, например, урок, который я провожу в 5-8 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классах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.Н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доске круг для игры с дротиками. Он разделен на сегменты. 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Возможные сегменты: рифмовки, скороговорки, песни, веселый театр, спорт и т.п.</w:t>
      </w:r>
      <w:proofErr w:type="gram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Обязательно ввожу сегмент «Счастливчик». Класс делится на 2-3 группы. Группа выбирает стрелка. Стрелок попаданием дротика в цель выбирает задание. Например, выбран сегмент «Рифмовки». Первая группа начинает. Кто знает больше. Если попадают в сегмент «Счастливчик» - жетончик дается без задания. Игра идет до полного выбора сегментов. Наполнение игры можно варьировать в зависимости от уровня учащихся.</w:t>
      </w:r>
    </w:p>
    <w:p w:rsidR="0018788B" w:rsidRPr="00DB2F02" w:rsidRDefault="0018788B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F0BC3"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Структура рациональной организации урока английского языка</w:t>
      </w:r>
    </w:p>
    <w:p w:rsidR="0018788B" w:rsidRPr="00DB2F02" w:rsidRDefault="0018788B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34"/>
        <w:gridCol w:w="6095"/>
        <w:gridCol w:w="2942"/>
      </w:tblGrid>
      <w:tr w:rsidR="0018788B" w:rsidRPr="00DB2F02" w:rsidTr="0018788B">
        <w:tc>
          <w:tcPr>
            <w:tcW w:w="534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095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Факторы урока             </w:t>
            </w:r>
          </w:p>
        </w:tc>
        <w:tc>
          <w:tcPr>
            <w:tcW w:w="2942" w:type="dxa"/>
          </w:tcPr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гигиенической рациональности урока</w:t>
            </w:r>
          </w:p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88B" w:rsidRPr="00DB2F02" w:rsidTr="0018788B">
        <w:tc>
          <w:tcPr>
            <w:tcW w:w="534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Плотность урока           </w:t>
            </w:r>
          </w:p>
        </w:tc>
        <w:tc>
          <w:tcPr>
            <w:tcW w:w="2942" w:type="dxa"/>
          </w:tcPr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менее 60% и не более 75%</w:t>
            </w:r>
          </w:p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88B" w:rsidRPr="00DB2F02" w:rsidTr="0018788B">
        <w:tc>
          <w:tcPr>
            <w:tcW w:w="534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Число видов учебной деятельности   </w:t>
            </w:r>
          </w:p>
        </w:tc>
        <w:tc>
          <w:tcPr>
            <w:tcW w:w="2942" w:type="dxa"/>
          </w:tcPr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4-7</w:t>
            </w:r>
          </w:p>
        </w:tc>
      </w:tr>
      <w:tr w:rsidR="0018788B" w:rsidRPr="00DB2F02" w:rsidTr="0018788B">
        <w:tc>
          <w:tcPr>
            <w:tcW w:w="534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Средняя продолжительность различных видов учебной деятельности          </w:t>
            </w:r>
          </w:p>
        </w:tc>
        <w:tc>
          <w:tcPr>
            <w:tcW w:w="2942" w:type="dxa"/>
          </w:tcPr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более 10 минут</w:t>
            </w:r>
          </w:p>
        </w:tc>
      </w:tr>
      <w:tr w:rsidR="0018788B" w:rsidRPr="00DB2F02" w:rsidTr="0018788B">
        <w:tc>
          <w:tcPr>
            <w:tcW w:w="534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Частота чередования видов учебной деятельности   </w:t>
            </w:r>
          </w:p>
        </w:tc>
        <w:tc>
          <w:tcPr>
            <w:tcW w:w="2942" w:type="dxa"/>
          </w:tcPr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Смена не позднее, чем через 7-10 минут</w:t>
            </w:r>
          </w:p>
        </w:tc>
      </w:tr>
      <w:tr w:rsidR="0018788B" w:rsidRPr="00DB2F02" w:rsidTr="0018788B">
        <w:tc>
          <w:tcPr>
            <w:tcW w:w="534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Число видов преподавания    </w:t>
            </w:r>
          </w:p>
        </w:tc>
        <w:tc>
          <w:tcPr>
            <w:tcW w:w="2942" w:type="dxa"/>
          </w:tcPr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менее 3</w:t>
            </w:r>
          </w:p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788B" w:rsidRPr="00DB2F02" w:rsidTr="0018788B">
        <w:tc>
          <w:tcPr>
            <w:tcW w:w="534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:rsidR="0018788B" w:rsidRPr="00DB2F02" w:rsidRDefault="0018788B" w:rsidP="008A500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эмоциональных разрядок</w:t>
            </w:r>
          </w:p>
        </w:tc>
        <w:tc>
          <w:tcPr>
            <w:tcW w:w="2942" w:type="dxa"/>
          </w:tcPr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2F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2-3</w:t>
            </w:r>
          </w:p>
          <w:p w:rsidR="0018788B" w:rsidRPr="00DB2F02" w:rsidRDefault="0018788B" w:rsidP="001878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Таблица заимствована у Н.К. Смирнова «</w:t>
      </w:r>
      <w:proofErr w:type="spell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образовательные технологии»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Данная структура оптимально подходит для проведения уроков, позволяет избежать утомления учащихся, свести к минимуму учебный стресс, помогает достичь хороших результатов в преподавании.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На своих уроках я чаще всего придерживаюсь следующей системы урока: организационный момент, мотивация и постановка цели, опрос, актуализация знаний, изучение нового, закрепление, контроль/коррекция, итоги, домашнее задание, постановка новых целей.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Рациональное чередование видов деятельности помогает избежать снижения внимания, усталости. Разнообразие типов взаимодействия на уроке обеспечивает активный стереотип поведения учащихся на уроке и снимает усталость, делает урок более эмоциональным.</w:t>
      </w:r>
    </w:p>
    <w:p w:rsidR="002F0BC3" w:rsidRPr="00DB2F02" w:rsidRDefault="002F0BC3" w:rsidP="008A500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работают в парах, в парах сменного состава, в группах сменного состава. Делимся на группы по цвету карточки, по символу, по разрезанной картинке, по месяцу рождения и т.п.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Сменность партнера и партнеров по методике Ривина снимает усталость, привносит элемент новизны. В группе распределение обязанностей носит достаточно демократичный характер. Если ты не можешь что-то написать, ты можешь оформить, подобрать материал и т.д. слабый ребенок чувствует себя в группе увереннее, более защищенным.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Результаты:</w:t>
      </w:r>
    </w:p>
    <w:p w:rsidR="002F0BC3" w:rsidRPr="00DB2F02" w:rsidRDefault="002F0BC3" w:rsidP="008A500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год работы по формированию условий адаптивной среды был зафиксирован более высокий уровень настроения, оптимизма и более низкий уровень фоновой тревожности учащихся. Процесс формирования адаптивной среды идет успешно</w:t>
      </w:r>
      <w:proofErr w:type="gramStart"/>
      <w:r w:rsidRPr="00DB2F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sectPr w:rsidR="002F0BC3" w:rsidRPr="00DB2F02" w:rsidSect="003C3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16"/>
    <w:rsid w:val="0018788B"/>
    <w:rsid w:val="002F0BC3"/>
    <w:rsid w:val="003C3A4A"/>
    <w:rsid w:val="0044713E"/>
    <w:rsid w:val="00527530"/>
    <w:rsid w:val="00740B35"/>
    <w:rsid w:val="007C6AF1"/>
    <w:rsid w:val="00807E32"/>
    <w:rsid w:val="008A5006"/>
    <w:rsid w:val="00A631AA"/>
    <w:rsid w:val="00A647AD"/>
    <w:rsid w:val="00DB2F02"/>
    <w:rsid w:val="00EE6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8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8</cp:revision>
  <dcterms:created xsi:type="dcterms:W3CDTF">2014-12-14T23:33:00Z</dcterms:created>
  <dcterms:modified xsi:type="dcterms:W3CDTF">2022-11-06T15:13:00Z</dcterms:modified>
</cp:coreProperties>
</file>