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B24" w:rsidRPr="00A843A5" w:rsidRDefault="005075EA" w:rsidP="001F0B24">
      <w:pPr>
        <w:tabs>
          <w:tab w:val="left" w:pos="1260"/>
        </w:tabs>
        <w:autoSpaceDE w:val="0"/>
        <w:autoSpaceDN w:val="0"/>
        <w:adjustRightInd w:val="0"/>
        <w:spacing w:line="360" w:lineRule="auto"/>
        <w:ind w:firstLine="720"/>
        <w:jc w:val="both"/>
        <w:rPr>
          <w:b/>
          <w:bCs/>
          <w:i/>
          <w:iCs/>
          <w:sz w:val="28"/>
          <w:szCs w:val="28"/>
        </w:rPr>
      </w:pPr>
      <w:r w:rsidRPr="00A843A5">
        <w:rPr>
          <w:b/>
          <w:bCs/>
          <w:i/>
          <w:iCs/>
          <w:sz w:val="28"/>
          <w:szCs w:val="28"/>
        </w:rPr>
        <w:t>ТЕОРЕТИЧЕСКИЕ АСПЕКТЫ СИСТЕМЫ УПРАВЛЕНИЯ ПЕРСОНАЛОМ</w:t>
      </w:r>
    </w:p>
    <w:p w:rsidR="00A843A5" w:rsidRDefault="00352D23" w:rsidP="00A843A5">
      <w:pPr>
        <w:tabs>
          <w:tab w:val="left" w:pos="1260"/>
        </w:tabs>
        <w:autoSpaceDE w:val="0"/>
        <w:autoSpaceDN w:val="0"/>
        <w:adjustRightInd w:val="0"/>
        <w:spacing w:line="360" w:lineRule="auto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Вариченко Игорь Дмитриевич, исполнительный директор ООО</w:t>
      </w:r>
      <w:r w:rsidR="00A843A5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 Конце</w:t>
      </w:r>
      <w:r w:rsidR="008D2B22">
        <w:rPr>
          <w:sz w:val="28"/>
          <w:szCs w:val="28"/>
        </w:rPr>
        <w:t>п</w:t>
      </w:r>
      <w:r>
        <w:rPr>
          <w:sz w:val="28"/>
          <w:szCs w:val="28"/>
        </w:rPr>
        <w:t xml:space="preserve">т </w:t>
      </w:r>
      <w:r w:rsidR="008D2B22">
        <w:rPr>
          <w:sz w:val="28"/>
          <w:szCs w:val="28"/>
        </w:rPr>
        <w:t>групп»</w:t>
      </w:r>
      <w:r w:rsidR="00A843A5">
        <w:rPr>
          <w:sz w:val="28"/>
          <w:szCs w:val="28"/>
        </w:rPr>
        <w:t xml:space="preserve"> </w:t>
      </w:r>
    </w:p>
    <w:p w:rsidR="00352D23" w:rsidRPr="001F0B24" w:rsidRDefault="00A843A5" w:rsidP="00A843A5">
      <w:pPr>
        <w:tabs>
          <w:tab w:val="left" w:pos="1260"/>
        </w:tabs>
        <w:autoSpaceDE w:val="0"/>
        <w:autoSpaceDN w:val="0"/>
        <w:adjustRightInd w:val="0"/>
        <w:spacing w:line="360" w:lineRule="auto"/>
        <w:ind w:firstLine="720"/>
        <w:jc w:val="right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>Тойота Центр Южно-Сахалинск</w:t>
      </w:r>
    </w:p>
    <w:p w:rsidR="001F0B24" w:rsidRDefault="001F0B24" w:rsidP="001F0B24">
      <w:pPr>
        <w:tabs>
          <w:tab w:val="left" w:pos="1260"/>
        </w:tabs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современных условиях эффективность деятельности организации определяется эффективностью использования главного ресурса - людей. Неслучайно в общей структуре составляющих организаций современный менеджмент особо выделяет «человеческий фактор», который ставит на первое место наряду с такими компонентами организации как организационные структуры.</w:t>
      </w:r>
    </w:p>
    <w:p w:rsidR="001F0B24" w:rsidRDefault="001F0B24" w:rsidP="001F0B24">
      <w:pPr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Актуальность данной темы вызвана создавшейся в нашей стране ситуации изменения экономической и политической систем. Эти изменения одновременно несут как большие возможности, так и серьезные угрозы для каждой личности, вносят значительную степень неопределенности в жизнь практически каждого человека.</w:t>
      </w:r>
    </w:p>
    <w:p w:rsidR="001F0B24" w:rsidRDefault="001F0B24" w:rsidP="001F0B24">
      <w:pPr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Основу концепции управления персоналом организации в настоящее время составляют возрастающая роль личности работника, знание его мотивационных установок, умение их формировать, и направлять в соответствии с задачами, стоящими перед организацией.</w:t>
      </w:r>
    </w:p>
    <w:p w:rsidR="001F0B24" w:rsidRDefault="001F0B24" w:rsidP="001F0B24">
      <w:pPr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персоналом в такой ситуации приобретает особую значимость: оно позволяет обобщить, и реализовать целый спектр вопросов адаптации человека к внешним условиям, учет личностного фактора в построении системы управления персоналом организации.</w:t>
      </w:r>
    </w:p>
    <w:p w:rsidR="001F0B24" w:rsidRDefault="001F0B24" w:rsidP="001F0B24">
      <w:pPr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переходе к рынку происходит медленный отход от иерархического управления к рыночным взаимоотношениям, отношениям собственности. Поэтому необходима разработка совершенно новых подходов к приоритету ценностей. Главное внутри организации – работники, а за пределами – потребители продукции. Необходимо повернуть сознание работающих людей к потребителю, а не к начальнику и прибыли.</w:t>
      </w:r>
    </w:p>
    <w:p w:rsidR="001F0B24" w:rsidRDefault="001F0B24" w:rsidP="001F0B24">
      <w:pPr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Обобщение опыта отечественных и зарубежных организаций позволяет сформировать главную цель системы управления персоналом: обеспечение кадрами, организация их эффективного использования, профессионального и социального развития.</w:t>
      </w:r>
    </w:p>
    <w:p w:rsidR="001F0B24" w:rsidRDefault="001F0B24" w:rsidP="001F0B24">
      <w:pPr>
        <w:pStyle w:val="2"/>
        <w:widowControl w:val="0"/>
        <w:autoSpaceDE w:val="0"/>
        <w:autoSpaceDN w:val="0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работы предприятий невозможно без учета человеческого фактора. Необходимо уделять особое внимание подбору персонала дилерского центра, так как любые посетители, а в особенности иностранцы, достаточное внимание уделяют качеству сервиса, и, как правило, по нему строят свое представление о товаре и организации.  Для этого сотрудники указанных объектов должны быть хорошо подготовлены и иметь соответствующую профессиональную подготовку, личные и деловые качества. Такие качества персонала достигаются за счет правильной организации управления персоналом, учитывающей специфику предприятий дилерских центров.</w:t>
      </w:r>
    </w:p>
    <w:p w:rsidR="001F0B24" w:rsidRDefault="001F0B24" w:rsidP="001F0B24">
      <w:pPr>
        <w:pStyle w:val="2"/>
        <w:widowControl w:val="0"/>
        <w:autoSpaceDE w:val="0"/>
        <w:autoSpaceDN w:val="0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этого, можно сделать вывод о том, что для правильного и плодотворного подбора персонала необходима экспертная оценка, которая складывается в результате применения различных теоретических методов изучения и анализа, используемых в управленческой деятельности. Однако, их использование целесообразно не только на стадии формирования персонала, но также уже и в сформировавшемся и работоспособном коллективе для оценки деятельности каждого его сотрудника, что необходимо для правильного ведения руководством предприятия кадровой политики.</w:t>
      </w:r>
    </w:p>
    <w:p w:rsidR="001F0B24" w:rsidRDefault="001F0B24" w:rsidP="005075EA">
      <w:pPr>
        <w:pStyle w:val="1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Toc244313195"/>
      <w:r>
        <w:rPr>
          <w:rFonts w:ascii="Times New Roman" w:hAnsi="Times New Roman" w:cs="Times New Roman"/>
          <w:sz w:val="28"/>
          <w:szCs w:val="28"/>
        </w:rPr>
        <w:t>Общая характеристика управления персоналом как направления современного менеджмента</w:t>
      </w:r>
      <w:bookmarkEnd w:id="0"/>
    </w:p>
    <w:p w:rsidR="001F0B24" w:rsidRDefault="001F0B24" w:rsidP="001F0B24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Менеджмент - управление производством: совокупность принципов, методов, средств и форм управления производством, разработанных и применяемых с целью повышения эффективности производства и увеличения прибыли.</w:t>
      </w:r>
    </w:p>
    <w:p w:rsidR="001F0B24" w:rsidRDefault="001F0B24" w:rsidP="001F0B24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Рассмотрим основные управленческие теории.</w:t>
      </w:r>
    </w:p>
    <w:p w:rsidR="001F0B24" w:rsidRDefault="001F0B24" w:rsidP="001F0B24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Тейлоризм – одна из первых управленческих теорий, возникших в США на рубеже 19-20 вв. Характеризуется использованием достижений науки и техники в целях извлечения максимума прибавочной стоимости путём усиления эксплуатации рабочего класса. Названа по имени американского инженера Ф. У. Тейлора (F. W. Taylor; 1856-1915). Тейлоризм представляет собой совокупность разработанных им и его последователями методов организации и нормирования труда и управления производственными процессами, подбора, расстановки и оплаты рабочей силы, направленных на существенное повышение производительности и интенсивности труда. Тейлоризм предусматривает детальное исследование трудовых процессов и установление жёсткого регламента их выполнения, а также режимов работы оборудования, установление высокого «подённого» (или почасового) урока (нормы выработки), подбор и специальную тренировку рабочих, пригодных для выполнения различных видов работ при очень высоких темпах труда.</w:t>
      </w:r>
    </w:p>
    <w:p w:rsidR="001F0B24" w:rsidRDefault="001F0B24" w:rsidP="001F0B24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Чтобы материально заинтересовать всех рабочих в выполнении и перевыполнении этой высокой нормы, Тейлор разработал специальную систему сдельной заработной платы, в соответствии с которой рабочие, выполнившие и перевыполнившие норму, оплачивались по повышенным против обычных тарифным ставкам и расценкам, а рабочие, недовыполнившие норму (хотя бы на долю процента), оплачивались по пониженным (как правило, на 20-30%) ставкам, то есть подвергались штрафу. Т. предусматривал также определённое чередование элементов труда и отдыха. Тейлор рекламировал введение им регламентированного отдыха как показатель гуманности и научности его методов: в действительности это служило поддержанию высокой интенсивности труда рабочих на протяжении всего рабочего дня.</w:t>
      </w:r>
    </w:p>
    <w:p w:rsidR="001F0B24" w:rsidRDefault="001F0B24" w:rsidP="001F0B24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Тейлоризм послужил основой для современных систем организации труда, применяемых в капиталистических странах. Он претерпел эволюцию под влиянием изменений в развитии производительных сил, особенно научно-технической революции </w:t>
      </w:r>
      <w:r w:rsidR="005075EA">
        <w:rPr>
          <w:sz w:val="28"/>
          <w:szCs w:val="28"/>
        </w:rPr>
        <w:t>.</w:t>
      </w:r>
    </w:p>
    <w:p w:rsidR="001F0B24" w:rsidRDefault="001F0B24" w:rsidP="001F0B24">
      <w:pPr>
        <w:pStyle w:val="zt"/>
        <w:spacing w:before="0" w:beforeAutospacing="0" w:after="0" w:afterAutospacing="0" w:line="360" w:lineRule="auto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Административный подход к управлению персоналом возник примерно в 1916-1930 гг.</w:t>
      </w:r>
    </w:p>
    <w:p w:rsidR="001F0B24" w:rsidRDefault="001F0B24" w:rsidP="001F0B24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истоков классического, или административного, направления стоял руководитель крупной французской угледобывающей компании Анри Файоль, которого за вклад, внесенный в развитие науки управления, часто называют отцом современного менеджмента. Возникновение классической школы обусловливалось усложнением процесса управления, которым сопровождался рост размеров и масштабов деятельности промышленных компаний ведущих индустриальных стран. Происходило фактическое обособление функций менеджеров от функций прочих работников предприятий, выделение менеджмента в отдельную профессию. Это, в свою очередь, вызывало </w:t>
      </w:r>
      <w:r>
        <w:rPr>
          <w:iCs/>
          <w:sz w:val="28"/>
          <w:szCs w:val="28"/>
        </w:rPr>
        <w:t>необходимость смещения акцента управленческих исследований с техники производства на организацию в целом.</w:t>
      </w:r>
    </w:p>
    <w:p w:rsidR="001F0B24" w:rsidRDefault="001F0B24" w:rsidP="001F0B24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представители школы научного управления концентрировали основное внимание на совершенствовании отдельных операций производственного процесса и практически не выходили на уровень управленческих обобщений, то Файоля интересовали как раз проблемы общего менеджмента организации. Он и другие «классики» (как, например, англичанин Л. Урвик и американцы Д. Муни и А. Рейли) ставили своей целью выработку совокупности универсальных принципов управления. Эти принципы охватывали широкий спектр проблем организации - от разработки рациональной системы ее управления (в этой части теория «классиков» перекликалась с возникшей на рубеже веков «бюрократической теорией» известного немецкого социолога Макса Вебера[Мескон М.]) до принципов построения ее структуры и функций менеджмента.</w:t>
      </w:r>
    </w:p>
    <w:p w:rsidR="001F0B24" w:rsidRDefault="001F0B24" w:rsidP="001F0B24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Управленческая теория школа «человеческих отношений» связана с теорией мотивации Э. Мэйо и Мэри Паркер Фоллет. Они разработали принципы управления людьми, которые провозглашали учет желаний и ожиданий людей, межличностных отношений. [28, С.43]. Одно из базовых утверждений Фоллет гласит, что поддержание формального иерархического </w:t>
      </w:r>
      <w:r>
        <w:rPr>
          <w:sz w:val="28"/>
          <w:szCs w:val="28"/>
        </w:rPr>
        <w:lastRenderedPageBreak/>
        <w:t>различия между менеджерами и работниками затрудняет партнерство и может препятствовать повышению эффективности управления. Функции менеджеров наиболее эффективно исполняют люди, которых другие работники могут относить к лидерам за их знания и способности. Знаменитые эксперименты Мэйо и особенно открытие так называемого «Хоторнского эффекта» опровергли утверждение классической школы управления о том, что стимулом к повышению производительности могут быть лишь материальное поощрение и улучшение условий труда.</w:t>
      </w:r>
    </w:p>
    <w:p w:rsidR="001F0B24" w:rsidRDefault="001F0B24" w:rsidP="001F0B24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Необходимость выделения управления персоналом как самостоятельного менеджмент - направления связано с рассмотрением человеческих ресурсов как составной частью производственных ресурсов (наряду с финансовыми, материальными, технологическими. А это значит, что сообразуясь со стратегией развития, предприятие как производственно – хозяйственная система может либо увеличивать человеческие ресурсы (экстенсивный путь, либо (при необходимости) сокращать, ориентируясь на более рациональное использование оставшейся части (интенсивный путь).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ориентация на управление человеческими ресурсами меняет задачи управления, функции и структуру соответствующих служб на предприятии. Так, одной из важнейших функций управления персоналом в связи с возросшей ролью человеческого фактора в современном производстве становится развитие персонала, а не просто приведение его численного состава в соответствие с наличием рабочих мест </w:t>
      </w:r>
      <w:r w:rsidR="005075EA">
        <w:rPr>
          <w:sz w:val="28"/>
          <w:szCs w:val="28"/>
        </w:rPr>
        <w:t>.</w:t>
      </w:r>
    </w:p>
    <w:p w:rsidR="001F0B24" w:rsidRDefault="001F0B24" w:rsidP="001F0B24">
      <w:pPr>
        <w:pStyle w:val="a4"/>
        <w:tabs>
          <w:tab w:val="left" w:pos="1260"/>
        </w:tabs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Таким образом, </w:t>
      </w:r>
      <w:r w:rsidR="005075EA">
        <w:rPr>
          <w:szCs w:val="28"/>
        </w:rPr>
        <w:t xml:space="preserve"> мы </w:t>
      </w:r>
      <w:r>
        <w:rPr>
          <w:szCs w:val="28"/>
        </w:rPr>
        <w:t>рассмотре</w:t>
      </w:r>
      <w:r w:rsidR="005075EA">
        <w:rPr>
          <w:szCs w:val="28"/>
        </w:rPr>
        <w:t>ли</w:t>
      </w:r>
      <w:r>
        <w:rPr>
          <w:szCs w:val="28"/>
        </w:rPr>
        <w:t xml:space="preserve"> основные управленческие теории, их достоинства и недостатки. Обоснована необходимость выделения управления персоналом как самостоятельного менеджмент – направления. Дана общая характеристика управления персоналом как направления современного менеджмента. Рассмотрены различные подходы к определению управления персоналом, его структура. Определены основные методы управления персоналом.  </w:t>
      </w:r>
    </w:p>
    <w:p w:rsidR="001F0B24" w:rsidRDefault="001F0B24" w:rsidP="005075EA">
      <w:pPr>
        <w:pStyle w:val="1"/>
        <w:spacing w:before="0"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_Toc244313196"/>
      <w:r>
        <w:rPr>
          <w:rFonts w:ascii="Times New Roman" w:hAnsi="Times New Roman" w:cs="Times New Roman"/>
          <w:sz w:val="28"/>
          <w:szCs w:val="28"/>
        </w:rPr>
        <w:lastRenderedPageBreak/>
        <w:t>Системы управления персоналом</w:t>
      </w:r>
      <w:bookmarkEnd w:id="1"/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jc w:val="center"/>
        <w:rPr>
          <w:color w:val="000000"/>
          <w:sz w:val="28"/>
          <w:szCs w:val="28"/>
        </w:rPr>
      </w:pP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Методы управления персоналом - способы воздействия на коллективы и отдельных работников с целью осуществления координации их деятельности в процессе функционирования организации. Исходя из технологической цепочки цикла работы с персоналом, различают направления работы с персоналом: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найма, отбора и приема персонала; 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деловой оценки, профориентации и трудовой адаптации персонала; 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мотивации трудовой деятельности; 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организации системы обучения; 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управления конфликтами и стрессами; 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управления безопасностью; 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организации труда;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управления деловой карьерой и служебно-профессиональным продвижением; 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высвобождения персонала 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Планирование потребности в персонале.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Очевидно, что планирование потребности в персонале — часть общего процесса планирования в организации. В конечном итоге успешное кадровое планирование основывается на знании ответов на следующие вопросы:</w:t>
      </w:r>
    </w:p>
    <w:p w:rsidR="001F0B24" w:rsidRDefault="001F0B24" w:rsidP="001F0B24">
      <w:pPr>
        <w:widowControl w:val="0"/>
        <w:numPr>
          <w:ilvl w:val="0"/>
          <w:numId w:val="3"/>
        </w:numPr>
        <w:shd w:val="clear" w:color="auto" w:fill="FFFFFF"/>
        <w:tabs>
          <w:tab w:val="left" w:pos="1015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сколько работников, какой квалификации, когда и где потребуется;</w:t>
      </w:r>
    </w:p>
    <w:p w:rsidR="001F0B24" w:rsidRDefault="001F0B24" w:rsidP="001F0B24">
      <w:pPr>
        <w:widowControl w:val="0"/>
        <w:numPr>
          <w:ilvl w:val="0"/>
          <w:numId w:val="3"/>
        </w:numPr>
        <w:shd w:val="clear" w:color="auto" w:fill="FFFFFF"/>
        <w:tabs>
          <w:tab w:val="left" w:pos="1015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каким образом можно привлечь нужный персонал и сократить или оптимизировать использование излишнего персонала;</w:t>
      </w:r>
    </w:p>
    <w:p w:rsidR="001F0B24" w:rsidRDefault="001F0B24" w:rsidP="001F0B24">
      <w:pPr>
        <w:widowControl w:val="0"/>
        <w:numPr>
          <w:ilvl w:val="0"/>
          <w:numId w:val="3"/>
        </w:numPr>
        <w:shd w:val="clear" w:color="auto" w:fill="FFFFFF"/>
        <w:tabs>
          <w:tab w:val="left" w:pos="1015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лучше использовать персонал в соответствии с его способностями, умениями и внутренней мотивацией;</w:t>
      </w:r>
    </w:p>
    <w:p w:rsidR="001F0B24" w:rsidRDefault="001F0B24" w:rsidP="001F0B24">
      <w:pPr>
        <w:widowControl w:val="0"/>
        <w:numPr>
          <w:ilvl w:val="0"/>
          <w:numId w:val="3"/>
        </w:numPr>
        <w:shd w:val="clear" w:color="auto" w:fill="FFFFFF"/>
        <w:tabs>
          <w:tab w:val="left" w:pos="1008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каким образом обеспечить условия для развития персонала;</w:t>
      </w:r>
    </w:p>
    <w:p w:rsidR="005075EA" w:rsidRDefault="001F0B24" w:rsidP="00921FD9">
      <w:pPr>
        <w:widowControl w:val="0"/>
        <w:numPr>
          <w:ilvl w:val="0"/>
          <w:numId w:val="3"/>
        </w:numPr>
        <w:shd w:val="clear" w:color="auto" w:fill="FFFFFF"/>
        <w:tabs>
          <w:tab w:val="left" w:pos="1008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 w:rsidRPr="005075EA">
        <w:rPr>
          <w:color w:val="000000"/>
          <w:sz w:val="28"/>
          <w:szCs w:val="28"/>
        </w:rPr>
        <w:t>каких затрат потребуют запланированные мероприятия</w:t>
      </w:r>
    </w:p>
    <w:p w:rsidR="001F0B24" w:rsidRPr="005075EA" w:rsidRDefault="001F0B24" w:rsidP="005075EA">
      <w:pPr>
        <w:widowControl w:val="0"/>
        <w:shd w:val="clear" w:color="auto" w:fill="FFFFFF"/>
        <w:tabs>
          <w:tab w:val="left" w:pos="1008"/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5075EA">
        <w:rPr>
          <w:color w:val="000000"/>
          <w:sz w:val="28"/>
          <w:szCs w:val="28"/>
        </w:rPr>
        <w:t>Характер оценок потребности  организации в персонале имеет количественный и качественный показатели.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lastRenderedPageBreak/>
        <w:t xml:space="preserve">Количественная оценка </w:t>
      </w:r>
      <w:r>
        <w:rPr>
          <w:color w:val="000000"/>
          <w:sz w:val="28"/>
          <w:szCs w:val="28"/>
        </w:rPr>
        <w:t>потребности в персонале определяет количество необходимого персонала. Она основывается на анализе предполагаемой организационной структуры (уровни управления, количество подразделений, распределение ответственности), требований технологии производства (форма организации совместной деятельности исполнителей), маркетингового плана (план ввода в строй предприятия, поэтапность разворачивания производства), а также прогнозе изменения количествен</w:t>
      </w:r>
      <w:r>
        <w:rPr>
          <w:color w:val="000000"/>
          <w:sz w:val="28"/>
          <w:szCs w:val="28"/>
        </w:rPr>
        <w:softHyphen/>
        <w:t>ных характеристик персонала (с учетом, например, изменения технологии). При этом, безусловно, важной является информация о количестве заполненных вакансий.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Качественная оценка </w:t>
      </w:r>
      <w:r>
        <w:rPr>
          <w:color w:val="000000"/>
          <w:sz w:val="28"/>
          <w:szCs w:val="28"/>
        </w:rPr>
        <w:t>потребности в персонале определяет профессиональные и личностные характеристики персонала. Это более сложный вид прогноза, поскольку вслед за анализом, аналогичным для целей количественной оценки, должны учитываться ценностные ориентации, уровень культуры и образования, профессиональные навыки и умения того персонала, который необходим организации. Особую сложность представляет оценка потребности в управленче</w:t>
      </w:r>
      <w:r>
        <w:rPr>
          <w:color w:val="000000"/>
          <w:sz w:val="28"/>
          <w:szCs w:val="28"/>
        </w:rPr>
        <w:softHyphen/>
        <w:t>ском персонале. В этом случае необходимо учесть, как мини</w:t>
      </w:r>
      <w:r>
        <w:rPr>
          <w:color w:val="000000"/>
          <w:sz w:val="28"/>
          <w:szCs w:val="28"/>
        </w:rPr>
        <w:softHyphen/>
        <w:t>мум, возможности персонала определять рациональные опера</w:t>
      </w:r>
      <w:r>
        <w:rPr>
          <w:color w:val="000000"/>
          <w:sz w:val="28"/>
          <w:szCs w:val="28"/>
        </w:rPr>
        <w:softHyphen/>
        <w:t>тивные и стратегические цели функционирования предприятия и осуществлять формирование оптимальных управленческих решений, обеспечивающих достижение этих целей.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При оценке потребности в персонале необходима разработка организационного и финансового планов укомплектования, </w:t>
      </w:r>
      <w:r>
        <w:rPr>
          <w:color w:val="000000"/>
          <w:sz w:val="28"/>
          <w:szCs w:val="28"/>
        </w:rPr>
        <w:t>включающих:</w:t>
      </w:r>
    </w:p>
    <w:p w:rsidR="001F0B24" w:rsidRDefault="001F0B24" w:rsidP="001F0B24">
      <w:pPr>
        <w:widowControl w:val="0"/>
        <w:numPr>
          <w:ilvl w:val="0"/>
          <w:numId w:val="4"/>
        </w:numPr>
        <w:shd w:val="clear" w:color="auto" w:fill="FFFFFF"/>
        <w:tabs>
          <w:tab w:val="left" w:pos="1058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разработку программы мероприятий по привлечению персонала;</w:t>
      </w:r>
    </w:p>
    <w:p w:rsidR="001F0B24" w:rsidRDefault="001F0B24" w:rsidP="001F0B24">
      <w:pPr>
        <w:widowControl w:val="0"/>
        <w:numPr>
          <w:ilvl w:val="0"/>
          <w:numId w:val="4"/>
        </w:numPr>
        <w:shd w:val="clear" w:color="auto" w:fill="FFFFFF"/>
        <w:tabs>
          <w:tab w:val="left" w:pos="1058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разработку или адаптацию методов оценки кандидатов;</w:t>
      </w:r>
    </w:p>
    <w:p w:rsidR="001F0B24" w:rsidRDefault="001F0B24" w:rsidP="001F0B24">
      <w:pPr>
        <w:widowControl w:val="0"/>
        <w:numPr>
          <w:ilvl w:val="0"/>
          <w:numId w:val="4"/>
        </w:numPr>
        <w:shd w:val="clear" w:color="auto" w:fill="FFFFFF"/>
        <w:tabs>
          <w:tab w:val="left" w:pos="1058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расчет финансовых затрат на привлечение и оценку персонала;</w:t>
      </w:r>
    </w:p>
    <w:p w:rsidR="001F0B24" w:rsidRDefault="001F0B24" w:rsidP="001F0B24">
      <w:pPr>
        <w:widowControl w:val="0"/>
        <w:numPr>
          <w:ilvl w:val="0"/>
          <w:numId w:val="4"/>
        </w:numPr>
        <w:shd w:val="clear" w:color="auto" w:fill="FFFFFF"/>
        <w:tabs>
          <w:tab w:val="left" w:pos="1058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реализацию оценочных мероприятий;</w:t>
      </w:r>
    </w:p>
    <w:p w:rsidR="001F0B24" w:rsidRDefault="001F0B24" w:rsidP="001F0B24">
      <w:pPr>
        <w:widowControl w:val="0"/>
        <w:numPr>
          <w:ilvl w:val="0"/>
          <w:numId w:val="4"/>
        </w:numPr>
        <w:shd w:val="clear" w:color="auto" w:fill="FFFFFF"/>
        <w:tabs>
          <w:tab w:val="left" w:pos="1058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разработку программ развития персонала;</w:t>
      </w:r>
    </w:p>
    <w:p w:rsidR="001F0B24" w:rsidRDefault="001F0B24" w:rsidP="001F0B24">
      <w:pPr>
        <w:widowControl w:val="0"/>
        <w:numPr>
          <w:ilvl w:val="0"/>
          <w:numId w:val="4"/>
        </w:numPr>
        <w:shd w:val="clear" w:color="auto" w:fill="FFFFFF"/>
        <w:tabs>
          <w:tab w:val="left" w:pos="1058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оценку затрат на осуществление программ развития персонала.</w:t>
      </w:r>
      <w:r>
        <w:rPr>
          <w:color w:val="000000"/>
          <w:sz w:val="28"/>
          <w:szCs w:val="28"/>
        </w:rPr>
        <w:br/>
        <w:t xml:space="preserve">Расчет потребности в персонале, включающий в  необходимую численность </w:t>
      </w:r>
      <w:r>
        <w:rPr>
          <w:color w:val="000000"/>
          <w:sz w:val="28"/>
          <w:szCs w:val="28"/>
        </w:rPr>
        <w:lastRenderedPageBreak/>
        <w:t xml:space="preserve">рабочих и их профессиональный и квалификационный состав позволяют: </w:t>
      </w:r>
    </w:p>
    <w:p w:rsidR="001F0B24" w:rsidRDefault="001F0B24" w:rsidP="001F0B24">
      <w:pPr>
        <w:numPr>
          <w:ilvl w:val="0"/>
          <w:numId w:val="5"/>
        </w:numPr>
        <w:shd w:val="clear" w:color="auto" w:fill="FFFFFF"/>
        <w:tabs>
          <w:tab w:val="left" w:pos="1058"/>
          <w:tab w:val="left" w:pos="1260"/>
          <w:tab w:val="left" w:pos="2376"/>
        </w:tabs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производственная программа,</w:t>
      </w:r>
    </w:p>
    <w:p w:rsidR="001F0B24" w:rsidRDefault="001F0B24" w:rsidP="001F0B24">
      <w:pPr>
        <w:numPr>
          <w:ilvl w:val="0"/>
          <w:numId w:val="5"/>
        </w:numPr>
        <w:shd w:val="clear" w:color="auto" w:fill="FFFFFF"/>
        <w:tabs>
          <w:tab w:val="left" w:pos="1058"/>
          <w:tab w:val="left" w:pos="1260"/>
          <w:tab w:val="left" w:pos="2376"/>
        </w:tabs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нормы выработки,</w:t>
      </w:r>
    </w:p>
    <w:p w:rsidR="001F0B24" w:rsidRDefault="001F0B24" w:rsidP="001F0B24">
      <w:pPr>
        <w:numPr>
          <w:ilvl w:val="0"/>
          <w:numId w:val="5"/>
        </w:numPr>
        <w:shd w:val="clear" w:color="auto" w:fill="FFFFFF"/>
        <w:tabs>
          <w:tab w:val="left" w:pos="1058"/>
          <w:tab w:val="left" w:pos="1260"/>
          <w:tab w:val="left" w:pos="2376"/>
        </w:tabs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планируемый рост повышения производительности труда, </w:t>
      </w:r>
    </w:p>
    <w:p w:rsidR="001F0B24" w:rsidRDefault="001F0B24" w:rsidP="001F0B24">
      <w:pPr>
        <w:numPr>
          <w:ilvl w:val="0"/>
          <w:numId w:val="5"/>
        </w:numPr>
        <w:shd w:val="clear" w:color="auto" w:fill="FFFFFF"/>
        <w:tabs>
          <w:tab w:val="left" w:pos="1058"/>
          <w:tab w:val="left" w:pos="1260"/>
          <w:tab w:val="left" w:pos="2376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структура работ.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Расчет численности персонала включает в себя временной показатель. Он может быть текущим или оперативным и долговременным или перспективным.</w:t>
      </w:r>
    </w:p>
    <w:p w:rsidR="001F0B24" w:rsidRDefault="001F0B24" w:rsidP="001F0B24">
      <w:pPr>
        <w:shd w:val="clear" w:color="auto" w:fill="FFFFFF"/>
        <w:tabs>
          <w:tab w:val="left" w:pos="1260"/>
          <w:tab w:val="left" w:pos="2405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Проблемы и этапы оценки персонала. </w:t>
      </w:r>
    </w:p>
    <w:p w:rsidR="001F0B24" w:rsidRDefault="001F0B24" w:rsidP="001F0B24">
      <w:pPr>
        <w:shd w:val="clear" w:color="auto" w:fill="FFFFFF"/>
        <w:tabs>
          <w:tab w:val="left" w:pos="1260"/>
          <w:tab w:val="left" w:pos="2405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Задача службы персонала, осуществляющей оценку кандидатов при приеме на работу, состоит в том, чтобы отобрать такого работника, который по своим профессиональным и личностным качествам будет способен дос</w:t>
      </w:r>
      <w:r>
        <w:rPr>
          <w:iCs/>
          <w:color w:val="000000"/>
          <w:sz w:val="28"/>
          <w:szCs w:val="28"/>
        </w:rPr>
        <w:t xml:space="preserve">тичь </w:t>
      </w:r>
      <w:r>
        <w:rPr>
          <w:color w:val="000000"/>
          <w:sz w:val="28"/>
          <w:szCs w:val="28"/>
        </w:rPr>
        <w:t>ожидаемого организацией результата. Фактически оценка при приеме — это одна из форм предварительного контроля качества человеческих ресурсов организации.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Несмотря на то, что существует большое количество разных подходов к оценке, все они страдают общим недостатком — субъективностью, решение во многом зависит от того, кто использует метод, или того, кого он привлекает в качестве эксперта.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Поэтому требования к оценочной технологии включают в себя ряд аспектов. Рассмотрим эти аспекты.</w:t>
      </w:r>
    </w:p>
    <w:p w:rsidR="001F0B24" w:rsidRDefault="001F0B24" w:rsidP="001F0B24">
      <w:pPr>
        <w:widowControl w:val="0"/>
        <w:numPr>
          <w:ilvl w:val="0"/>
          <w:numId w:val="6"/>
        </w:numPr>
        <w:shd w:val="clear" w:color="auto" w:fill="FFFFFF"/>
        <w:tabs>
          <w:tab w:val="left" w:pos="1051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Объективность — оценка должна быть независимой от какого-либо частного мнения или отдельных суждений;</w:t>
      </w:r>
    </w:p>
    <w:p w:rsidR="001F0B24" w:rsidRDefault="001F0B24" w:rsidP="001F0B24">
      <w:pPr>
        <w:widowControl w:val="0"/>
        <w:numPr>
          <w:ilvl w:val="0"/>
          <w:numId w:val="6"/>
        </w:numPr>
        <w:shd w:val="clear" w:color="auto" w:fill="FFFFFF"/>
        <w:tabs>
          <w:tab w:val="left" w:pos="1051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Надежность — свобода от влияния ситуативных факторов (настроения, погоды, прошлых успехов и неудач, возможно, случайных);</w:t>
      </w:r>
    </w:p>
    <w:p w:rsidR="001F0B24" w:rsidRDefault="001F0B24" w:rsidP="001F0B24">
      <w:pPr>
        <w:widowControl w:val="0"/>
        <w:numPr>
          <w:ilvl w:val="0"/>
          <w:numId w:val="6"/>
        </w:numPr>
        <w:shd w:val="clear" w:color="auto" w:fill="FFFFFF"/>
        <w:tabs>
          <w:tab w:val="left" w:pos="806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Достоверность в отношении деятельности — оцениваться должен реальный уровень владения навыками — насколько успешно человек справляется со своим делом;</w:t>
      </w:r>
    </w:p>
    <w:p w:rsidR="001F0B24" w:rsidRDefault="001F0B24" w:rsidP="001F0B24">
      <w:pPr>
        <w:widowControl w:val="0"/>
        <w:numPr>
          <w:ilvl w:val="0"/>
          <w:numId w:val="6"/>
        </w:numPr>
        <w:shd w:val="clear" w:color="auto" w:fill="FFFFFF"/>
        <w:tabs>
          <w:tab w:val="left" w:pos="806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Возможность прогноза — оценка должна давать данные о том, к каким видам деятельности и на каком уровне человек способен потенциально;</w:t>
      </w:r>
    </w:p>
    <w:p w:rsidR="001F0B24" w:rsidRDefault="001F0B24" w:rsidP="001F0B24">
      <w:pPr>
        <w:widowControl w:val="0"/>
        <w:numPr>
          <w:ilvl w:val="0"/>
          <w:numId w:val="6"/>
        </w:numPr>
        <w:shd w:val="clear" w:color="auto" w:fill="FFFFFF"/>
        <w:tabs>
          <w:tab w:val="left" w:pos="806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Комплексность — оценивается не только каждый из членов организации, но и связи и отношения внутри организации, а также возможности организации в целом.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Анализ работы исполнителя, выделение основных задач, результатов, процессов, схем взаимодействия, максимально полно описывающих деятельность, называется </w:t>
      </w:r>
      <w:r>
        <w:rPr>
          <w:iCs/>
          <w:color w:val="000000"/>
          <w:sz w:val="28"/>
          <w:szCs w:val="28"/>
        </w:rPr>
        <w:t>профессиографическим анализом.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Процедура профессиографического анализа деятельности, как правило, начинается с ознакомления с целями, структурой и схемой информационных сетей организации. Затем осуществляется сбор информации о содержании описываемой деятельности с точки зрения как исполнителей, так и их руководителей. В качестве метода, как правило, используется структурированное интервью с исполнителем и его непосредственным руководителем. Важно по итогам сбора первичной информации произвести схематизацию анализируемой деятельности и экспертизу полученных результатов.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Профессиограмма </w:t>
      </w:r>
      <w:r>
        <w:rPr>
          <w:color w:val="000000"/>
          <w:sz w:val="28"/>
          <w:szCs w:val="28"/>
        </w:rPr>
        <w:t>— это документ, представляющий описание деятельности и ее места в организации.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 Описательные характеристики деятельности: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t>1.1. Параметрическое описание (целостное):</w:t>
      </w:r>
    </w:p>
    <w:p w:rsidR="001F0B24" w:rsidRDefault="001F0B24" w:rsidP="001F0B24">
      <w:pPr>
        <w:shd w:val="clear" w:color="auto" w:fill="FFFFFF"/>
        <w:tabs>
          <w:tab w:val="left" w:pos="742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а) название организации;</w:t>
      </w:r>
    </w:p>
    <w:p w:rsidR="001F0B24" w:rsidRDefault="001F0B24" w:rsidP="001F0B24">
      <w:pPr>
        <w:shd w:val="clear" w:color="auto" w:fill="FFFFFF"/>
        <w:tabs>
          <w:tab w:val="left" w:pos="742"/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статус организации;</w:t>
      </w:r>
    </w:p>
    <w:p w:rsidR="001F0B24" w:rsidRDefault="001F0B24" w:rsidP="001F0B24">
      <w:pPr>
        <w:shd w:val="clear" w:color="auto" w:fill="FFFFFF"/>
        <w:tabs>
          <w:tab w:val="left" w:pos="706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в) структура организации;</w:t>
      </w:r>
    </w:p>
    <w:p w:rsidR="001F0B24" w:rsidRDefault="001F0B24" w:rsidP="001F0B24">
      <w:pPr>
        <w:shd w:val="clear" w:color="auto" w:fill="FFFFFF"/>
        <w:tabs>
          <w:tab w:val="left" w:pos="706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г) цели и задачи организации;</w:t>
      </w:r>
    </w:p>
    <w:p w:rsidR="001F0B24" w:rsidRDefault="001F0B24" w:rsidP="001F0B24">
      <w:pPr>
        <w:shd w:val="clear" w:color="auto" w:fill="FFFFFF"/>
        <w:tabs>
          <w:tab w:val="left" w:pos="806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д) основные виды деятельности, осуществляемые работни</w:t>
      </w:r>
      <w:r>
        <w:rPr>
          <w:color w:val="000000"/>
          <w:sz w:val="28"/>
          <w:szCs w:val="28"/>
        </w:rPr>
        <w:softHyphen/>
        <w:t>ками организации;</w:t>
      </w:r>
    </w:p>
    <w:p w:rsidR="001F0B24" w:rsidRDefault="001F0B24" w:rsidP="001F0B24">
      <w:pPr>
        <w:shd w:val="clear" w:color="auto" w:fill="FFFFFF"/>
        <w:tabs>
          <w:tab w:val="left" w:pos="727"/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е) принципы и нормы, принятые в организации.</w:t>
      </w:r>
    </w:p>
    <w:p w:rsidR="001F0B24" w:rsidRDefault="001F0B24" w:rsidP="001F0B24">
      <w:pPr>
        <w:shd w:val="clear" w:color="auto" w:fill="FFFFFF"/>
        <w:tabs>
          <w:tab w:val="left" w:pos="727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t>1.2. Морфологическое описание (по элементам):</w:t>
      </w:r>
    </w:p>
    <w:p w:rsidR="001F0B24" w:rsidRDefault="001F0B24" w:rsidP="001F0B24">
      <w:pPr>
        <w:shd w:val="clear" w:color="auto" w:fill="FFFFFF"/>
        <w:tabs>
          <w:tab w:val="left" w:pos="706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а) применяемые средства труда;</w:t>
      </w:r>
    </w:p>
    <w:p w:rsidR="001F0B24" w:rsidRDefault="001F0B24" w:rsidP="001F0B24">
      <w:pPr>
        <w:shd w:val="clear" w:color="auto" w:fill="FFFFFF"/>
        <w:tabs>
          <w:tab w:val="left" w:pos="706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б) рабочее место;</w:t>
      </w:r>
    </w:p>
    <w:p w:rsidR="001F0B24" w:rsidRDefault="001F0B24" w:rsidP="001F0B24">
      <w:pPr>
        <w:shd w:val="clear" w:color="auto" w:fill="FFFFFF"/>
        <w:tabs>
          <w:tab w:val="left" w:pos="706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в) основные элементы деятельности (действия, операции);</w:t>
      </w:r>
    </w:p>
    <w:p w:rsidR="001F0B24" w:rsidRDefault="001F0B24" w:rsidP="001F0B24">
      <w:pPr>
        <w:shd w:val="clear" w:color="auto" w:fill="FFFFFF"/>
        <w:tabs>
          <w:tab w:val="left" w:pos="706"/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г) ожидаемый результат и требования, предъявляемые к нему.</w:t>
      </w:r>
    </w:p>
    <w:p w:rsidR="001F0B24" w:rsidRDefault="001F0B24" w:rsidP="001F0B24">
      <w:pPr>
        <w:shd w:val="clear" w:color="auto" w:fill="FFFFFF"/>
        <w:tabs>
          <w:tab w:val="left" w:pos="706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  <w:lang w:val="en-US"/>
        </w:rPr>
        <w:t>L</w:t>
      </w:r>
      <w:r>
        <w:rPr>
          <w:iCs/>
          <w:color w:val="000000"/>
          <w:sz w:val="28"/>
          <w:szCs w:val="28"/>
        </w:rPr>
        <w:t>3. Функциональное описание:</w:t>
      </w:r>
    </w:p>
    <w:p w:rsidR="001F0B24" w:rsidRDefault="001F0B24" w:rsidP="001F0B24">
      <w:pPr>
        <w:shd w:val="clear" w:color="auto" w:fill="FFFFFF"/>
        <w:tabs>
          <w:tab w:val="left" w:pos="878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а) последовательность операций, действий, «технология» деятельности;</w:t>
      </w:r>
    </w:p>
    <w:p w:rsidR="001F0B24" w:rsidRDefault="001F0B24" w:rsidP="001F0B24">
      <w:pPr>
        <w:shd w:val="clear" w:color="auto" w:fill="FFFFFF"/>
        <w:tabs>
          <w:tab w:val="left" w:pos="734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б) режим труда и отдыха;</w:t>
      </w:r>
    </w:p>
    <w:p w:rsidR="001F0B24" w:rsidRDefault="001F0B24" w:rsidP="001F0B24">
      <w:pPr>
        <w:shd w:val="clear" w:color="auto" w:fill="FFFFFF"/>
        <w:tabs>
          <w:tab w:val="left" w:pos="706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д) способы взаимодействия и коммуникативные сети.</w:t>
      </w:r>
    </w:p>
    <w:p w:rsidR="001F0B24" w:rsidRDefault="001F0B24" w:rsidP="001F0B24">
      <w:pPr>
        <w:shd w:val="clear" w:color="auto" w:fill="FFFFFF"/>
        <w:tabs>
          <w:tab w:val="left" w:pos="720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Количественная оценка элементов деятельности:</w:t>
      </w:r>
    </w:p>
    <w:p w:rsidR="001F0B24" w:rsidRDefault="001F0B24" w:rsidP="001F0B24">
      <w:pPr>
        <w:shd w:val="clear" w:color="auto" w:fill="FFFFFF"/>
        <w:tabs>
          <w:tab w:val="left" w:pos="727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а) выделенные задания, их описание;</w:t>
      </w:r>
    </w:p>
    <w:p w:rsidR="001F0B24" w:rsidRDefault="001F0B24" w:rsidP="001F0B24">
      <w:pPr>
        <w:shd w:val="clear" w:color="auto" w:fill="FFFFFF"/>
        <w:tabs>
          <w:tab w:val="left" w:pos="727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б) количество экспертов и их оценки по различным шкалам.</w:t>
      </w:r>
    </w:p>
    <w:p w:rsidR="001F0B24" w:rsidRDefault="001F0B24" w:rsidP="001F0B24">
      <w:pPr>
        <w:shd w:val="clear" w:color="auto" w:fill="FFFFFF"/>
        <w:tabs>
          <w:tab w:val="left" w:pos="720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 Психограмма:</w:t>
      </w:r>
    </w:p>
    <w:p w:rsidR="001F0B24" w:rsidRDefault="001F0B24" w:rsidP="001F0B24">
      <w:pPr>
        <w:shd w:val="clear" w:color="auto" w:fill="FFFFFF"/>
        <w:tabs>
          <w:tab w:val="left" w:pos="706"/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а) требования, предъявляемые деятельностью к исполнителю;</w:t>
      </w:r>
    </w:p>
    <w:p w:rsidR="001F0B24" w:rsidRDefault="001F0B24" w:rsidP="001F0B24">
      <w:pPr>
        <w:shd w:val="clear" w:color="auto" w:fill="FFFFFF"/>
        <w:tabs>
          <w:tab w:val="left" w:pos="706"/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профессионально важные качества исполнителя.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Оценка кандидатов при приеме на работу.</w:t>
      </w:r>
    </w:p>
    <w:p w:rsidR="001F0B24" w:rsidRDefault="001F0B24" w:rsidP="001F0B24">
      <w:pPr>
        <w:shd w:val="clear" w:color="auto" w:fill="FFFFFF"/>
        <w:tabs>
          <w:tab w:val="left" w:pos="1260"/>
          <w:tab w:val="left" w:pos="3866"/>
          <w:tab w:val="left" w:pos="5126"/>
          <w:tab w:val="left" w:pos="6286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Цели и факторы повышения производительности труда.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Можно выделить </w:t>
      </w:r>
      <w:r>
        <w:rPr>
          <w:iCs/>
          <w:color w:val="000000"/>
          <w:sz w:val="28"/>
          <w:szCs w:val="28"/>
        </w:rPr>
        <w:t>два основных подхода к оценке производительности труда.</w:t>
      </w:r>
    </w:p>
    <w:p w:rsidR="001F0B24" w:rsidRDefault="001F0B24" w:rsidP="001F0B24">
      <w:pPr>
        <w:widowControl w:val="0"/>
        <w:numPr>
          <w:ilvl w:val="0"/>
          <w:numId w:val="7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Определение прямых трудозатрат (путем оценки соотношения прямых трудозатрат к нормо-часам определяется фактическая интенсивность).</w:t>
      </w:r>
    </w:p>
    <w:p w:rsidR="001F0B24" w:rsidRDefault="001F0B24" w:rsidP="001F0B24">
      <w:pPr>
        <w:widowControl w:val="0"/>
        <w:numPr>
          <w:ilvl w:val="0"/>
          <w:numId w:val="7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Оценка отношения объема продаж к затратам на стоимость контроля качества и гарантированного ремонта, которая включает:</w:t>
      </w:r>
    </w:p>
    <w:p w:rsidR="001F0B24" w:rsidRDefault="001F0B24" w:rsidP="001F0B24">
      <w:pPr>
        <w:widowControl w:val="0"/>
        <w:numPr>
          <w:ilvl w:val="1"/>
          <w:numId w:val="7"/>
        </w:numPr>
        <w:shd w:val="clear" w:color="auto" w:fill="FFFFFF"/>
        <w:tabs>
          <w:tab w:val="left" w:pos="1008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численность производственных рабочих и всего персонала;</w:t>
      </w:r>
    </w:p>
    <w:p w:rsidR="001F0B24" w:rsidRDefault="001F0B24" w:rsidP="001F0B24">
      <w:pPr>
        <w:widowControl w:val="0"/>
        <w:numPr>
          <w:ilvl w:val="1"/>
          <w:numId w:val="7"/>
        </w:numPr>
        <w:shd w:val="clear" w:color="auto" w:fill="FFFFFF"/>
        <w:tabs>
          <w:tab w:val="left" w:pos="1008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дополнительные показатели: время наладки/оплаченные часы, число принятых изделий/число проверенных изделий, запланированные изделия,/произведенные изделия, все производственное время/фактически отработанное время, вспомогательные расходы/прямые расходы, численность производственных рабочих/численность работников управления, количество часов по не принятым нарядам/количество отработанных часов, фактическая доля накладных расходов/запланированные накладные расходы.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Управление производительностью труда </w:t>
      </w:r>
      <w:r>
        <w:rPr>
          <w:color w:val="000000"/>
          <w:sz w:val="28"/>
          <w:szCs w:val="28"/>
        </w:rPr>
        <w:t>включает следующие элементы:</w:t>
      </w:r>
    </w:p>
    <w:p w:rsidR="001F0B24" w:rsidRDefault="001F0B24" w:rsidP="001F0B24">
      <w:pPr>
        <w:widowControl w:val="0"/>
        <w:numPr>
          <w:ilvl w:val="0"/>
          <w:numId w:val="8"/>
        </w:numPr>
        <w:shd w:val="clear" w:color="auto" w:fill="FFFFFF"/>
        <w:tabs>
          <w:tab w:val="left" w:pos="1008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управление качеством;</w:t>
      </w:r>
    </w:p>
    <w:p w:rsidR="001F0B24" w:rsidRDefault="001F0B24" w:rsidP="001F0B24">
      <w:pPr>
        <w:widowControl w:val="0"/>
        <w:numPr>
          <w:ilvl w:val="0"/>
          <w:numId w:val="8"/>
        </w:numPr>
        <w:shd w:val="clear" w:color="auto" w:fill="FFFFFF"/>
        <w:tabs>
          <w:tab w:val="left" w:pos="1008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планирование процедур повышения эффективности;</w:t>
      </w:r>
    </w:p>
    <w:p w:rsidR="001F0B24" w:rsidRDefault="001F0B24" w:rsidP="001F0B24">
      <w:pPr>
        <w:widowControl w:val="0"/>
        <w:numPr>
          <w:ilvl w:val="0"/>
          <w:numId w:val="8"/>
        </w:numPr>
        <w:shd w:val="clear" w:color="auto" w:fill="FFFFFF"/>
        <w:tabs>
          <w:tab w:val="left" w:pos="1030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измерение трудозатрат и нормирование труда;</w:t>
      </w:r>
    </w:p>
    <w:p w:rsidR="001F0B24" w:rsidRDefault="001F0B24" w:rsidP="001F0B24">
      <w:pPr>
        <w:widowControl w:val="0"/>
        <w:numPr>
          <w:ilvl w:val="0"/>
          <w:numId w:val="8"/>
        </w:numPr>
        <w:shd w:val="clear" w:color="auto" w:fill="FFFFFF"/>
        <w:tabs>
          <w:tab w:val="left" w:pos="1030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бухгалтерский учет и финансовый контроль.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Необходимо принимать во внимание и факторы, препятствующие росту производительности, такие, как снижение цены труда при постоянном росте уровня жизни и увеличение уровня затрат на восстановление трудоспособности.</w:t>
      </w:r>
    </w:p>
    <w:p w:rsidR="001F0B24" w:rsidRDefault="001F0B24" w:rsidP="001F0B24">
      <w:pPr>
        <w:shd w:val="clear" w:color="auto" w:fill="FFFFFF"/>
        <w:tabs>
          <w:tab w:val="left" w:pos="1260"/>
          <w:tab w:val="left" w:pos="2837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Нормирование труда — </w:t>
      </w:r>
      <w:r>
        <w:rPr>
          <w:color w:val="000000"/>
          <w:sz w:val="28"/>
          <w:szCs w:val="28"/>
        </w:rPr>
        <w:t>это мероприятия по оценке количества труда, которое должно быть реализовано в рамках заданной технологии.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Деятельность по нормированию труда в управлении персона</w:t>
      </w:r>
      <w:r>
        <w:rPr>
          <w:color w:val="000000"/>
          <w:sz w:val="28"/>
          <w:szCs w:val="28"/>
        </w:rPr>
        <w:softHyphen/>
        <w:t>лом является комплексной, и дает возможность решать смежные задачи. Основные цели нормирования:</w:t>
      </w:r>
    </w:p>
    <w:p w:rsidR="001F0B24" w:rsidRDefault="001F0B24" w:rsidP="001F0B24">
      <w:pPr>
        <w:numPr>
          <w:ilvl w:val="0"/>
          <w:numId w:val="9"/>
        </w:numPr>
        <w:shd w:val="clear" w:color="auto" w:fill="FFFFFF"/>
        <w:tabs>
          <w:tab w:val="left" w:pos="1260"/>
        </w:tabs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планирование производства и определение потребности в персонале (качество и количество);</w:t>
      </w:r>
    </w:p>
    <w:p w:rsidR="001F0B24" w:rsidRDefault="001F0B24" w:rsidP="001F0B24">
      <w:pPr>
        <w:numPr>
          <w:ilvl w:val="0"/>
          <w:numId w:val="9"/>
        </w:numPr>
        <w:shd w:val="clear" w:color="auto" w:fill="FFFFFF"/>
        <w:tabs>
          <w:tab w:val="left" w:pos="126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расчет затрат на заработную плату;</w:t>
      </w:r>
    </w:p>
    <w:p w:rsidR="001F0B24" w:rsidRDefault="001F0B24" w:rsidP="001F0B24">
      <w:pPr>
        <w:numPr>
          <w:ilvl w:val="0"/>
          <w:numId w:val="9"/>
        </w:numPr>
        <w:shd w:val="clear" w:color="auto" w:fill="FFFFFF"/>
        <w:tabs>
          <w:tab w:val="left" w:pos="126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оценка изменения производительности,</w:t>
      </w:r>
      <w:r w:rsidR="005075E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эффективности производства.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Для создания эффективной системы нормирования труда на предприятии необходимо осуществить:</w:t>
      </w:r>
    </w:p>
    <w:p w:rsidR="001F0B24" w:rsidRDefault="001F0B24" w:rsidP="001F0B24">
      <w:pPr>
        <w:widowControl w:val="0"/>
        <w:numPr>
          <w:ilvl w:val="0"/>
          <w:numId w:val="10"/>
        </w:numPr>
        <w:shd w:val="clear" w:color="auto" w:fill="FFFFFF"/>
        <w:tabs>
          <w:tab w:val="left" w:pos="770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анализ деятельности;</w:t>
      </w:r>
    </w:p>
    <w:p w:rsidR="001F0B24" w:rsidRDefault="001F0B24" w:rsidP="001F0B24">
      <w:pPr>
        <w:widowControl w:val="0"/>
        <w:numPr>
          <w:ilvl w:val="0"/>
          <w:numId w:val="10"/>
        </w:numPr>
        <w:shd w:val="clear" w:color="auto" w:fill="FFFFFF"/>
        <w:tabs>
          <w:tab w:val="left" w:pos="770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расчет и утверждение базовых норм;</w:t>
      </w:r>
    </w:p>
    <w:p w:rsidR="001F0B24" w:rsidRDefault="001F0B24" w:rsidP="001F0B24">
      <w:pPr>
        <w:widowControl w:val="0"/>
        <w:numPr>
          <w:ilvl w:val="0"/>
          <w:numId w:val="10"/>
        </w:numPr>
        <w:shd w:val="clear" w:color="auto" w:fill="FFFFFF"/>
        <w:tabs>
          <w:tab w:val="left" w:pos="770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мониторинг технического уровня производства, планиро</w:t>
      </w:r>
      <w:r>
        <w:rPr>
          <w:color w:val="000000"/>
          <w:sz w:val="28"/>
          <w:szCs w:val="28"/>
        </w:rPr>
        <w:softHyphen/>
        <w:t>вание пересмотра норм в зависимости от изменения состояния материально-технического обеспечения;</w:t>
      </w:r>
    </w:p>
    <w:p w:rsidR="001F0B24" w:rsidRDefault="001F0B24" w:rsidP="001F0B24">
      <w:pPr>
        <w:widowControl w:val="0"/>
        <w:numPr>
          <w:ilvl w:val="0"/>
          <w:numId w:val="10"/>
        </w:numPr>
        <w:shd w:val="clear" w:color="auto" w:fill="FFFFFF"/>
        <w:tabs>
          <w:tab w:val="left" w:pos="770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внедрение форм материального стимулирования за повышение производительности;</w:t>
      </w:r>
    </w:p>
    <w:p w:rsidR="001F0B24" w:rsidRDefault="001F0B24" w:rsidP="001F0B24">
      <w:pPr>
        <w:widowControl w:val="0"/>
        <w:numPr>
          <w:ilvl w:val="0"/>
          <w:numId w:val="10"/>
        </w:numPr>
        <w:shd w:val="clear" w:color="auto" w:fill="FFFFFF"/>
        <w:tabs>
          <w:tab w:val="left" w:pos="770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мониторинг норм труда,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t>Основные методы нормирования труда:</w:t>
      </w:r>
    </w:p>
    <w:p w:rsidR="001F0B24" w:rsidRDefault="001F0B24" w:rsidP="001F0B24">
      <w:pPr>
        <w:widowControl w:val="0"/>
        <w:shd w:val="clear" w:color="auto" w:fill="FFFFFF"/>
        <w:tabs>
          <w:tab w:val="left" w:pos="770"/>
          <w:tab w:val="left" w:pos="1260"/>
        </w:tabs>
        <w:autoSpaceDE w:val="0"/>
        <w:autoSpaceDN w:val="0"/>
        <w:adjustRightInd w:val="0"/>
        <w:spacing w:line="360" w:lineRule="auto"/>
        <w:ind w:firstLine="720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ab/>
        <w:t xml:space="preserve">хронометраж — </w:t>
      </w:r>
      <w:r>
        <w:rPr>
          <w:color w:val="000000"/>
          <w:sz w:val="28"/>
          <w:szCs w:val="28"/>
        </w:rPr>
        <w:t xml:space="preserve">традиционный метод, при котором путем многочисленных замеров производится расчет времени на производство </w:t>
      </w:r>
      <w:r>
        <w:rPr>
          <w:color w:val="000000"/>
          <w:sz w:val="28"/>
          <w:szCs w:val="28"/>
        </w:rPr>
        <w:lastRenderedPageBreak/>
        <w:t>единицы продукции;</w:t>
      </w:r>
    </w:p>
    <w:p w:rsidR="001F0B24" w:rsidRDefault="001F0B24" w:rsidP="001F0B24">
      <w:pPr>
        <w:shd w:val="clear" w:color="auto" w:fill="FFFFFF"/>
        <w:tabs>
          <w:tab w:val="left" w:pos="1015"/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Оценка рабочих мест.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Рабочее место — </w:t>
      </w:r>
      <w:r>
        <w:rPr>
          <w:color w:val="000000"/>
          <w:sz w:val="28"/>
          <w:szCs w:val="28"/>
        </w:rPr>
        <w:t>это совокупность задач, функций и ответственностей, выполняемых специалистом для осуществления сво</w:t>
      </w:r>
      <w:r>
        <w:rPr>
          <w:color w:val="000000"/>
          <w:sz w:val="28"/>
          <w:szCs w:val="28"/>
        </w:rPr>
        <w:softHyphen/>
        <w:t>ей должности в организации.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Оценка рабочих мест, </w:t>
      </w:r>
      <w:r>
        <w:rPr>
          <w:color w:val="000000"/>
          <w:sz w:val="28"/>
          <w:szCs w:val="28"/>
        </w:rPr>
        <w:t xml:space="preserve">или </w:t>
      </w:r>
      <w:r>
        <w:rPr>
          <w:iCs/>
          <w:color w:val="000000"/>
          <w:sz w:val="28"/>
          <w:szCs w:val="28"/>
        </w:rPr>
        <w:t xml:space="preserve">инспекция труда, </w:t>
      </w:r>
      <w:r>
        <w:rPr>
          <w:color w:val="000000"/>
          <w:sz w:val="28"/>
          <w:szCs w:val="28"/>
        </w:rPr>
        <w:t>— это независимая проверка работы с целью:</w:t>
      </w:r>
    </w:p>
    <w:p w:rsidR="001F0B24" w:rsidRDefault="001F0B24" w:rsidP="001F0B24">
      <w:pPr>
        <w:numPr>
          <w:ilvl w:val="0"/>
          <w:numId w:val="11"/>
        </w:numPr>
        <w:shd w:val="clear" w:color="auto" w:fill="FFFFFF"/>
        <w:tabs>
          <w:tab w:val="left" w:pos="1260"/>
        </w:tabs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анализа содержания труда, ее проверки на степень адекватности и оптимальности для выполнения конкретной функции в организации;</w:t>
      </w:r>
    </w:p>
    <w:p w:rsidR="001F0B24" w:rsidRDefault="001F0B24" w:rsidP="001F0B24">
      <w:pPr>
        <w:numPr>
          <w:ilvl w:val="0"/>
          <w:numId w:val="11"/>
        </w:numPr>
        <w:shd w:val="clear" w:color="auto" w:fill="FFFFFF"/>
        <w:tabs>
          <w:tab w:val="left" w:pos="1260"/>
        </w:tabs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гарантии качества выполняемой работы, проверки стандартов выполнения работы;</w:t>
      </w:r>
    </w:p>
    <w:p w:rsidR="001F0B24" w:rsidRDefault="001F0B24" w:rsidP="001F0B24">
      <w:pPr>
        <w:numPr>
          <w:ilvl w:val="0"/>
          <w:numId w:val="11"/>
        </w:numPr>
        <w:shd w:val="clear" w:color="auto" w:fill="FFFFFF"/>
        <w:tabs>
          <w:tab w:val="left" w:pos="126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формирования предложения по совершенствованию организационной структуры, обеспечения выполняемой деятельности.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Оценка рабочих мест — это </w:t>
      </w:r>
      <w:r>
        <w:rPr>
          <w:iCs/>
          <w:color w:val="000000"/>
          <w:sz w:val="28"/>
          <w:szCs w:val="28"/>
        </w:rPr>
        <w:t xml:space="preserve">инструмент контроля труда </w:t>
      </w:r>
      <w:r>
        <w:rPr>
          <w:color w:val="000000"/>
          <w:sz w:val="28"/>
          <w:szCs w:val="28"/>
        </w:rPr>
        <w:t>в целях обеспечения помощи руководителям и самим сотрудникам. Оценка рабочих мест может дать информацию о степени соответствия работы заданным стандартам, ее обеспеченности необходимыми средствами, компетенциями и полномочиями. Такая оценка может дать независимую информацию о содержании и порядке реализации деятельности, позволить провести экспертизу порядка ее реализации, а также обогатить сложившееся направление новыми подходами.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Оценка труда.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Оценка труда </w:t>
      </w:r>
      <w:r>
        <w:rPr>
          <w:color w:val="000000"/>
          <w:sz w:val="28"/>
          <w:szCs w:val="28"/>
        </w:rPr>
        <w:t>— мероприятия по определению соответствия количества и качества труда требованиям технологии производства.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Оценка труда дает возможность решать следующие кадровые задачи:</w:t>
      </w:r>
    </w:p>
    <w:p w:rsidR="001F0B24" w:rsidRDefault="001F0B24" w:rsidP="001F0B24">
      <w:pPr>
        <w:widowControl w:val="0"/>
        <w:numPr>
          <w:ilvl w:val="0"/>
          <w:numId w:val="12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оценить потенциал для продвижения и снижения риска вы</w:t>
      </w:r>
      <w:r>
        <w:rPr>
          <w:color w:val="000000"/>
          <w:sz w:val="28"/>
          <w:szCs w:val="28"/>
        </w:rPr>
        <w:softHyphen/>
        <w:t>движения некомпетентных сотрудников;</w:t>
      </w:r>
    </w:p>
    <w:p w:rsidR="001F0B24" w:rsidRDefault="001F0B24" w:rsidP="001F0B24">
      <w:pPr>
        <w:widowControl w:val="0"/>
        <w:numPr>
          <w:ilvl w:val="0"/>
          <w:numId w:val="12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снизить затраты на обучение;</w:t>
      </w:r>
    </w:p>
    <w:p w:rsidR="001F0B24" w:rsidRDefault="001F0B24" w:rsidP="001F0B24">
      <w:pPr>
        <w:widowControl w:val="0"/>
        <w:numPr>
          <w:ilvl w:val="0"/>
          <w:numId w:val="12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поддерживать у сотрудников чувство справедливости и по</w:t>
      </w:r>
      <w:r>
        <w:rPr>
          <w:color w:val="000000"/>
          <w:sz w:val="28"/>
          <w:szCs w:val="28"/>
        </w:rPr>
        <w:softHyphen/>
        <w:t xml:space="preserve">вышать </w:t>
      </w:r>
      <w:r>
        <w:rPr>
          <w:color w:val="000000"/>
          <w:sz w:val="28"/>
          <w:szCs w:val="28"/>
        </w:rPr>
        <w:lastRenderedPageBreak/>
        <w:t>трудовую мотивацию;</w:t>
      </w:r>
    </w:p>
    <w:p w:rsidR="001F0B24" w:rsidRDefault="001F0B24" w:rsidP="001F0B24">
      <w:pPr>
        <w:widowControl w:val="0"/>
        <w:numPr>
          <w:ilvl w:val="0"/>
          <w:numId w:val="12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организовать обратную связь сотрудникам о качестве их работы;</w:t>
      </w:r>
    </w:p>
    <w:p w:rsidR="001F0B24" w:rsidRDefault="001F0B24" w:rsidP="001F0B24">
      <w:pPr>
        <w:widowControl w:val="0"/>
        <w:numPr>
          <w:ilvl w:val="0"/>
          <w:numId w:val="12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разрабатывать кадровые  программы обучения и  развития</w:t>
      </w:r>
      <w:r>
        <w:rPr>
          <w:color w:val="000000"/>
          <w:sz w:val="28"/>
          <w:szCs w:val="28"/>
        </w:rPr>
        <w:br/>
        <w:t>персонала.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Для организации эффективной системы оценки результативности труда работников необходимо:</w:t>
      </w:r>
    </w:p>
    <w:p w:rsidR="001F0B24" w:rsidRDefault="001F0B24" w:rsidP="001F0B24">
      <w:pPr>
        <w:widowControl w:val="0"/>
        <w:numPr>
          <w:ilvl w:val="0"/>
          <w:numId w:val="13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установить стандарты результативности труда для каждого рабочего места и критерии оценки;</w:t>
      </w:r>
    </w:p>
    <w:p w:rsidR="001F0B24" w:rsidRDefault="001F0B24" w:rsidP="001F0B24">
      <w:pPr>
        <w:widowControl w:val="0"/>
        <w:numPr>
          <w:ilvl w:val="0"/>
          <w:numId w:val="13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выработать политику проведения оценок результативности труда (когда, как часто и кому проводить оценку);</w:t>
      </w:r>
    </w:p>
    <w:p w:rsidR="001F0B24" w:rsidRDefault="001F0B24" w:rsidP="001F0B24">
      <w:pPr>
        <w:widowControl w:val="0"/>
        <w:numPr>
          <w:ilvl w:val="0"/>
          <w:numId w:val="13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обязать определенных лиц производить оценку результативности труда;</w:t>
      </w:r>
    </w:p>
    <w:p w:rsidR="001F0B24" w:rsidRDefault="001F0B24" w:rsidP="001F0B24">
      <w:pPr>
        <w:widowControl w:val="0"/>
        <w:numPr>
          <w:ilvl w:val="0"/>
          <w:numId w:val="13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вменить в обязанность лицам, проводящим оценку, собирать данные о результативности труда;</w:t>
      </w:r>
    </w:p>
    <w:p w:rsidR="001F0B24" w:rsidRDefault="001F0B24" w:rsidP="001F0B24">
      <w:pPr>
        <w:widowControl w:val="0"/>
        <w:numPr>
          <w:ilvl w:val="0"/>
          <w:numId w:val="13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обсудить оценку с работником;</w:t>
      </w:r>
    </w:p>
    <w:p w:rsidR="001F0B24" w:rsidRDefault="001F0B24" w:rsidP="001F0B24">
      <w:pPr>
        <w:widowControl w:val="0"/>
        <w:numPr>
          <w:ilvl w:val="0"/>
          <w:numId w:val="13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принять решение и документировать оценку.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Этапы оценки труда </w:t>
      </w:r>
      <w:r>
        <w:rPr>
          <w:color w:val="000000"/>
          <w:sz w:val="28"/>
          <w:szCs w:val="28"/>
        </w:rPr>
        <w:t>на конкретном рабочем месте предполагают:</w:t>
      </w:r>
    </w:p>
    <w:p w:rsidR="001F0B24" w:rsidRDefault="001F0B24" w:rsidP="001F0B24">
      <w:pPr>
        <w:widowControl w:val="0"/>
        <w:numPr>
          <w:ilvl w:val="0"/>
          <w:numId w:val="14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описание функций;</w:t>
      </w:r>
    </w:p>
    <w:p w:rsidR="001F0B24" w:rsidRDefault="001F0B24" w:rsidP="001F0B24">
      <w:pPr>
        <w:widowControl w:val="0"/>
        <w:numPr>
          <w:ilvl w:val="0"/>
          <w:numId w:val="14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определение требований;</w:t>
      </w:r>
    </w:p>
    <w:p w:rsidR="001F0B24" w:rsidRDefault="001F0B24" w:rsidP="001F0B24">
      <w:pPr>
        <w:widowControl w:val="0"/>
        <w:numPr>
          <w:ilvl w:val="0"/>
          <w:numId w:val="14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оценку по факторам (конкретного исполнителя);</w:t>
      </w:r>
    </w:p>
    <w:p w:rsidR="001F0B24" w:rsidRDefault="001F0B24" w:rsidP="001F0B24">
      <w:pPr>
        <w:widowControl w:val="0"/>
        <w:numPr>
          <w:ilvl w:val="0"/>
          <w:numId w:val="14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расчет общей оценки;</w:t>
      </w:r>
    </w:p>
    <w:p w:rsidR="001F0B24" w:rsidRDefault="001F0B24" w:rsidP="001F0B24">
      <w:pPr>
        <w:widowControl w:val="0"/>
        <w:numPr>
          <w:ilvl w:val="0"/>
          <w:numId w:val="14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сопоставление со стандартом;</w:t>
      </w:r>
    </w:p>
    <w:p w:rsidR="001F0B24" w:rsidRDefault="001F0B24" w:rsidP="001F0B24">
      <w:pPr>
        <w:widowControl w:val="0"/>
        <w:numPr>
          <w:ilvl w:val="0"/>
          <w:numId w:val="14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оценку уровня сотрудника;</w:t>
      </w:r>
    </w:p>
    <w:p w:rsidR="001F0B24" w:rsidRDefault="001F0B24" w:rsidP="001F0B24">
      <w:pPr>
        <w:widowControl w:val="0"/>
        <w:numPr>
          <w:ilvl w:val="0"/>
          <w:numId w:val="14"/>
        </w:numPr>
        <w:shd w:val="clear" w:color="auto" w:fill="FFFFFF"/>
        <w:tabs>
          <w:tab w:val="left" w:pos="1037"/>
          <w:tab w:val="left" w:pos="126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доведение результатов оценки до подчиненного.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того чтобы процедуры оценки труда были эффективны на каждом конкретном предприятии, они должны отвечать сле</w:t>
      </w:r>
      <w:r>
        <w:rPr>
          <w:color w:val="000000"/>
          <w:sz w:val="28"/>
          <w:szCs w:val="28"/>
        </w:rPr>
        <w:softHyphen/>
        <w:t>дующим требованиям: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используемые критерии должны быть понятны исполнителю и оценщику;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информация, используемая для оценки, должна быть доступна;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результаты оценки должны быть связаны с системой поощрения;</w:t>
      </w:r>
    </w:p>
    <w:p w:rsidR="001F0B24" w:rsidRDefault="001F0B24" w:rsidP="001F0B24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система оценки должна соответствовать ситуационному </w:t>
      </w:r>
      <w:r w:rsidR="005075EA">
        <w:rPr>
          <w:color w:val="000000"/>
          <w:sz w:val="28"/>
          <w:szCs w:val="28"/>
        </w:rPr>
        <w:t>.</w:t>
      </w:r>
    </w:p>
    <w:p w:rsidR="005075EA" w:rsidRPr="005075EA" w:rsidRDefault="005075EA" w:rsidP="005075EA">
      <w:pPr>
        <w:tabs>
          <w:tab w:val="left" w:pos="426"/>
          <w:tab w:val="left" w:pos="1260"/>
        </w:tabs>
        <w:spacing w:line="360" w:lineRule="auto"/>
        <w:ind w:firstLine="709"/>
        <w:jc w:val="both"/>
        <w:rPr>
          <w:sz w:val="28"/>
          <w:szCs w:val="20"/>
        </w:rPr>
      </w:pPr>
      <w:r w:rsidRPr="005075EA">
        <w:rPr>
          <w:sz w:val="28"/>
          <w:szCs w:val="20"/>
        </w:rPr>
        <w:t>На современном этапе значительно возрос интерес к человеку как главному фактору производства, фактору доходов, повышения производительности труда, как ценному ресурсу, достоянию организации в конкурентной борьбе. Управление человеческими ресурсами охватывает все управленческие решения, которые воздействуют на взаимоотношения между организацией и ее работниками. Это означает, что управление персоналом тесно связано со стратегией бизнеса. Стратегия управления человеческими ресурсами исходит из единства целей человеческих ресурсов со стратегией бизнеса.</w:t>
      </w:r>
    </w:p>
    <w:p w:rsidR="005075EA" w:rsidRPr="005075EA" w:rsidRDefault="005075EA" w:rsidP="005075EA">
      <w:pPr>
        <w:tabs>
          <w:tab w:val="left" w:pos="426"/>
          <w:tab w:val="left" w:pos="1260"/>
        </w:tabs>
        <w:spacing w:line="360" w:lineRule="auto"/>
        <w:ind w:firstLine="709"/>
        <w:jc w:val="both"/>
        <w:rPr>
          <w:sz w:val="28"/>
          <w:szCs w:val="20"/>
        </w:rPr>
      </w:pPr>
      <w:r w:rsidRPr="005075EA">
        <w:rPr>
          <w:sz w:val="28"/>
          <w:szCs w:val="20"/>
        </w:rPr>
        <w:t>Уровень и результаты работы организации зависит от качества управления. Современный менеджмент выступает не столько в качестве теории и практики управления, организации управления, процесса принятия и реализации управленческих решений, сколько как искусство управления людьми. Главный потенциал любой организации заключен в кадрах. Кадры управления – этот ресурс, вложение в человечески</w:t>
      </w:r>
      <w:r w:rsidR="00352D23">
        <w:rPr>
          <w:sz w:val="28"/>
          <w:szCs w:val="20"/>
        </w:rPr>
        <w:t>е</w:t>
      </w:r>
      <w:r w:rsidRPr="005075EA">
        <w:rPr>
          <w:sz w:val="28"/>
          <w:szCs w:val="20"/>
        </w:rPr>
        <w:t xml:space="preserve"> ресурсы, кадровая работа становится стратегическим фактором выживания организации (фирмы).</w:t>
      </w:r>
    </w:p>
    <w:p w:rsidR="005075EA" w:rsidRPr="005075EA" w:rsidRDefault="005075EA" w:rsidP="005075EA">
      <w:pPr>
        <w:tabs>
          <w:tab w:val="left" w:pos="426"/>
          <w:tab w:val="left" w:pos="1260"/>
        </w:tabs>
        <w:spacing w:line="360" w:lineRule="auto"/>
        <w:ind w:firstLine="709"/>
        <w:jc w:val="both"/>
        <w:rPr>
          <w:sz w:val="28"/>
          <w:szCs w:val="20"/>
        </w:rPr>
      </w:pPr>
      <w:r w:rsidRPr="005075EA">
        <w:rPr>
          <w:sz w:val="28"/>
          <w:szCs w:val="20"/>
        </w:rPr>
        <w:t>Человеческие возможности – главное и определяющее в достижении поставленных целей независимо от формы собственности. Без нужных квалифицированных работников ни одна организация не сможет достичь целей и выжить в конкурентной борьбе. Для каждого менеджера особое место в его деятельности занимает подбор кадров управления – это процесс поиска и привлечения людей, выдвижение на определенные должности.</w:t>
      </w:r>
    </w:p>
    <w:p w:rsidR="005075EA" w:rsidRPr="005075EA" w:rsidRDefault="005075EA" w:rsidP="005075EA">
      <w:pPr>
        <w:tabs>
          <w:tab w:val="left" w:pos="426"/>
          <w:tab w:val="left" w:pos="1260"/>
        </w:tabs>
        <w:spacing w:line="360" w:lineRule="auto"/>
        <w:ind w:firstLine="709"/>
        <w:jc w:val="both"/>
        <w:rPr>
          <w:sz w:val="28"/>
          <w:szCs w:val="20"/>
        </w:rPr>
      </w:pPr>
      <w:r w:rsidRPr="005075EA">
        <w:rPr>
          <w:sz w:val="28"/>
          <w:szCs w:val="20"/>
        </w:rPr>
        <w:t xml:space="preserve">Успех подбора гарантирует организации возможность удовлетворения своих потребностей в людских ресурсах. Организации часто самостоятельно делают эту работу или же могут поручить ее консультационным фирмам. Источники подбора кадров могут быть внутренними (из работников организации) и внешними (люди, никак не связанные с организацией). На </w:t>
      </w:r>
      <w:r w:rsidRPr="005075EA">
        <w:rPr>
          <w:sz w:val="28"/>
          <w:szCs w:val="20"/>
        </w:rPr>
        <w:lastRenderedPageBreak/>
        <w:t>современном этапе главным фактором становится разработка принципов подбора кадров и методы оценки кадров.</w:t>
      </w:r>
    </w:p>
    <w:p w:rsidR="001F0B24" w:rsidRDefault="001F0B24" w:rsidP="001F0B24">
      <w:pPr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</w:p>
    <w:p w:rsidR="005075EA" w:rsidRPr="005075EA" w:rsidRDefault="005075EA" w:rsidP="00701EEE">
      <w:pPr>
        <w:keepNext/>
        <w:spacing w:line="360" w:lineRule="auto"/>
        <w:jc w:val="center"/>
        <w:outlineLvl w:val="0"/>
        <w:rPr>
          <w:b/>
          <w:bCs/>
          <w:kern w:val="32"/>
          <w:sz w:val="28"/>
          <w:szCs w:val="28"/>
        </w:rPr>
      </w:pPr>
      <w:bookmarkStart w:id="2" w:name="_Toc244313201"/>
      <w:r w:rsidRPr="005075EA">
        <w:rPr>
          <w:b/>
          <w:bCs/>
          <w:kern w:val="32"/>
          <w:sz w:val="28"/>
          <w:szCs w:val="28"/>
        </w:rPr>
        <w:t>СПИСОК ИСПОЛЬЗОВАННОЙ ЛИТЕРАТУРЫ</w:t>
      </w:r>
      <w:bookmarkStart w:id="3" w:name="_GoBack"/>
      <w:bookmarkEnd w:id="2"/>
      <w:bookmarkEnd w:id="3"/>
    </w:p>
    <w:p w:rsidR="005075EA" w:rsidRPr="005075EA" w:rsidRDefault="005075EA" w:rsidP="005075EA">
      <w:pPr>
        <w:numPr>
          <w:ilvl w:val="0"/>
          <w:numId w:val="16"/>
        </w:numPr>
        <w:tabs>
          <w:tab w:val="left" w:pos="1260"/>
          <w:tab w:val="left" w:pos="1800"/>
        </w:tabs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Барышева А.В. Как сделать персонал ориентированным на клиента // Управление персоналом. – 1998. №8. – с.24-28.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Бизнес и менеджер: все о маркетинге. – М., 2002. – 448 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Бизюкова И.В. Кадры. Подбор и оценка - М.: Московский рабочий, 1984. - 159 с.</w:t>
      </w:r>
    </w:p>
    <w:p w:rsidR="005075EA" w:rsidRPr="005075EA" w:rsidRDefault="005075EA" w:rsidP="005075EA">
      <w:pPr>
        <w:numPr>
          <w:ilvl w:val="0"/>
          <w:numId w:val="16"/>
        </w:numPr>
        <w:tabs>
          <w:tab w:val="left" w:pos="1260"/>
          <w:tab w:val="left" w:pos="1800"/>
        </w:tabs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Бойдейл Т. Как улучшить управление организацией: пособие для руководителей. – М.: АО «ИНФРА – М» - АОЗТ «Премьер», 1995. – 204 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Браймер Р.А. «Основы управления в индустрии гостеприимства». Пер. с англ. М:. Аспект Пресс 1995. - 525с.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Вершигора Е.Е. «Менеджмент». Уч.пособие – 2-ое изд. перераб. и дополн. – М:. ИНФРА – М, 2001 - 283с.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iCs/>
          <w:color w:val="000000"/>
          <w:spacing w:val="-1"/>
          <w:sz w:val="28"/>
          <w:szCs w:val="28"/>
        </w:rPr>
      </w:pPr>
      <w:r w:rsidRPr="005075EA">
        <w:rPr>
          <w:sz w:val="28"/>
          <w:szCs w:val="28"/>
        </w:rPr>
        <w:t>Войл П. Искусство менеджмента. Новые идеи для мира хаотических перемен. Перевод с английского - М.: Новости, 1993. – 448 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iCs/>
          <w:color w:val="000000"/>
          <w:spacing w:val="-1"/>
          <w:sz w:val="28"/>
          <w:szCs w:val="28"/>
        </w:rPr>
      </w:pPr>
      <w:r w:rsidRPr="005075EA">
        <w:rPr>
          <w:iCs/>
          <w:color w:val="000000"/>
          <w:spacing w:val="-1"/>
          <w:sz w:val="28"/>
          <w:szCs w:val="28"/>
        </w:rPr>
        <w:t>Галенко В.П. Управление персоналом и стратегия предприятия. – СПб.: Изд-во СПбУЭФ, 1994. – 298 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Дашков Л. П., Памбухчияец В. К. Коммерция и технология торговли: Учебник для студентов высших учебных заведений.-3-е изд.,- М.: Издательско-книготорговый центр «Маркетинг», 2001. – 172 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Дубинина Т.И., Яворская А.О. «Зарубежный опыт малых гостиниц» / Методич. материалы. Вып.№3 1997 – 154с.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Егоршин А. П. Управление персоналом. - Н. Новгород, 1997. – 624 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Елагин Ю.А., Николаева Т.И. Технология и коммерческая деятельность. Ч.1.Розничная торговля: Учеб. пособие. Екатеринбург: Изд-во Урал. гос. экон. ун-та, 2000. –  207 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 xml:space="preserve">Завалин П.Н. Инновации - современный подход к управлению </w:t>
      </w:r>
      <w:r w:rsidRPr="005075EA">
        <w:rPr>
          <w:sz w:val="28"/>
          <w:szCs w:val="28"/>
        </w:rPr>
        <w:lastRenderedPageBreak/>
        <w:t>производством. - К.: МАУП, 1999. – 212 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Иванцевич Дж. М., Лобанов А.А. Человеческие ресурсы управления: основы управления персоналом. М.: Дело, 1993. – 484 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Иг</w:t>
      </w:r>
      <w:r w:rsidRPr="005075EA">
        <w:rPr>
          <w:color w:val="000000"/>
          <w:sz w:val="28"/>
          <w:szCs w:val="28"/>
        </w:rPr>
        <w:t xml:space="preserve">натьева А.В., Максимцов М.М.. Исследование  систем управления: Учеб. пособие для вузов. - М.: ЮНИТИ-ДАНА, 2003. </w:t>
      </w:r>
      <w:r w:rsidRPr="005075EA">
        <w:rPr>
          <w:sz w:val="28"/>
          <w:szCs w:val="28"/>
        </w:rPr>
        <w:t>– 156 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Исаенко А.Н. Кадры управления в корпорациях США – М.: Наука, 1988. – 144 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5075EA">
        <w:rPr>
          <w:sz w:val="28"/>
          <w:szCs w:val="28"/>
        </w:rPr>
        <w:t>Кабушкин Н.И. Менеджмент туризма: Учебное пособие. – Мн.: Новое знание, 2001. 432 с.</w:t>
      </w:r>
    </w:p>
    <w:p w:rsidR="005075EA" w:rsidRPr="005075EA" w:rsidRDefault="005075EA" w:rsidP="005075EA">
      <w:pPr>
        <w:keepNext/>
        <w:numPr>
          <w:ilvl w:val="0"/>
          <w:numId w:val="16"/>
        </w:numPr>
        <w:spacing w:line="360" w:lineRule="auto"/>
        <w:jc w:val="both"/>
        <w:outlineLvl w:val="1"/>
        <w:rPr>
          <w:bCs/>
          <w:iCs/>
          <w:sz w:val="28"/>
          <w:szCs w:val="28"/>
        </w:rPr>
      </w:pPr>
      <w:bookmarkStart w:id="4" w:name="_Toc244313202"/>
      <w:r w:rsidRPr="005075EA">
        <w:rPr>
          <w:bCs/>
          <w:iCs/>
          <w:sz w:val="28"/>
          <w:szCs w:val="28"/>
        </w:rPr>
        <w:t>Кабушкин Н.И., Бондаренко Г.А. Менеджмент гостиниц и ресторанов. Новое знание - 2003, 368 с.</w:t>
      </w:r>
      <w:bookmarkEnd w:id="4"/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Карпов А.В. «Процессы принятия решений структуры управленческой деятельности» // Психологический журнал Т 21, №1 2000 - стр. 63 –77.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Кибинов Я. Управление персоналом в организации. М.: Экономика, 1994. – 385 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Коротков Э. М. Концепция российского менеджмента. – М. , ДеКА, 2004. –892 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color w:val="000000"/>
          <w:sz w:val="28"/>
          <w:szCs w:val="28"/>
        </w:rPr>
        <w:t>Коротков Э.М. Исследование систем управления. — М.: ДеКА, 2000.</w:t>
      </w:r>
      <w:r w:rsidRPr="005075EA">
        <w:rPr>
          <w:sz w:val="28"/>
          <w:szCs w:val="28"/>
        </w:rPr>
        <w:t xml:space="preserve"> – 285 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num" w:pos="397"/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5075EA">
        <w:rPr>
          <w:sz w:val="28"/>
          <w:szCs w:val="28"/>
        </w:rPr>
        <w:t>Кравченко А. И. История и современное состояние социологии менеджмента. – М., 1993. – 8 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Ладанов И.Д. «Практический менеджмент» М:, 1995.- 284с.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Ленин В. И.. "Научная" система выжимания пота, Полн. собр. соч., 5 изд., т. 23, С. 189 – 190.</w:t>
      </w:r>
    </w:p>
    <w:p w:rsidR="005075EA" w:rsidRPr="005075EA" w:rsidRDefault="005075EA" w:rsidP="005075EA">
      <w:pPr>
        <w:widowControl w:val="0"/>
        <w:numPr>
          <w:ilvl w:val="0"/>
          <w:numId w:val="16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Малин А.С., Мухин В.И. Исследование систем управления: Учебник для ВУЗов. - М.: ГУ ВШЕ, 2002. – 275 с.</w:t>
      </w:r>
    </w:p>
    <w:p w:rsidR="005075EA" w:rsidRPr="005075EA" w:rsidRDefault="005075EA" w:rsidP="005075EA">
      <w:pPr>
        <w:numPr>
          <w:ilvl w:val="0"/>
          <w:numId w:val="16"/>
        </w:numPr>
        <w:tabs>
          <w:tab w:val="left" w:pos="1260"/>
          <w:tab w:val="left" w:pos="1800"/>
        </w:tabs>
        <w:spacing w:line="360" w:lineRule="auto"/>
        <w:jc w:val="both"/>
        <w:rPr>
          <w:sz w:val="28"/>
          <w:szCs w:val="28"/>
        </w:rPr>
      </w:pPr>
      <w:r w:rsidRPr="005075EA">
        <w:rPr>
          <w:iCs/>
          <w:color w:val="000000"/>
          <w:spacing w:val="-1"/>
          <w:sz w:val="28"/>
          <w:szCs w:val="28"/>
        </w:rPr>
        <w:t>Марр Р., Флиастер А. Словарь // Человек и труд. – 1994. - №1. – С.127.</w:t>
      </w:r>
    </w:p>
    <w:p w:rsidR="005075EA" w:rsidRPr="005075EA" w:rsidRDefault="005075EA" w:rsidP="005075EA">
      <w:pPr>
        <w:numPr>
          <w:ilvl w:val="0"/>
          <w:numId w:val="16"/>
        </w:numPr>
        <w:tabs>
          <w:tab w:val="left" w:pos="1260"/>
          <w:tab w:val="left" w:pos="1800"/>
        </w:tabs>
        <w:spacing w:line="360" w:lineRule="auto"/>
        <w:jc w:val="both"/>
        <w:rPr>
          <w:sz w:val="28"/>
          <w:szCs w:val="28"/>
        </w:rPr>
      </w:pPr>
      <w:r w:rsidRPr="005075EA">
        <w:rPr>
          <w:sz w:val="28"/>
          <w:szCs w:val="28"/>
        </w:rPr>
        <w:t>Маслов Е.В. Управление персоналом предприятия. – М. ИНФРА – М, Новосибирск: НГАЭ и У, 2000. – 310 с.</w:t>
      </w:r>
      <w:r w:rsidRPr="005075EA">
        <w:rPr>
          <w:sz w:val="28"/>
          <w:szCs w:val="28"/>
        </w:rPr>
        <w:tab/>
      </w:r>
    </w:p>
    <w:p w:rsidR="005075EA" w:rsidRPr="005075EA" w:rsidRDefault="005075EA" w:rsidP="00701EEE">
      <w:pPr>
        <w:widowControl w:val="0"/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60" w:lineRule="auto"/>
        <w:ind w:left="360"/>
        <w:jc w:val="both"/>
        <w:rPr>
          <w:sz w:val="28"/>
          <w:szCs w:val="28"/>
        </w:rPr>
      </w:pPr>
    </w:p>
    <w:p w:rsidR="00D37B35" w:rsidRDefault="00D37B35" w:rsidP="001F0B24"/>
    <w:sectPr w:rsidR="00D37B3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3345" w:rsidRDefault="00D83345" w:rsidP="00352D23">
      <w:r>
        <w:separator/>
      </w:r>
    </w:p>
  </w:endnote>
  <w:endnote w:type="continuationSeparator" w:id="0">
    <w:p w:rsidR="00D83345" w:rsidRDefault="00D83345" w:rsidP="00352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66825149"/>
      <w:docPartObj>
        <w:docPartGallery w:val="Page Numbers (Bottom of Page)"/>
        <w:docPartUnique/>
      </w:docPartObj>
    </w:sdtPr>
    <w:sdtEndPr/>
    <w:sdtContent>
      <w:p w:rsidR="00352D23" w:rsidRDefault="00352D2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52D23" w:rsidRDefault="00352D2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3345" w:rsidRDefault="00D83345" w:rsidP="00352D23">
      <w:r>
        <w:separator/>
      </w:r>
    </w:p>
  </w:footnote>
  <w:footnote w:type="continuationSeparator" w:id="0">
    <w:p w:rsidR="00D83345" w:rsidRDefault="00D83345" w:rsidP="00352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16886"/>
    <w:multiLevelType w:val="hybridMultilevel"/>
    <w:tmpl w:val="6CEE86E4"/>
    <w:lvl w:ilvl="0" w:tplc="71DEF1AC">
      <w:start w:val="1"/>
      <w:numFmt w:val="decimal"/>
      <w:lvlText w:val="%1."/>
      <w:lvlJc w:val="left"/>
      <w:pPr>
        <w:tabs>
          <w:tab w:val="num" w:pos="709"/>
        </w:tabs>
        <w:ind w:left="709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0B302C"/>
    <w:multiLevelType w:val="hybridMultilevel"/>
    <w:tmpl w:val="7E52A6EC"/>
    <w:lvl w:ilvl="0" w:tplc="13B42478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B4E3AF8"/>
    <w:multiLevelType w:val="hybridMultilevel"/>
    <w:tmpl w:val="D9AC1D26"/>
    <w:lvl w:ilvl="0" w:tplc="80A6CF78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006BE"/>
    <w:multiLevelType w:val="hybridMultilevel"/>
    <w:tmpl w:val="BC9C3F5C"/>
    <w:lvl w:ilvl="0" w:tplc="A5CADA0A">
      <w:start w:val="1"/>
      <w:numFmt w:val="decimal"/>
      <w:lvlText w:val="%1."/>
      <w:lvlJc w:val="left"/>
      <w:pPr>
        <w:tabs>
          <w:tab w:val="num" w:pos="709"/>
        </w:tabs>
        <w:ind w:left="709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0170C4"/>
    <w:multiLevelType w:val="hybridMultilevel"/>
    <w:tmpl w:val="E23A4E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EB7410"/>
    <w:multiLevelType w:val="hybridMultilevel"/>
    <w:tmpl w:val="9CE8132E"/>
    <w:lvl w:ilvl="0" w:tplc="13EC9E52">
      <w:start w:val="1"/>
      <w:numFmt w:val="bullet"/>
      <w:lvlText w:val="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11"/>
        </w:tabs>
        <w:ind w:left="18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31"/>
        </w:tabs>
        <w:ind w:left="25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51"/>
        </w:tabs>
        <w:ind w:left="32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71"/>
        </w:tabs>
        <w:ind w:left="39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91"/>
        </w:tabs>
        <w:ind w:left="46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11"/>
        </w:tabs>
        <w:ind w:left="54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31"/>
        </w:tabs>
        <w:ind w:left="61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51"/>
        </w:tabs>
        <w:ind w:left="6851" w:hanging="360"/>
      </w:pPr>
      <w:rPr>
        <w:rFonts w:ascii="Wingdings" w:hAnsi="Wingdings" w:hint="default"/>
      </w:rPr>
    </w:lvl>
  </w:abstractNum>
  <w:abstractNum w:abstractNumId="6" w15:restartNumberingAfterBreak="0">
    <w:nsid w:val="40775FEA"/>
    <w:multiLevelType w:val="hybridMultilevel"/>
    <w:tmpl w:val="B29211C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 w15:restartNumberingAfterBreak="0">
    <w:nsid w:val="4AD170F1"/>
    <w:multiLevelType w:val="hybridMultilevel"/>
    <w:tmpl w:val="468237DC"/>
    <w:lvl w:ilvl="0" w:tplc="13B42478">
      <w:start w:val="1"/>
      <w:numFmt w:val="bullet"/>
      <w:lvlText w:val="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11"/>
        </w:tabs>
        <w:ind w:left="18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31"/>
        </w:tabs>
        <w:ind w:left="25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51"/>
        </w:tabs>
        <w:ind w:left="32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71"/>
        </w:tabs>
        <w:ind w:left="39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91"/>
        </w:tabs>
        <w:ind w:left="46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11"/>
        </w:tabs>
        <w:ind w:left="54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31"/>
        </w:tabs>
        <w:ind w:left="61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51"/>
        </w:tabs>
        <w:ind w:left="6851" w:hanging="360"/>
      </w:pPr>
      <w:rPr>
        <w:rFonts w:ascii="Wingdings" w:hAnsi="Wingdings" w:hint="default"/>
      </w:rPr>
    </w:lvl>
  </w:abstractNum>
  <w:abstractNum w:abstractNumId="8" w15:restartNumberingAfterBreak="0">
    <w:nsid w:val="4E0739DB"/>
    <w:multiLevelType w:val="hybridMultilevel"/>
    <w:tmpl w:val="97DA1E6E"/>
    <w:lvl w:ilvl="0" w:tplc="13EC9E52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32735"/>
    <w:multiLevelType w:val="hybridMultilevel"/>
    <w:tmpl w:val="919C75C8"/>
    <w:lvl w:ilvl="0" w:tplc="13B42478">
      <w:start w:val="1"/>
      <w:numFmt w:val="bullet"/>
      <w:lvlText w:val="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11"/>
        </w:tabs>
        <w:ind w:left="18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31"/>
        </w:tabs>
        <w:ind w:left="25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51"/>
        </w:tabs>
        <w:ind w:left="32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71"/>
        </w:tabs>
        <w:ind w:left="39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91"/>
        </w:tabs>
        <w:ind w:left="46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11"/>
        </w:tabs>
        <w:ind w:left="54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31"/>
        </w:tabs>
        <w:ind w:left="61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51"/>
        </w:tabs>
        <w:ind w:left="6851" w:hanging="360"/>
      </w:pPr>
      <w:rPr>
        <w:rFonts w:ascii="Wingdings" w:hAnsi="Wingdings" w:hint="default"/>
      </w:rPr>
    </w:lvl>
  </w:abstractNum>
  <w:abstractNum w:abstractNumId="10" w15:restartNumberingAfterBreak="0">
    <w:nsid w:val="5CD17F82"/>
    <w:multiLevelType w:val="hybridMultilevel"/>
    <w:tmpl w:val="FCD4066C"/>
    <w:lvl w:ilvl="0" w:tplc="13B42478">
      <w:start w:val="1"/>
      <w:numFmt w:val="bullet"/>
      <w:lvlText w:val="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11"/>
        </w:tabs>
        <w:ind w:left="18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31"/>
        </w:tabs>
        <w:ind w:left="25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51"/>
        </w:tabs>
        <w:ind w:left="32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71"/>
        </w:tabs>
        <w:ind w:left="39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91"/>
        </w:tabs>
        <w:ind w:left="46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11"/>
        </w:tabs>
        <w:ind w:left="54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31"/>
        </w:tabs>
        <w:ind w:left="61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51"/>
        </w:tabs>
        <w:ind w:left="6851" w:hanging="360"/>
      </w:pPr>
      <w:rPr>
        <w:rFonts w:ascii="Wingdings" w:hAnsi="Wingdings" w:hint="default"/>
      </w:rPr>
    </w:lvl>
  </w:abstractNum>
  <w:abstractNum w:abstractNumId="11" w15:restartNumberingAfterBreak="0">
    <w:nsid w:val="67EA542F"/>
    <w:multiLevelType w:val="hybridMultilevel"/>
    <w:tmpl w:val="A4389342"/>
    <w:lvl w:ilvl="0" w:tplc="3FCE3644">
      <w:start w:val="1"/>
      <w:numFmt w:val="decimal"/>
      <w:lvlText w:val="%1."/>
      <w:lvlJc w:val="left"/>
      <w:pPr>
        <w:tabs>
          <w:tab w:val="num" w:pos="907"/>
        </w:tabs>
        <w:ind w:left="567" w:firstLine="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F32D01"/>
    <w:multiLevelType w:val="hybridMultilevel"/>
    <w:tmpl w:val="EDACA14A"/>
    <w:lvl w:ilvl="0" w:tplc="3132C7AC">
      <w:start w:val="1"/>
      <w:numFmt w:val="decimal"/>
      <w:lvlText w:val="%1."/>
      <w:lvlJc w:val="left"/>
      <w:pPr>
        <w:tabs>
          <w:tab w:val="num" w:pos="907"/>
        </w:tabs>
        <w:ind w:left="567" w:firstLine="0"/>
      </w:pPr>
      <w:rPr>
        <w:rFonts w:ascii="Times New Roman" w:hAnsi="Times New Roman" w:cs="Times New Roman" w:hint="default"/>
      </w:rPr>
    </w:lvl>
    <w:lvl w:ilvl="1" w:tplc="8D00BC5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7F6798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3A4CA6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D22C60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672685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E14A90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7C89A7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C2A28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3" w15:restartNumberingAfterBreak="0">
    <w:nsid w:val="6B185572"/>
    <w:multiLevelType w:val="hybridMultilevel"/>
    <w:tmpl w:val="56AC78B4"/>
    <w:lvl w:ilvl="0" w:tplc="6D141C96">
      <w:start w:val="1"/>
      <w:numFmt w:val="decimal"/>
      <w:lvlText w:val="%1."/>
      <w:lvlJc w:val="left"/>
      <w:pPr>
        <w:tabs>
          <w:tab w:val="num" w:pos="709"/>
        </w:tabs>
        <w:ind w:left="709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836AFA"/>
    <w:multiLevelType w:val="hybridMultilevel"/>
    <w:tmpl w:val="1480BA5E"/>
    <w:lvl w:ilvl="0" w:tplc="3FCE3644">
      <w:start w:val="1"/>
      <w:numFmt w:val="decimal"/>
      <w:lvlText w:val="%1."/>
      <w:lvlJc w:val="left"/>
      <w:pPr>
        <w:tabs>
          <w:tab w:val="num" w:pos="907"/>
        </w:tabs>
        <w:ind w:left="567" w:firstLine="0"/>
      </w:pPr>
      <w:rPr>
        <w:rFonts w:ascii="Times New Roman" w:hAnsi="Times New Roman" w:cs="Times New Roman" w:hint="default"/>
      </w:rPr>
    </w:lvl>
    <w:lvl w:ilvl="1" w:tplc="13EC9E52">
      <w:start w:val="1"/>
      <w:numFmt w:val="bullet"/>
      <w:lvlText w:val="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51E2D574">
      <w:start w:val="1"/>
      <w:numFmt w:val="decimal"/>
      <w:lvlText w:val="%3)"/>
      <w:lvlJc w:val="left"/>
      <w:pPr>
        <w:tabs>
          <w:tab w:val="num" w:pos="3045"/>
        </w:tabs>
        <w:ind w:left="3045" w:hanging="1065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7BD6C9A"/>
    <w:multiLevelType w:val="hybridMultilevel"/>
    <w:tmpl w:val="55BEBF70"/>
    <w:lvl w:ilvl="0" w:tplc="C9D21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4826D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7F6BF4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A4C433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5F0EED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46A762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8448D4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DFC977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73E98A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0"/>
  </w:num>
  <w:num w:numId="13">
    <w:abstractNumId w:val="9"/>
  </w:num>
  <w:num w:numId="14">
    <w:abstractNumId w:val="7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B24"/>
    <w:rsid w:val="001F0B24"/>
    <w:rsid w:val="00352D23"/>
    <w:rsid w:val="005075EA"/>
    <w:rsid w:val="006D198F"/>
    <w:rsid w:val="00701EEE"/>
    <w:rsid w:val="008D2B22"/>
    <w:rsid w:val="00A843A5"/>
    <w:rsid w:val="00D37B35"/>
    <w:rsid w:val="00D8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E517D"/>
  <w15:chartTrackingRefBased/>
  <w15:docId w15:val="{B22CF8ED-31EB-46A5-83EC-2B7900E0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0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0B2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0B2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uiPriority w:val="99"/>
    <w:semiHidden/>
    <w:unhideWhenUsed/>
    <w:rsid w:val="001F0B24"/>
  </w:style>
  <w:style w:type="paragraph" w:styleId="a4">
    <w:name w:val="Body Text"/>
    <w:basedOn w:val="a"/>
    <w:link w:val="a5"/>
    <w:uiPriority w:val="99"/>
    <w:semiHidden/>
    <w:unhideWhenUsed/>
    <w:rsid w:val="001F0B24"/>
    <w:pPr>
      <w:overflowPunct w:val="0"/>
      <w:autoSpaceDE w:val="0"/>
      <w:autoSpaceDN w:val="0"/>
      <w:adjustRightInd w:val="0"/>
      <w:spacing w:after="120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1F0B2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F0B2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F0B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t">
    <w:name w:val="zt"/>
    <w:basedOn w:val="a"/>
    <w:uiPriority w:val="99"/>
    <w:semiHidden/>
    <w:rsid w:val="001F0B24"/>
    <w:pPr>
      <w:spacing w:before="100" w:beforeAutospacing="1" w:after="100" w:afterAutospacing="1"/>
      <w:jc w:val="both"/>
    </w:pPr>
    <w:rPr>
      <w:b/>
      <w:bCs/>
      <w:color w:val="000000"/>
      <w:sz w:val="33"/>
      <w:szCs w:val="33"/>
    </w:rPr>
  </w:style>
  <w:style w:type="paragraph" w:styleId="a6">
    <w:name w:val="Body Text Indent"/>
    <w:basedOn w:val="a"/>
    <w:link w:val="a7"/>
    <w:uiPriority w:val="99"/>
    <w:semiHidden/>
    <w:unhideWhenUsed/>
    <w:rsid w:val="005075E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5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352D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52D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52D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52D2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4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17</Pages>
  <Words>3849</Words>
  <Characters>21945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2022-11-29T05:59:00Z</dcterms:created>
  <dcterms:modified xsi:type="dcterms:W3CDTF">2022-11-29T06:25:00Z</dcterms:modified>
</cp:coreProperties>
</file>