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A16" w:rsidRDefault="00482A16" w:rsidP="00BC3B08">
      <w:pPr>
        <w:shd w:val="clear" w:color="auto" w:fill="FFFFFF"/>
        <w:suppressAutoHyphens/>
        <w:spacing w:after="120" w:line="23" w:lineRule="atLeast"/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  <w:r w:rsidRPr="00482A1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>Министерство лесного хозяйства Республики Башкортостан</w:t>
      </w:r>
    </w:p>
    <w:p w:rsidR="002D3594" w:rsidRDefault="00482A16" w:rsidP="00BC3B08">
      <w:pPr>
        <w:shd w:val="clear" w:color="auto" w:fill="FFFFFF"/>
        <w:suppressAutoHyphens/>
        <w:spacing w:before="5" w:after="0" w:line="23" w:lineRule="atLeast"/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 xml:space="preserve">Государственное бюджетное профессиональное </w:t>
      </w:r>
    </w:p>
    <w:p w:rsidR="00482A16" w:rsidRDefault="00482A16" w:rsidP="00BC3B08">
      <w:pPr>
        <w:shd w:val="clear" w:color="auto" w:fill="FFFFFF"/>
        <w:suppressAutoHyphens/>
        <w:spacing w:before="5" w:after="0" w:line="23" w:lineRule="atLeast"/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>образовательное учреждение</w:t>
      </w:r>
    </w:p>
    <w:p w:rsidR="00482A16" w:rsidRPr="00482A16" w:rsidRDefault="00482A16" w:rsidP="00BC3B08">
      <w:pPr>
        <w:shd w:val="clear" w:color="auto" w:fill="FFFFFF"/>
        <w:suppressAutoHyphens/>
        <w:spacing w:before="5" w:after="120" w:line="23" w:lineRule="atLeast"/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>«Уфимский лесотехнический техникум»</w:t>
      </w: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BC3B08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DC93EA5" wp14:editId="7C74FD4E">
            <wp:simplePos x="0" y="0"/>
            <wp:positionH relativeFrom="margin">
              <wp:posOffset>1733100</wp:posOffset>
            </wp:positionH>
            <wp:positionV relativeFrom="margin">
              <wp:posOffset>1313217</wp:posOffset>
            </wp:positionV>
            <wp:extent cx="2476500" cy="24098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68-0df4f52094bd3e38b0d19b0be6148b0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Default="00482A16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82A16" w:rsidRPr="00482A16" w:rsidRDefault="00482A16">
      <w:pP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  <w:r w:rsidRPr="00482A1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>Радианная мера угла</w:t>
      </w: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 xml:space="preserve">Методическая разработка урока по учебной дисциплине </w:t>
      </w: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>Математика: алгебра и начала математического анализа; геометрия</w:t>
      </w: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82A16" w:rsidTr="00482A16">
        <w:tc>
          <w:tcPr>
            <w:tcW w:w="4672" w:type="dxa"/>
          </w:tcPr>
          <w:p w:rsidR="00482A16" w:rsidRDefault="00482A16" w:rsidP="00482A1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</w:tcPr>
          <w:p w:rsidR="00482A16" w:rsidRDefault="00602CE4" w:rsidP="00482A1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Разработчик:  Аюпова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 xml:space="preserve"> Э.Х.</w:t>
            </w:r>
          </w:p>
          <w:p w:rsidR="00482A16" w:rsidRDefault="00482A16" w:rsidP="00482A1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</w:p>
        </w:tc>
      </w:tr>
      <w:tr w:rsidR="00482A16" w:rsidTr="00482A16">
        <w:tc>
          <w:tcPr>
            <w:tcW w:w="4672" w:type="dxa"/>
          </w:tcPr>
          <w:p w:rsidR="00482A16" w:rsidRDefault="00482A16" w:rsidP="00482A1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</w:tcPr>
          <w:p w:rsidR="00482A16" w:rsidRDefault="00482A16" w:rsidP="00482A1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482A16" w:rsidRDefault="00482A16" w:rsidP="00482A16">
      <w:pPr>
        <w:jc w:val="center"/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  <w:t>Уфа, 2019</w:t>
      </w:r>
      <w: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br w:type="page"/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315461" w:rsidRPr="00315461" w:rsidTr="00315461">
        <w:tc>
          <w:tcPr>
            <w:tcW w:w="5240" w:type="dxa"/>
          </w:tcPr>
          <w:p w:rsidR="00315461" w:rsidRPr="00315461" w:rsidRDefault="00315461" w:rsidP="00A43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Рассмотрена и рекомендована учебной                                                            цикловой комиссией № 3</w:t>
            </w:r>
          </w:p>
          <w:p w:rsidR="00315461" w:rsidRPr="00315461" w:rsidRDefault="00315461" w:rsidP="00A43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>ГБПОУ «Уфимский лесотехнический техникум»</w:t>
            </w:r>
          </w:p>
          <w:p w:rsidR="00315461" w:rsidRPr="00315461" w:rsidRDefault="00315461" w:rsidP="00A4341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</w:p>
          <w:p w:rsidR="00315461" w:rsidRPr="00315461" w:rsidRDefault="00315461" w:rsidP="00A4341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315461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Протокол № __ от «___» _________2019 г.</w:t>
            </w:r>
          </w:p>
          <w:p w:rsidR="00315461" w:rsidRPr="00315461" w:rsidRDefault="00315461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УЦК №3</w:t>
            </w:r>
          </w:p>
          <w:p w:rsidR="00315461" w:rsidRPr="00315461" w:rsidRDefault="00315461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Р.М. </w:t>
            </w:r>
            <w:proofErr w:type="spellStart"/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>Латыпова</w:t>
            </w:r>
            <w:proofErr w:type="spellEnd"/>
          </w:p>
        </w:tc>
        <w:tc>
          <w:tcPr>
            <w:tcW w:w="4536" w:type="dxa"/>
          </w:tcPr>
          <w:p w:rsidR="00315461" w:rsidRDefault="00315461" w:rsidP="00A43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федеральному государственн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ому образовательному стандарту </w:t>
            </w: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среднего профессионального образования по специальности </w:t>
            </w:r>
          </w:p>
          <w:p w:rsidR="00315461" w:rsidRPr="00315461" w:rsidRDefault="00315461" w:rsidP="00A43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5461" w:rsidRPr="00315461" w:rsidRDefault="007038B8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8B8">
              <w:rPr>
                <w:rFonts w:ascii="Times New Roman" w:eastAsia="Calibri" w:hAnsi="Times New Roman" w:cs="Times New Roman"/>
                <w:sz w:val="24"/>
                <w:szCs w:val="24"/>
              </w:rPr>
              <w:t>35.02.03</w:t>
            </w:r>
            <w:r w:rsidR="00315461" w:rsidRPr="007038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Технология деревообработки</w:t>
            </w:r>
          </w:p>
          <w:p w:rsidR="00315461" w:rsidRPr="007038B8" w:rsidRDefault="00315461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5461" w:rsidRDefault="00315461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5461" w:rsidRPr="00315461" w:rsidRDefault="00315461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315461" w:rsidRPr="00315461" w:rsidRDefault="00315461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5461" w:rsidRPr="00315461" w:rsidRDefault="00315461" w:rsidP="00A434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46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315461" w:rsidRPr="00315461" w:rsidRDefault="00315461" w:rsidP="00A4341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315461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___________ В.Ф. Валеева</w:t>
            </w:r>
          </w:p>
          <w:p w:rsidR="00315461" w:rsidRPr="00315461" w:rsidRDefault="00315461" w:rsidP="00A43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15461" w:rsidRDefault="00315461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315461" w:rsidRDefault="00315461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315461" w:rsidRDefault="00315461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315461" w:rsidRDefault="00315461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D766BD" w:rsidRPr="00D766BD" w:rsidRDefault="00E2723F" w:rsidP="00D766BD">
      <w:pPr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bookmarkStart w:id="0" w:name="_GoBack"/>
      <w:r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Урок</w:t>
      </w:r>
      <w:r w:rsid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по теме «Радианная мера угла»</w:t>
      </w:r>
      <w:r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по типу – урок изучения новых знаний. Методической целью у</w:t>
      </w:r>
      <w:r w:rsidR="007038B8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р</w:t>
      </w:r>
      <w:r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ока является реализация </w:t>
      </w:r>
      <w:proofErr w:type="spellStart"/>
      <w:r w:rsidR="00E1571E"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деятельностного</w:t>
      </w:r>
      <w:proofErr w:type="spellEnd"/>
      <w:r w:rsidR="00E1571E"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подхода </w:t>
      </w:r>
      <w:r w:rsid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и </w:t>
      </w:r>
      <w:hyperlink r:id="rId7" w:history="1">
        <w:r w:rsidR="00D766BD" w:rsidRPr="00E1571E">
          <w:rPr>
            <w:rFonts w:ascii="Times New Roman" w:eastAsia="Times New Roman" w:hAnsi="Times New Roman" w:cs="Times New Roman"/>
            <w:bCs/>
            <w:iCs/>
            <w:kern w:val="1"/>
            <w:sz w:val="24"/>
            <w:szCs w:val="24"/>
            <w:lang w:eastAsia="ar-SA"/>
          </w:rPr>
          <w:t>критического мышлени</w:t>
        </w:r>
      </w:hyperlink>
      <w:r w:rsidR="00D766BD"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я, основанное на анализе ситуации, самостоятельном поиске информации, построению логической цепочки и принятию взвешенного и аргументированного решения</w:t>
      </w:r>
      <w:r w:rsidR="00E1571E"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E1571E"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при обучении математики</w:t>
      </w:r>
      <w:r w:rsidR="00D766BD"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.</w:t>
      </w:r>
      <w:r w:rsidR="00E1571E"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E1571E"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в условиях реализации ФГОС</w:t>
      </w:r>
      <w:r w:rsidR="00E1571E"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</w:p>
    <w:bookmarkEnd w:id="0"/>
    <w:p w:rsidR="00315461" w:rsidRPr="00E2723F" w:rsidRDefault="00315461" w:rsidP="00E2723F">
      <w:pPr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</w:p>
    <w:p w:rsidR="00E2723F" w:rsidRDefault="00E2723F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E2723F" w:rsidRDefault="00E2723F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E2723F" w:rsidRDefault="00E2723F">
      <w:pP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8D4A76" w:rsidRDefault="00602CE4">
      <w:pP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Разработчик</w:t>
      </w:r>
      <w:r w:rsidR="00E2723F"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: Аюпова Э.</w:t>
      </w:r>
      <w:r w:rsidR="00D151E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Х., преподаватель</w:t>
      </w:r>
      <w:r w:rsidR="00E2723F" w:rsidRP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математики</w:t>
      </w:r>
      <w:r w:rsidR="00E2723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</w:p>
    <w:p w:rsidR="00E2723F" w:rsidRDefault="00E2723F">
      <w:pP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ГБПОУ «Уфимский лесотехнический техникум»</w:t>
      </w:r>
    </w:p>
    <w:p w:rsidR="00E2723F" w:rsidRDefault="00E2723F">
      <w:pP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br w:type="page"/>
      </w:r>
    </w:p>
    <w:p w:rsidR="00E2723F" w:rsidRPr="00205BF2" w:rsidRDefault="00E2723F" w:rsidP="00E27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F2">
        <w:rPr>
          <w:rFonts w:ascii="Times New Roman" w:hAnsi="Times New Roman" w:cs="Times New Roman"/>
          <w:sz w:val="24"/>
          <w:szCs w:val="24"/>
        </w:rPr>
        <w:lastRenderedPageBreak/>
        <w:t xml:space="preserve">Рецензия </w:t>
      </w:r>
    </w:p>
    <w:p w:rsidR="00E2723F" w:rsidRPr="00205BF2" w:rsidRDefault="00E2723F" w:rsidP="00E272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05BF2">
        <w:rPr>
          <w:rFonts w:ascii="Times New Roman" w:hAnsi="Times New Roman" w:cs="Times New Roman"/>
          <w:sz w:val="24"/>
          <w:szCs w:val="24"/>
        </w:rPr>
        <w:t>на методическую разработку открытого урока</w:t>
      </w:r>
    </w:p>
    <w:p w:rsidR="00E2723F" w:rsidRPr="00205BF2" w:rsidRDefault="00E2723F" w:rsidP="00E27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F2">
        <w:rPr>
          <w:rFonts w:ascii="Times New Roman" w:hAnsi="Times New Roman" w:cs="Times New Roman"/>
          <w:sz w:val="24"/>
          <w:szCs w:val="24"/>
        </w:rPr>
        <w:t xml:space="preserve">по учебной дисциплине </w:t>
      </w:r>
    </w:p>
    <w:p w:rsidR="00E2723F" w:rsidRPr="00205BF2" w:rsidRDefault="00E2723F" w:rsidP="00E27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F2">
        <w:rPr>
          <w:rFonts w:ascii="Times New Roman" w:hAnsi="Times New Roman" w:cs="Times New Roman"/>
          <w:sz w:val="24"/>
          <w:szCs w:val="24"/>
        </w:rPr>
        <w:t>Математика: алгебра и начала математического анализа; геометрия</w:t>
      </w:r>
    </w:p>
    <w:p w:rsidR="00E2723F" w:rsidRPr="00205BF2" w:rsidRDefault="00205BF2" w:rsidP="00E27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F2">
        <w:rPr>
          <w:rFonts w:ascii="Times New Roman" w:hAnsi="Times New Roman" w:cs="Times New Roman"/>
          <w:sz w:val="24"/>
          <w:szCs w:val="24"/>
        </w:rPr>
        <w:t>на тему: Радианная мера угла</w:t>
      </w:r>
    </w:p>
    <w:p w:rsidR="00E2723F" w:rsidRPr="00205BF2" w:rsidRDefault="00E2723F" w:rsidP="00E27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F2">
        <w:rPr>
          <w:rFonts w:ascii="Times New Roman" w:hAnsi="Times New Roman" w:cs="Times New Roman"/>
          <w:sz w:val="24"/>
          <w:szCs w:val="24"/>
        </w:rPr>
        <w:t xml:space="preserve">для специальности </w:t>
      </w:r>
      <w:r w:rsidRPr="007038B8">
        <w:rPr>
          <w:rFonts w:ascii="Times New Roman" w:hAnsi="Times New Roman" w:cs="Times New Roman"/>
          <w:sz w:val="24"/>
          <w:szCs w:val="24"/>
        </w:rPr>
        <w:t>35.02.0</w:t>
      </w:r>
      <w:r w:rsidR="007038B8" w:rsidRPr="007038B8">
        <w:rPr>
          <w:rFonts w:ascii="Times New Roman" w:hAnsi="Times New Roman" w:cs="Times New Roman"/>
          <w:sz w:val="24"/>
          <w:szCs w:val="24"/>
        </w:rPr>
        <w:t>3</w:t>
      </w:r>
      <w:r w:rsidRPr="007038B8">
        <w:rPr>
          <w:rFonts w:ascii="Times New Roman" w:hAnsi="Times New Roman" w:cs="Times New Roman"/>
          <w:sz w:val="24"/>
          <w:szCs w:val="24"/>
        </w:rPr>
        <w:t xml:space="preserve"> </w:t>
      </w:r>
      <w:r w:rsidR="00205BF2" w:rsidRPr="00205BF2">
        <w:rPr>
          <w:rFonts w:ascii="Times New Roman" w:hAnsi="Times New Roman" w:cs="Times New Roman"/>
          <w:sz w:val="24"/>
          <w:szCs w:val="24"/>
        </w:rPr>
        <w:t>Технология деревообработки</w:t>
      </w:r>
      <w:r w:rsidRPr="00205BF2">
        <w:rPr>
          <w:rFonts w:ascii="Times New Roman" w:hAnsi="Times New Roman" w:cs="Times New Roman"/>
          <w:sz w:val="24"/>
          <w:szCs w:val="24"/>
        </w:rPr>
        <w:t xml:space="preserve"> на базе основного общего образования</w:t>
      </w:r>
    </w:p>
    <w:p w:rsidR="00E2723F" w:rsidRPr="00205BF2" w:rsidRDefault="00E2723F" w:rsidP="00E27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F2">
        <w:rPr>
          <w:rFonts w:ascii="Times New Roman" w:hAnsi="Times New Roman" w:cs="Times New Roman"/>
          <w:sz w:val="24"/>
          <w:szCs w:val="24"/>
        </w:rPr>
        <w:t xml:space="preserve">преподавателя </w:t>
      </w:r>
      <w:proofErr w:type="spellStart"/>
      <w:r w:rsidRPr="00205BF2">
        <w:rPr>
          <w:rFonts w:ascii="Times New Roman" w:hAnsi="Times New Roman" w:cs="Times New Roman"/>
          <w:sz w:val="24"/>
          <w:szCs w:val="24"/>
        </w:rPr>
        <w:t>Аюповой</w:t>
      </w:r>
      <w:proofErr w:type="spellEnd"/>
      <w:r w:rsidRPr="00205BF2">
        <w:rPr>
          <w:rFonts w:ascii="Times New Roman" w:hAnsi="Times New Roman" w:cs="Times New Roman"/>
          <w:sz w:val="24"/>
          <w:szCs w:val="24"/>
        </w:rPr>
        <w:t xml:space="preserve"> Эльмиры </w:t>
      </w:r>
      <w:proofErr w:type="spellStart"/>
      <w:r w:rsidRPr="00205BF2">
        <w:rPr>
          <w:rFonts w:ascii="Times New Roman" w:hAnsi="Times New Roman" w:cs="Times New Roman"/>
          <w:sz w:val="24"/>
          <w:szCs w:val="24"/>
        </w:rPr>
        <w:t>Хафизовны</w:t>
      </w:r>
      <w:proofErr w:type="spellEnd"/>
    </w:p>
    <w:p w:rsidR="00E2723F" w:rsidRPr="000C4476" w:rsidRDefault="00E2723F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>Методическая разработка теоретического занятия по теме «</w:t>
      </w:r>
      <w:r w:rsidR="00BC3B08" w:rsidRPr="000C4476">
        <w:rPr>
          <w:rFonts w:ascii="Times New Roman" w:hAnsi="Times New Roman" w:cs="Times New Roman"/>
          <w:sz w:val="24"/>
          <w:szCs w:val="24"/>
        </w:rPr>
        <w:t>Радианная мера угла</w:t>
      </w:r>
      <w:r w:rsidRPr="000C4476">
        <w:rPr>
          <w:rFonts w:ascii="Times New Roman" w:hAnsi="Times New Roman" w:cs="Times New Roman"/>
          <w:sz w:val="24"/>
          <w:szCs w:val="24"/>
        </w:rPr>
        <w:t>» составлена в соответствии с требованиями ФГОС СПО и предназначена для проведения комбинированного занятия. Разработка включает в себя организационный, информационный и контролирующий блоки, приложения, список использованной литературы.</w:t>
      </w:r>
    </w:p>
    <w:p w:rsidR="00E2723F" w:rsidRPr="000C4476" w:rsidRDefault="00E2723F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>Цели занятия четко сформулированы, разработано поэтапное содержание занятия, позволяющее достичь эти цели.</w:t>
      </w:r>
    </w:p>
    <w:p w:rsidR="00E2723F" w:rsidRPr="000C4476" w:rsidRDefault="00E2723F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 xml:space="preserve">В информационном блоке раскрыты все основные понятия изучаемой темы, даны четкие определения, приведены все формулы. </w:t>
      </w:r>
    </w:p>
    <w:p w:rsidR="00E2723F" w:rsidRPr="000C4476" w:rsidRDefault="00E2723F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>Контролирующий блок содержит вопросы фронтального опроса исходного уровня знаний и проверки уровня успешности по изучаемой теме, тестовые задания, предполагающие выбор ответа из предложенных, задачи, требующие применения изученных формул при решении задач, также представлены задания для работы студентов в группах.  Ко всем заданиям приведены эталоны ответов.</w:t>
      </w:r>
    </w:p>
    <w:p w:rsidR="00E2723F" w:rsidRPr="000C4476" w:rsidRDefault="00E2723F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>Структура методической разработки предполагает использование в ходе занятия задач связь с жизнью по</w:t>
      </w:r>
      <w:r w:rsidR="00205BF2" w:rsidRPr="000C4476">
        <w:rPr>
          <w:rFonts w:ascii="Times New Roman" w:hAnsi="Times New Roman" w:cs="Times New Roman"/>
          <w:sz w:val="24"/>
          <w:szCs w:val="24"/>
        </w:rPr>
        <w:t xml:space="preserve"> </w:t>
      </w:r>
      <w:r w:rsidRPr="000C4476">
        <w:rPr>
          <w:rFonts w:ascii="Times New Roman" w:hAnsi="Times New Roman" w:cs="Times New Roman"/>
          <w:sz w:val="24"/>
          <w:szCs w:val="24"/>
        </w:rPr>
        <w:t>изучаемой теме. Она позволяет не только углубить знания студентов, но и расширяет их кругозор.</w:t>
      </w:r>
    </w:p>
    <w:p w:rsidR="00BC3B08" w:rsidRPr="000C4476" w:rsidRDefault="00E2723F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 xml:space="preserve">В методической разработке </w:t>
      </w:r>
      <w:r w:rsidR="00BC3B08" w:rsidRPr="000C4476">
        <w:rPr>
          <w:rFonts w:ascii="Times New Roman" w:hAnsi="Times New Roman" w:cs="Times New Roman"/>
          <w:sz w:val="24"/>
          <w:szCs w:val="24"/>
        </w:rPr>
        <w:t>применяется технология критического мышления,</w:t>
      </w:r>
      <w:r w:rsidRPr="000C4476">
        <w:rPr>
          <w:rFonts w:ascii="Times New Roman" w:hAnsi="Times New Roman" w:cs="Times New Roman"/>
          <w:sz w:val="24"/>
          <w:szCs w:val="24"/>
        </w:rPr>
        <w:t xml:space="preserve"> </w:t>
      </w:r>
      <w:r w:rsidR="00BC3B08" w:rsidRPr="000C4476">
        <w:rPr>
          <w:rFonts w:ascii="Times New Roman" w:hAnsi="Times New Roman" w:cs="Times New Roman"/>
          <w:sz w:val="24"/>
          <w:szCs w:val="24"/>
        </w:rPr>
        <w:t>основанное на анализе ситуации, самостоятельном поиске информации, построению логической цепочки и принятию взвешенного и аргументированного решения.</w:t>
      </w:r>
    </w:p>
    <w:p w:rsidR="00E2723F" w:rsidRPr="000C4476" w:rsidRDefault="000C4476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E2723F" w:rsidRPr="000C4476">
        <w:rPr>
          <w:rFonts w:ascii="Times New Roman" w:hAnsi="Times New Roman" w:cs="Times New Roman"/>
          <w:sz w:val="24"/>
          <w:szCs w:val="24"/>
        </w:rPr>
        <w:t xml:space="preserve">проследить </w:t>
      </w:r>
      <w:proofErr w:type="spellStart"/>
      <w:r w:rsidR="00E2723F" w:rsidRPr="000C447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E2723F" w:rsidRPr="000C4476">
        <w:rPr>
          <w:rFonts w:ascii="Times New Roman" w:hAnsi="Times New Roman" w:cs="Times New Roman"/>
          <w:sz w:val="24"/>
          <w:szCs w:val="24"/>
        </w:rPr>
        <w:t xml:space="preserve"> связи с такими дисци</w:t>
      </w:r>
      <w:r w:rsidR="00BC3B08" w:rsidRPr="000C4476">
        <w:rPr>
          <w:rFonts w:ascii="Times New Roman" w:hAnsi="Times New Roman" w:cs="Times New Roman"/>
          <w:sz w:val="24"/>
          <w:szCs w:val="24"/>
        </w:rPr>
        <w:t>плинами, как физика, астрономия,</w:t>
      </w:r>
      <w:r w:rsidR="00E2723F" w:rsidRPr="000C4476">
        <w:rPr>
          <w:rFonts w:ascii="Times New Roman" w:hAnsi="Times New Roman" w:cs="Times New Roman"/>
          <w:sz w:val="24"/>
          <w:szCs w:val="24"/>
        </w:rPr>
        <w:t xml:space="preserve"> алгебра, связь изучаемой темы с будущей профессией.</w:t>
      </w:r>
    </w:p>
    <w:p w:rsidR="00E2723F" w:rsidRPr="000C4476" w:rsidRDefault="00E2723F" w:rsidP="00E2723F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4476">
        <w:rPr>
          <w:rFonts w:ascii="Times New Roman" w:hAnsi="Times New Roman" w:cs="Times New Roman"/>
          <w:sz w:val="24"/>
          <w:szCs w:val="24"/>
        </w:rPr>
        <w:t>Данная методическая разработка может быть рекомендована преподавателям математики для проведения занятия по изучаемой теме.</w:t>
      </w:r>
    </w:p>
    <w:p w:rsidR="005232F9" w:rsidRDefault="005232F9">
      <w:pPr>
        <w:rPr>
          <w:rFonts w:ascii="Times New Roman" w:hAnsi="Times New Roman" w:cs="Times New Roman"/>
          <w:sz w:val="24"/>
          <w:szCs w:val="24"/>
        </w:rPr>
      </w:pPr>
    </w:p>
    <w:p w:rsidR="005232F9" w:rsidRDefault="005232F9">
      <w:pPr>
        <w:rPr>
          <w:rFonts w:ascii="Times New Roman" w:hAnsi="Times New Roman" w:cs="Times New Roman"/>
          <w:sz w:val="24"/>
          <w:szCs w:val="24"/>
        </w:rPr>
      </w:pPr>
    </w:p>
    <w:p w:rsidR="00D151E6" w:rsidRDefault="005232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Рецензент </w:t>
      </w:r>
    </w:p>
    <w:p w:rsidR="00D151E6" w:rsidRDefault="00D151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 методическим отделом </w:t>
      </w:r>
      <w:r w:rsidR="005232F9">
        <w:rPr>
          <w:rFonts w:ascii="Times New Roman" w:hAnsi="Times New Roman" w:cs="Times New Roman"/>
          <w:sz w:val="24"/>
          <w:szCs w:val="24"/>
        </w:rPr>
        <w:tab/>
      </w:r>
      <w:r w:rsidR="005232F9">
        <w:rPr>
          <w:rFonts w:ascii="Times New Roman" w:hAnsi="Times New Roman" w:cs="Times New Roman"/>
          <w:sz w:val="24"/>
          <w:szCs w:val="24"/>
        </w:rPr>
        <w:tab/>
      </w:r>
      <w:r w:rsidR="005232F9">
        <w:rPr>
          <w:rFonts w:ascii="Times New Roman" w:hAnsi="Times New Roman" w:cs="Times New Roman"/>
          <w:sz w:val="24"/>
          <w:szCs w:val="24"/>
        </w:rPr>
        <w:tab/>
      </w:r>
      <w:r w:rsidR="005232F9">
        <w:rPr>
          <w:rFonts w:ascii="Times New Roman" w:hAnsi="Times New Roman" w:cs="Times New Roman"/>
          <w:sz w:val="24"/>
          <w:szCs w:val="24"/>
        </w:rPr>
        <w:tab/>
      </w:r>
      <w:r w:rsidR="005232F9">
        <w:rPr>
          <w:rFonts w:ascii="Times New Roman" w:hAnsi="Times New Roman" w:cs="Times New Roman"/>
          <w:sz w:val="24"/>
          <w:szCs w:val="24"/>
        </w:rPr>
        <w:tab/>
      </w:r>
      <w:r w:rsidR="005232F9">
        <w:rPr>
          <w:rFonts w:ascii="Times New Roman" w:hAnsi="Times New Roman" w:cs="Times New Roman"/>
          <w:sz w:val="24"/>
          <w:szCs w:val="24"/>
        </w:rPr>
        <w:tab/>
        <w:t>/ А.В. Жданова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2F9">
        <w:rPr>
          <w:rFonts w:ascii="Times New Roman" w:hAnsi="Times New Roman" w:cs="Times New Roman"/>
          <w:sz w:val="24"/>
          <w:szCs w:val="24"/>
        </w:rPr>
        <w:t>/</w:t>
      </w:r>
    </w:p>
    <w:p w:rsidR="005232F9" w:rsidRDefault="005232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2723F" w:rsidRPr="000C4476" w:rsidRDefault="00E2723F" w:rsidP="005232F9">
      <w:pPr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2723F" w:rsidRPr="00F65AE1" w:rsidRDefault="00E2723F" w:rsidP="00E2723F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Содержание</w:t>
      </w:r>
    </w:p>
    <w:p w:rsidR="00E2723F" w:rsidRPr="00F65AE1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Цели методической разработки</w:t>
      </w:r>
    </w:p>
    <w:p w:rsidR="00E2723F" w:rsidRPr="00F65AE1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Приобретаемые знания, умения и навыки</w:t>
      </w:r>
    </w:p>
    <w:p w:rsidR="00E2723F" w:rsidRPr="00F65AE1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Задачи занятия</w:t>
      </w:r>
    </w:p>
    <w:p w:rsidR="00E2723F" w:rsidRPr="00F65AE1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Обоснование выбора технологии</w:t>
      </w:r>
    </w:p>
    <w:p w:rsidR="00E2723F" w:rsidRPr="00F65AE1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Ход занятия</w:t>
      </w:r>
    </w:p>
    <w:p w:rsidR="00E2723F" w:rsidRPr="004D6512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D6512">
        <w:rPr>
          <w:rFonts w:ascii="Times New Roman" w:hAnsi="Times New Roman" w:cs="Times New Roman"/>
          <w:sz w:val="24"/>
          <w:szCs w:val="24"/>
        </w:rPr>
        <w:t>Приложения:</w:t>
      </w:r>
    </w:p>
    <w:p w:rsidR="00E2723F" w:rsidRPr="004D6512" w:rsidRDefault="00E2723F" w:rsidP="00E2723F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4D6512">
        <w:rPr>
          <w:rFonts w:ascii="Times New Roman" w:hAnsi="Times New Roman" w:cs="Times New Roman"/>
          <w:sz w:val="24"/>
          <w:szCs w:val="24"/>
        </w:rPr>
        <w:t>Карточки с заданиями</w:t>
      </w:r>
    </w:p>
    <w:p w:rsidR="00E2723F" w:rsidRPr="004D6512" w:rsidRDefault="00E2723F" w:rsidP="00E2723F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4D6512">
        <w:rPr>
          <w:rFonts w:ascii="Times New Roman" w:hAnsi="Times New Roman" w:cs="Times New Roman"/>
          <w:sz w:val="24"/>
          <w:szCs w:val="24"/>
        </w:rPr>
        <w:t>Тестовые задания</w:t>
      </w:r>
    </w:p>
    <w:p w:rsidR="00E2723F" w:rsidRPr="004D6512" w:rsidRDefault="00E2723F" w:rsidP="00E2723F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4D6512">
        <w:rPr>
          <w:rFonts w:ascii="Times New Roman" w:hAnsi="Times New Roman" w:cs="Times New Roman"/>
          <w:sz w:val="24"/>
          <w:szCs w:val="24"/>
        </w:rPr>
        <w:t>Лист самооценки</w:t>
      </w:r>
    </w:p>
    <w:p w:rsidR="00E2723F" w:rsidRPr="004D6512" w:rsidRDefault="00E2723F" w:rsidP="00E2723F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4D6512">
        <w:rPr>
          <w:rFonts w:ascii="Times New Roman" w:hAnsi="Times New Roman" w:cs="Times New Roman"/>
          <w:sz w:val="24"/>
          <w:szCs w:val="24"/>
        </w:rPr>
        <w:t>Домашнее задание</w:t>
      </w:r>
    </w:p>
    <w:p w:rsidR="00E2723F" w:rsidRPr="00F65AE1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:rsidR="00E2723F" w:rsidRPr="00F65AE1" w:rsidRDefault="00E2723F" w:rsidP="00E2723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65AE1">
        <w:rPr>
          <w:rFonts w:ascii="Times New Roman" w:hAnsi="Times New Roman" w:cs="Times New Roman"/>
          <w:sz w:val="24"/>
          <w:szCs w:val="24"/>
        </w:rPr>
        <w:t>Литература</w:t>
      </w:r>
    </w:p>
    <w:p w:rsidR="00E2723F" w:rsidRPr="006B654F" w:rsidRDefault="00E2723F" w:rsidP="00E2723F">
      <w:pPr>
        <w:jc w:val="center"/>
        <w:rPr>
          <w:rFonts w:ascii="Times New Roman" w:hAnsi="Times New Roman"/>
          <w:bCs/>
          <w:sz w:val="24"/>
          <w:szCs w:val="24"/>
        </w:rPr>
      </w:pPr>
      <w:r w:rsidRPr="00E2723F">
        <w:rPr>
          <w:rFonts w:ascii="Times New Roman" w:hAnsi="Times New Roman" w:cs="Times New Roman"/>
          <w:color w:val="0070C0"/>
          <w:sz w:val="24"/>
          <w:szCs w:val="24"/>
        </w:rPr>
        <w:br w:type="page"/>
      </w:r>
      <w:r w:rsidRPr="006B654F">
        <w:rPr>
          <w:rFonts w:ascii="Times New Roman" w:hAnsi="Times New Roman"/>
          <w:bCs/>
          <w:sz w:val="24"/>
          <w:szCs w:val="24"/>
        </w:rPr>
        <w:lastRenderedPageBreak/>
        <w:t>Цели методической разработки</w:t>
      </w:r>
    </w:p>
    <w:p w:rsidR="00E2723F" w:rsidRPr="006B654F" w:rsidRDefault="00E2723F" w:rsidP="00E2723F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2943"/>
        <w:gridCol w:w="6555"/>
      </w:tblGrid>
      <w:tr w:rsidR="006B654F" w:rsidRPr="006B654F" w:rsidTr="006B654F">
        <w:tc>
          <w:tcPr>
            <w:tcW w:w="2943" w:type="dxa"/>
            <w:shd w:val="clear" w:color="auto" w:fill="auto"/>
          </w:tcPr>
          <w:p w:rsidR="00E2723F" w:rsidRPr="006B654F" w:rsidRDefault="00E2723F" w:rsidP="00A4341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Курс, группа:</w:t>
            </w:r>
          </w:p>
        </w:tc>
        <w:tc>
          <w:tcPr>
            <w:tcW w:w="6555" w:type="dxa"/>
            <w:shd w:val="clear" w:color="auto" w:fill="auto"/>
          </w:tcPr>
          <w:p w:rsidR="00E2723F" w:rsidRPr="006B654F" w:rsidRDefault="00F65AE1" w:rsidP="00A4341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Первый, 11 ТД</w:t>
            </w:r>
          </w:p>
        </w:tc>
      </w:tr>
      <w:tr w:rsidR="006B654F" w:rsidRPr="006B654F" w:rsidTr="006B654F">
        <w:tc>
          <w:tcPr>
            <w:tcW w:w="2943" w:type="dxa"/>
            <w:shd w:val="clear" w:color="auto" w:fill="auto"/>
          </w:tcPr>
          <w:p w:rsidR="00985E0F" w:rsidRDefault="007B4E2B" w:rsidP="00985E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Профильная</w:t>
            </w:r>
          </w:p>
          <w:p w:rsidR="00E2723F" w:rsidRPr="006B654F" w:rsidRDefault="00E2723F" w:rsidP="00A4341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</w:t>
            </w: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 xml:space="preserve">дисциплина: </w:t>
            </w:r>
          </w:p>
        </w:tc>
        <w:tc>
          <w:tcPr>
            <w:tcW w:w="6555" w:type="dxa"/>
            <w:shd w:val="clear" w:color="auto" w:fill="auto"/>
          </w:tcPr>
          <w:p w:rsidR="00E2723F" w:rsidRPr="006B654F" w:rsidRDefault="00E2723F" w:rsidP="00985E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Математика: алгебра и начала математического анализа; геометрия</w:t>
            </w:r>
          </w:p>
        </w:tc>
      </w:tr>
      <w:tr w:rsidR="006B654F" w:rsidRPr="006B654F" w:rsidTr="006B654F">
        <w:tc>
          <w:tcPr>
            <w:tcW w:w="2943" w:type="dxa"/>
            <w:shd w:val="clear" w:color="auto" w:fill="auto"/>
          </w:tcPr>
          <w:p w:rsidR="00E2723F" w:rsidRPr="006B654F" w:rsidRDefault="00E2723F" w:rsidP="00A4341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Специальность:</w:t>
            </w:r>
          </w:p>
        </w:tc>
        <w:tc>
          <w:tcPr>
            <w:tcW w:w="6555" w:type="dxa"/>
            <w:shd w:val="clear" w:color="auto" w:fill="auto"/>
          </w:tcPr>
          <w:p w:rsidR="00E2723F" w:rsidRPr="006B654F" w:rsidRDefault="007038B8" w:rsidP="00F65AE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35.02.03</w:t>
            </w:r>
            <w:r w:rsidR="00E2723F" w:rsidRPr="006B654F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F65AE1" w:rsidRPr="006B654F">
              <w:rPr>
                <w:rFonts w:ascii="Times New Roman" w:hAnsi="Times New Roman"/>
                <w:bCs/>
                <w:sz w:val="24"/>
                <w:szCs w:val="24"/>
              </w:rPr>
              <w:t>Технология деревообработки</w:t>
            </w:r>
          </w:p>
        </w:tc>
      </w:tr>
      <w:tr w:rsidR="006B654F" w:rsidRPr="006B654F" w:rsidTr="006B654F">
        <w:tc>
          <w:tcPr>
            <w:tcW w:w="2943" w:type="dxa"/>
            <w:shd w:val="clear" w:color="auto" w:fill="auto"/>
          </w:tcPr>
          <w:p w:rsidR="00E2723F" w:rsidRPr="006B654F" w:rsidRDefault="00E2723F" w:rsidP="00A4341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Тема:</w:t>
            </w:r>
          </w:p>
        </w:tc>
        <w:tc>
          <w:tcPr>
            <w:tcW w:w="6555" w:type="dxa"/>
            <w:shd w:val="clear" w:color="auto" w:fill="auto"/>
          </w:tcPr>
          <w:p w:rsidR="00E2723F" w:rsidRPr="006B654F" w:rsidRDefault="00F65AE1" w:rsidP="00F65AE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Радианная мера угла</w:t>
            </w:r>
          </w:p>
        </w:tc>
      </w:tr>
      <w:tr w:rsidR="006B654F" w:rsidRPr="006B654F" w:rsidTr="006B654F">
        <w:tc>
          <w:tcPr>
            <w:tcW w:w="2943" w:type="dxa"/>
            <w:shd w:val="clear" w:color="auto" w:fill="auto"/>
          </w:tcPr>
          <w:p w:rsidR="00E2723F" w:rsidRPr="006B654F" w:rsidRDefault="00E2723F" w:rsidP="00A4341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Форма занятия:</w:t>
            </w:r>
          </w:p>
        </w:tc>
        <w:tc>
          <w:tcPr>
            <w:tcW w:w="6555" w:type="dxa"/>
            <w:shd w:val="clear" w:color="auto" w:fill="auto"/>
          </w:tcPr>
          <w:p w:rsidR="00E2723F" w:rsidRPr="006B654F" w:rsidRDefault="00E2723F" w:rsidP="00A4341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54F">
              <w:rPr>
                <w:rFonts w:ascii="Times New Roman" w:hAnsi="Times New Roman"/>
                <w:bCs/>
                <w:sz w:val="24"/>
                <w:szCs w:val="24"/>
              </w:rPr>
              <w:t>Комбинированный урок</w:t>
            </w:r>
          </w:p>
        </w:tc>
      </w:tr>
    </w:tbl>
    <w:p w:rsidR="00E2723F" w:rsidRPr="006B654F" w:rsidRDefault="00E2723F" w:rsidP="00E2723F">
      <w:pPr>
        <w:rPr>
          <w:rFonts w:ascii="Times New Roman" w:hAnsi="Times New Roman"/>
          <w:b/>
          <w:bCs/>
          <w:sz w:val="24"/>
          <w:szCs w:val="24"/>
        </w:rPr>
      </w:pPr>
    </w:p>
    <w:p w:rsidR="006B654F" w:rsidRDefault="00E2723F" w:rsidP="000C447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B654F">
        <w:rPr>
          <w:rFonts w:ascii="Times New Roman" w:hAnsi="Times New Roman"/>
          <w:bCs/>
          <w:sz w:val="24"/>
          <w:szCs w:val="24"/>
        </w:rPr>
        <w:t>Цель урока</w:t>
      </w:r>
      <w:r w:rsidRPr="006B654F">
        <w:rPr>
          <w:rFonts w:ascii="Times New Roman" w:hAnsi="Times New Roman"/>
          <w:sz w:val="24"/>
          <w:szCs w:val="24"/>
        </w:rPr>
        <w:t xml:space="preserve">: </w:t>
      </w:r>
      <w:r w:rsidR="006B654F" w:rsidRPr="006B65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формировать знание определения угла в один радиан; ввести в речевую практику понятие угла в один </w:t>
      </w:r>
      <w:r w:rsidR="006B65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радиан; научить находить</w:t>
      </w:r>
      <w:r w:rsidR="006B654F" w:rsidRPr="006B65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формулы, устанавливающие связь между радианным и градусным измерением у</w:t>
      </w:r>
      <w:r w:rsidR="006B65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глов.</w:t>
      </w:r>
    </w:p>
    <w:p w:rsidR="00E2723F" w:rsidRPr="006B654F" w:rsidRDefault="00E2723F" w:rsidP="000C447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654F">
        <w:rPr>
          <w:rFonts w:ascii="Times New Roman" w:hAnsi="Times New Roman"/>
          <w:sz w:val="24"/>
          <w:szCs w:val="24"/>
        </w:rPr>
        <w:t>Цель методическая:</w:t>
      </w:r>
      <w:r w:rsidRPr="006B654F">
        <w:rPr>
          <w:rFonts w:ascii="Times New Roman" w:hAnsi="Times New Roman"/>
          <w:b/>
          <w:sz w:val="24"/>
          <w:szCs w:val="24"/>
        </w:rPr>
        <w:t xml:space="preserve"> </w:t>
      </w:r>
      <w:r w:rsidRPr="006B654F">
        <w:rPr>
          <w:rFonts w:ascii="Times New Roman" w:hAnsi="Times New Roman"/>
          <w:sz w:val="24"/>
          <w:szCs w:val="24"/>
        </w:rPr>
        <w:t>Создание условий для формирования основ логического, алгоритмического и математического мышления по данной теме.</w:t>
      </w:r>
    </w:p>
    <w:p w:rsidR="00E2723F" w:rsidRPr="00E2723F" w:rsidRDefault="00E2723F" w:rsidP="00E2723F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E2723F">
        <w:rPr>
          <w:rFonts w:ascii="Times New Roman" w:hAnsi="Times New Roman" w:cs="Times New Roman"/>
          <w:color w:val="0070C0"/>
          <w:sz w:val="24"/>
          <w:szCs w:val="24"/>
        </w:rPr>
        <w:br w:type="page"/>
      </w:r>
    </w:p>
    <w:p w:rsidR="00E2723F" w:rsidRPr="000C4476" w:rsidRDefault="00E2723F" w:rsidP="00E2723F">
      <w:pPr>
        <w:spacing w:after="100" w:afterAutospacing="1"/>
        <w:jc w:val="center"/>
        <w:rPr>
          <w:rFonts w:ascii="Times New Roman" w:hAnsi="Times New Roman"/>
          <w:sz w:val="24"/>
          <w:szCs w:val="24"/>
        </w:rPr>
      </w:pPr>
      <w:r w:rsidRPr="000C4476">
        <w:rPr>
          <w:rFonts w:ascii="Times New Roman" w:hAnsi="Times New Roman"/>
          <w:sz w:val="24"/>
          <w:szCs w:val="24"/>
        </w:rPr>
        <w:lastRenderedPageBreak/>
        <w:t>Приобретаемые умения и навыки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03"/>
        <w:gridCol w:w="351"/>
        <w:gridCol w:w="5211"/>
      </w:tblGrid>
      <w:tr w:rsidR="006E2A8F" w:rsidRPr="006E2A8F" w:rsidTr="00857E77">
        <w:tc>
          <w:tcPr>
            <w:tcW w:w="4503" w:type="dxa"/>
            <w:shd w:val="clear" w:color="auto" w:fill="auto"/>
          </w:tcPr>
          <w:p w:rsidR="00E2723F" w:rsidRPr="000C4476" w:rsidRDefault="00E2723F" w:rsidP="00A43411">
            <w:pPr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476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E2723F" w:rsidRPr="006E2A8F" w:rsidRDefault="00E2723F" w:rsidP="00A43411">
            <w:pPr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A8F">
              <w:rPr>
                <w:rFonts w:ascii="Times New Roman" w:hAnsi="Times New Roman"/>
                <w:bCs/>
                <w:sz w:val="24"/>
                <w:szCs w:val="24"/>
              </w:rPr>
              <w:t xml:space="preserve">- находить различия между </w:t>
            </w:r>
            <w:r w:rsidR="00985E0F" w:rsidRPr="006E2A8F">
              <w:rPr>
                <w:rFonts w:ascii="Times New Roman" w:hAnsi="Times New Roman"/>
                <w:bCs/>
                <w:sz w:val="24"/>
                <w:szCs w:val="24"/>
              </w:rPr>
              <w:t>градусной мерой угла и радианной;</w:t>
            </w:r>
          </w:p>
          <w:p w:rsidR="00E2723F" w:rsidRPr="006E2A8F" w:rsidRDefault="00E2723F" w:rsidP="00A43411">
            <w:pPr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A8F">
              <w:rPr>
                <w:rFonts w:ascii="Times New Roman" w:hAnsi="Times New Roman"/>
                <w:bCs/>
                <w:sz w:val="24"/>
                <w:szCs w:val="24"/>
              </w:rPr>
              <w:t xml:space="preserve">- приводить примеры </w:t>
            </w:r>
            <w:r w:rsidR="008B5EB2" w:rsidRPr="006E2A8F">
              <w:rPr>
                <w:rFonts w:ascii="Times New Roman" w:hAnsi="Times New Roman"/>
                <w:bCs/>
                <w:sz w:val="24"/>
                <w:szCs w:val="24"/>
              </w:rPr>
              <w:t>из области жизни, где использ</w:t>
            </w:r>
            <w:r w:rsidR="006E2A8F" w:rsidRPr="006E2A8F">
              <w:rPr>
                <w:rFonts w:ascii="Times New Roman" w:hAnsi="Times New Roman"/>
                <w:bCs/>
                <w:sz w:val="24"/>
                <w:szCs w:val="24"/>
              </w:rPr>
              <w:t>уются разные единицы меры углов;</w:t>
            </w:r>
          </w:p>
          <w:p w:rsidR="00E2723F" w:rsidRPr="006E2A8F" w:rsidRDefault="00E2723F" w:rsidP="006E2A8F">
            <w:pPr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A8F">
              <w:rPr>
                <w:rFonts w:ascii="Times New Roman" w:hAnsi="Times New Roman"/>
                <w:bCs/>
                <w:sz w:val="24"/>
                <w:szCs w:val="24"/>
              </w:rPr>
              <w:t xml:space="preserve">- применять формулы </w:t>
            </w:r>
            <w:r w:rsidR="006E2A8F" w:rsidRPr="006E2A8F">
              <w:rPr>
                <w:rFonts w:ascii="Times New Roman" w:hAnsi="Times New Roman"/>
                <w:bCs/>
                <w:sz w:val="24"/>
                <w:szCs w:val="24"/>
              </w:rPr>
              <w:t xml:space="preserve">перехода из радианной меры углов в градусную и наоборот </w:t>
            </w:r>
            <w:r w:rsidRPr="006E2A8F">
              <w:rPr>
                <w:rFonts w:ascii="Times New Roman" w:hAnsi="Times New Roman"/>
                <w:bCs/>
                <w:sz w:val="24"/>
                <w:szCs w:val="24"/>
              </w:rPr>
              <w:t>при решении задач</w:t>
            </w:r>
            <w:r w:rsidR="006E2A8F" w:rsidRPr="006E2A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" w:type="dxa"/>
          </w:tcPr>
          <w:p w:rsidR="00E2723F" w:rsidRPr="006E2A8F" w:rsidRDefault="00E2723F" w:rsidP="00A43411">
            <w:pPr>
              <w:ind w:left="-675" w:firstLine="42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0C4476" w:rsidRDefault="00E2723F" w:rsidP="00A43411">
            <w:pPr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476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E2723F" w:rsidRPr="006E2A8F" w:rsidRDefault="00E2723F" w:rsidP="00A43411">
            <w:pPr>
              <w:ind w:left="-10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2A8F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6E2A8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определение </w:t>
            </w:r>
            <w:r w:rsidR="00985E0F" w:rsidRPr="006E2A8F">
              <w:rPr>
                <w:rFonts w:ascii="Times New Roman" w:hAnsi="Times New Roman"/>
                <w:bCs/>
                <w:iCs/>
                <w:sz w:val="24"/>
                <w:szCs w:val="24"/>
              </w:rPr>
              <w:t>радианной меры угла</w:t>
            </w:r>
            <w:r w:rsidRPr="006E2A8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E2723F" w:rsidRPr="006E2A8F" w:rsidRDefault="00E2723F" w:rsidP="00A43411">
            <w:pPr>
              <w:ind w:left="-10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2A8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формулы </w:t>
            </w:r>
            <w:r w:rsidR="006E2A8F">
              <w:rPr>
                <w:rFonts w:ascii="Times New Roman" w:hAnsi="Times New Roman"/>
                <w:bCs/>
                <w:iCs/>
                <w:sz w:val="24"/>
                <w:szCs w:val="24"/>
              </w:rPr>
              <w:t>перехода радианной меры углов</w:t>
            </w:r>
            <w:r w:rsidR="00985E0F" w:rsidRPr="006E2A8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градусную и градусной меры в радианную.</w:t>
            </w:r>
          </w:p>
          <w:p w:rsidR="00E2723F" w:rsidRPr="006E2A8F" w:rsidRDefault="00E2723F" w:rsidP="00A43411">
            <w:pPr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6E2A8F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723F" w:rsidRPr="006E2A8F" w:rsidRDefault="00985CB7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Тип урока</w:t>
            </w:r>
            <w:r w:rsidR="00E2723F" w:rsidRPr="006E2A8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351" w:type="dxa"/>
          </w:tcPr>
          <w:p w:rsidR="00E2723F" w:rsidRPr="006E2A8F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6E2A8F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723F" w:rsidRPr="006E2A8F" w:rsidRDefault="008E2877" w:rsidP="00A43411">
            <w:pPr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877">
              <w:rPr>
                <w:rFonts w:ascii="Times New Roman" w:hAnsi="Times New Roman"/>
                <w:bCs/>
                <w:sz w:val="24"/>
                <w:szCs w:val="24"/>
              </w:rPr>
              <w:t>Урок открытия новых знаний, обретения новых умений и навыков</w:t>
            </w: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985CB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723F" w:rsidRPr="00985CB7" w:rsidRDefault="00985CB7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85CB7">
              <w:rPr>
                <w:rFonts w:ascii="Times New Roman" w:hAnsi="Times New Roman"/>
                <w:bCs/>
                <w:sz w:val="24"/>
                <w:szCs w:val="24"/>
              </w:rPr>
              <w:t>Виды урока</w:t>
            </w:r>
            <w:r w:rsidR="00E2723F" w:rsidRPr="00985CB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351" w:type="dxa"/>
          </w:tcPr>
          <w:p w:rsidR="00E2723F" w:rsidRPr="00985CB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985CB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723F" w:rsidRPr="00985CB7" w:rsidRDefault="00857E77" w:rsidP="00857E77">
            <w:pPr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Проблемная л</w:t>
            </w:r>
            <w:r w:rsidR="00985CB7" w:rsidRPr="00985CB7">
              <w:rPr>
                <w:rFonts w:ascii="Times New Roman" w:hAnsi="Times New Roman"/>
                <w:bCs/>
                <w:sz w:val="24"/>
                <w:szCs w:val="24"/>
              </w:rPr>
              <w:t>екция, беседа, дискуссия, презентация</w:t>
            </w:r>
            <w:r w:rsidR="00985CB7">
              <w:rPr>
                <w:rFonts w:ascii="Times New Roman" w:hAnsi="Times New Roman"/>
                <w:bCs/>
                <w:sz w:val="24"/>
                <w:szCs w:val="24"/>
              </w:rPr>
              <w:t>, самостоятельная работа учащихся</w:t>
            </w: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985CB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723F" w:rsidRPr="00985CB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85CB7">
              <w:rPr>
                <w:rFonts w:ascii="Times New Roman" w:hAnsi="Times New Roman"/>
                <w:bCs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351" w:type="dxa"/>
          </w:tcPr>
          <w:p w:rsidR="00E2723F" w:rsidRPr="00985CB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985CB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723F" w:rsidRPr="00985CB7" w:rsidRDefault="00E2723F" w:rsidP="00985CB7">
            <w:pPr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5CB7">
              <w:rPr>
                <w:rFonts w:ascii="Times New Roman" w:hAnsi="Times New Roman"/>
                <w:bCs/>
                <w:sz w:val="24"/>
                <w:szCs w:val="24"/>
              </w:rPr>
              <w:t>Изучение программного материала по теме «</w:t>
            </w:r>
            <w:r w:rsidR="00985CB7" w:rsidRPr="00985CB7">
              <w:rPr>
                <w:rFonts w:ascii="Times New Roman" w:hAnsi="Times New Roman"/>
                <w:bCs/>
                <w:sz w:val="24"/>
                <w:szCs w:val="24"/>
              </w:rPr>
              <w:t>Радианная мера угла</w:t>
            </w:r>
            <w:r w:rsidRPr="00985CB7">
              <w:rPr>
                <w:rFonts w:ascii="Times New Roman" w:hAnsi="Times New Roman"/>
                <w:bCs/>
                <w:sz w:val="24"/>
                <w:szCs w:val="24"/>
              </w:rPr>
              <w:t xml:space="preserve">» дает возможность получить представление о широте применения </w:t>
            </w:r>
            <w:r w:rsidR="00985CB7" w:rsidRPr="00985CB7">
              <w:rPr>
                <w:rFonts w:ascii="Times New Roman" w:hAnsi="Times New Roman"/>
                <w:bCs/>
                <w:sz w:val="24"/>
                <w:szCs w:val="24"/>
              </w:rPr>
              <w:t>измерения углов</w:t>
            </w:r>
            <w:r w:rsidRPr="00985CB7">
              <w:rPr>
                <w:rFonts w:ascii="Times New Roman" w:hAnsi="Times New Roman"/>
                <w:bCs/>
                <w:sz w:val="24"/>
                <w:szCs w:val="24"/>
              </w:rPr>
              <w:t xml:space="preserve"> в различных обл</w:t>
            </w:r>
            <w:r w:rsidR="00C90483">
              <w:rPr>
                <w:rFonts w:ascii="Times New Roman" w:hAnsi="Times New Roman"/>
                <w:bCs/>
                <w:sz w:val="24"/>
                <w:szCs w:val="24"/>
              </w:rPr>
              <w:t>астях человеческой деятельности</w:t>
            </w: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E2723F" w:rsidRDefault="00E2723F" w:rsidP="00A43411">
            <w:pPr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</w:p>
        </w:tc>
        <w:tc>
          <w:tcPr>
            <w:tcW w:w="351" w:type="dxa"/>
          </w:tcPr>
          <w:p w:rsidR="00E2723F" w:rsidRPr="000C4476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0C4476" w:rsidRDefault="00E2723F" w:rsidP="00A43411">
            <w:pPr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857E7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Методы обучения:</w:t>
            </w:r>
          </w:p>
        </w:tc>
        <w:tc>
          <w:tcPr>
            <w:tcW w:w="351" w:type="dxa"/>
          </w:tcPr>
          <w:p w:rsidR="00E2723F" w:rsidRPr="00857E77" w:rsidRDefault="00E2723F" w:rsidP="00A43411">
            <w:pPr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857E77" w:rsidRPr="00857E77" w:rsidRDefault="00C90483" w:rsidP="00A4341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57E77" w:rsidRPr="00857E77">
              <w:rPr>
                <w:rFonts w:ascii="Times New Roman" w:hAnsi="Times New Roman"/>
                <w:bCs/>
                <w:sz w:val="24"/>
                <w:szCs w:val="24"/>
              </w:rPr>
              <w:t>о характеру учебной деятельности: проблемный, поисковый, объяснительно-иллюстративный, эвристический;</w:t>
            </w:r>
          </w:p>
          <w:p w:rsidR="00857E77" w:rsidRPr="00857E77" w:rsidRDefault="00857E77" w:rsidP="00A4341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 xml:space="preserve">по источнику учебного материала: словесный, </w:t>
            </w:r>
            <w:hyperlink r:id="rId8" w:tgtFrame="_blank" w:history="1">
              <w:r w:rsidRPr="00857E77">
                <w:rPr>
                  <w:rStyle w:val="a6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наглядны</w:t>
              </w:r>
            </w:hyperlink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й, практический</w:t>
            </w:r>
          </w:p>
          <w:p w:rsidR="00E2723F" w:rsidRPr="00857E77" w:rsidRDefault="00E2723F" w:rsidP="00A43411">
            <w:pPr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723F" w:rsidRPr="00E2723F" w:rsidTr="00857E77">
        <w:trPr>
          <w:trHeight w:val="803"/>
        </w:trPr>
        <w:tc>
          <w:tcPr>
            <w:tcW w:w="4503" w:type="dxa"/>
            <w:shd w:val="clear" w:color="auto" w:fill="auto"/>
          </w:tcPr>
          <w:p w:rsidR="00E2723F" w:rsidRPr="00857E77" w:rsidRDefault="00E2723F" w:rsidP="00857E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 xml:space="preserve">Формы учебной </w:t>
            </w:r>
          </w:p>
          <w:p w:rsidR="00E2723F" w:rsidRPr="00857E77" w:rsidRDefault="00E2723F" w:rsidP="00857E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работы:</w:t>
            </w:r>
          </w:p>
        </w:tc>
        <w:tc>
          <w:tcPr>
            <w:tcW w:w="351" w:type="dxa"/>
          </w:tcPr>
          <w:p w:rsidR="00E2723F" w:rsidRPr="00857E77" w:rsidRDefault="00E2723F" w:rsidP="00E2723F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857E77" w:rsidRDefault="00E2723F" w:rsidP="00E2723F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фронтальная работа</w:t>
            </w:r>
          </w:p>
          <w:p w:rsidR="00E2723F" w:rsidRPr="00857E77" w:rsidRDefault="00E2723F" w:rsidP="00E2723F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групповая работа</w:t>
            </w:r>
          </w:p>
          <w:p w:rsidR="00E2723F" w:rsidRPr="00857E77" w:rsidRDefault="00E2723F" w:rsidP="00E2723F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857E7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iCs/>
                <w:sz w:val="24"/>
                <w:szCs w:val="24"/>
              </w:rPr>
              <w:t>Приемы обучения:</w:t>
            </w:r>
          </w:p>
        </w:tc>
        <w:tc>
          <w:tcPr>
            <w:tcW w:w="351" w:type="dxa"/>
          </w:tcPr>
          <w:p w:rsidR="00E2723F" w:rsidRPr="00857E77" w:rsidRDefault="00E2723F" w:rsidP="00E2723F">
            <w:pPr>
              <w:pStyle w:val="a4"/>
              <w:numPr>
                <w:ilvl w:val="0"/>
                <w:numId w:val="8"/>
              </w:numPr>
              <w:spacing w:after="0"/>
              <w:ind w:left="176" w:firstLine="14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857E77" w:rsidRDefault="00E2723F" w:rsidP="00A43411">
            <w:pPr>
              <w:pStyle w:val="a4"/>
              <w:spacing w:after="0"/>
              <w:ind w:left="31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="00D766BD">
              <w:rPr>
                <w:rFonts w:ascii="Times New Roman" w:hAnsi="Times New Roman"/>
                <w:bCs/>
                <w:iCs/>
                <w:sz w:val="24"/>
                <w:szCs w:val="24"/>
              </w:rPr>
              <w:t>роблемны</w:t>
            </w:r>
            <w:r w:rsidRPr="00857E77">
              <w:rPr>
                <w:rFonts w:ascii="Times New Roman" w:hAnsi="Times New Roman"/>
                <w:bCs/>
                <w:iCs/>
                <w:sz w:val="24"/>
                <w:szCs w:val="24"/>
              </w:rPr>
              <w:t>й, частично-поисковый, творческой деятельности</w:t>
            </w: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857E7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Средства обучения:</w:t>
            </w:r>
          </w:p>
        </w:tc>
        <w:tc>
          <w:tcPr>
            <w:tcW w:w="351" w:type="dxa"/>
          </w:tcPr>
          <w:p w:rsidR="00E2723F" w:rsidRPr="00857E77" w:rsidRDefault="00E2723F" w:rsidP="00A434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0C4476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C4476">
              <w:rPr>
                <w:rFonts w:ascii="Times New Roman" w:hAnsi="Times New Roman"/>
                <w:bCs/>
                <w:sz w:val="24"/>
                <w:szCs w:val="24"/>
              </w:rPr>
              <w:t>Дидактические средства:</w:t>
            </w:r>
          </w:p>
          <w:p w:rsidR="00E2723F" w:rsidRPr="000C4476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C4476">
              <w:rPr>
                <w:rFonts w:ascii="Times New Roman" w:hAnsi="Times New Roman"/>
                <w:bCs/>
                <w:sz w:val="24"/>
                <w:szCs w:val="24"/>
              </w:rPr>
              <w:t xml:space="preserve">слайд-презентация в программе </w:t>
            </w:r>
            <w:r w:rsidRPr="000C44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PowerPoint</w:t>
            </w:r>
            <w:r w:rsidRPr="000C4476">
              <w:rPr>
                <w:rFonts w:ascii="Times New Roman" w:hAnsi="Times New Roman"/>
                <w:bCs/>
                <w:sz w:val="24"/>
                <w:szCs w:val="24"/>
              </w:rPr>
              <w:t>, раздаточный материал; домашнее задание для студентов.</w:t>
            </w:r>
          </w:p>
          <w:p w:rsidR="00C90483" w:rsidRDefault="00C90483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483" w:rsidRDefault="00C90483" w:rsidP="00C904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723F" w:rsidRPr="000C4476" w:rsidRDefault="00E2723F" w:rsidP="00C904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4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Оборудование:</w:t>
            </w:r>
          </w:p>
          <w:p w:rsidR="00E2723F" w:rsidRPr="00857E77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 xml:space="preserve">персональный компьютер; проектор, </w:t>
            </w:r>
            <w:r w:rsidR="00D766BD" w:rsidRPr="00D766BD">
              <w:rPr>
                <w:rFonts w:ascii="Times New Roman" w:hAnsi="Times New Roman"/>
                <w:bCs/>
                <w:sz w:val="24"/>
                <w:szCs w:val="24"/>
              </w:rPr>
              <w:t>деревянный круг для наглядного изучения радианной меры угла</w:t>
            </w:r>
            <w:r w:rsidR="00D766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57E77">
              <w:rPr>
                <w:rFonts w:ascii="Times New Roman" w:hAnsi="Times New Roman"/>
                <w:bCs/>
                <w:sz w:val="24"/>
                <w:szCs w:val="24"/>
              </w:rPr>
              <w:t>лист самоконтроля, карточки с заданиями.</w:t>
            </w: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D766BD" w:rsidRDefault="00D766BD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Внутри дисциплинарные </w:t>
            </w:r>
            <w:r w:rsidR="00E2723F" w:rsidRPr="00D766BD">
              <w:rPr>
                <w:rFonts w:ascii="Times New Roman" w:hAnsi="Times New Roman"/>
                <w:bCs/>
                <w:sz w:val="24"/>
                <w:szCs w:val="24"/>
              </w:rPr>
              <w:t>связи:</w:t>
            </w:r>
          </w:p>
        </w:tc>
        <w:tc>
          <w:tcPr>
            <w:tcW w:w="351" w:type="dxa"/>
          </w:tcPr>
          <w:p w:rsidR="00E2723F" w:rsidRPr="00D766BD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D766BD" w:rsidRDefault="00D766BD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766BD">
              <w:rPr>
                <w:rFonts w:ascii="Times New Roman" w:hAnsi="Times New Roman"/>
                <w:bCs/>
                <w:sz w:val="24"/>
                <w:szCs w:val="24"/>
              </w:rPr>
              <w:t>Градусная мера угла</w:t>
            </w:r>
          </w:p>
        </w:tc>
      </w:tr>
      <w:tr w:rsidR="00E2723F" w:rsidRPr="00E2723F" w:rsidTr="00857E77">
        <w:tc>
          <w:tcPr>
            <w:tcW w:w="4503" w:type="dxa"/>
            <w:shd w:val="clear" w:color="auto" w:fill="auto"/>
          </w:tcPr>
          <w:p w:rsidR="00E2723F" w:rsidRPr="00D766BD" w:rsidRDefault="00D766BD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Междисциплинарные </w:t>
            </w:r>
            <w:r w:rsidR="00E2723F" w:rsidRPr="00D766BD">
              <w:rPr>
                <w:rFonts w:ascii="Times New Roman" w:hAnsi="Times New Roman"/>
                <w:bCs/>
                <w:sz w:val="24"/>
                <w:szCs w:val="24"/>
              </w:rPr>
              <w:t>связи:</w:t>
            </w:r>
          </w:p>
        </w:tc>
        <w:tc>
          <w:tcPr>
            <w:tcW w:w="351" w:type="dxa"/>
          </w:tcPr>
          <w:p w:rsidR="00E2723F" w:rsidRPr="00D766BD" w:rsidRDefault="00E2723F" w:rsidP="00A43411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D766BD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766BD">
              <w:rPr>
                <w:rFonts w:ascii="Times New Roman" w:hAnsi="Times New Roman"/>
                <w:bCs/>
                <w:iCs/>
                <w:sz w:val="24"/>
                <w:szCs w:val="24"/>
              </w:rPr>
              <w:t>Физика, астрономия</w:t>
            </w:r>
          </w:p>
          <w:p w:rsidR="00E2723F" w:rsidRPr="00D766BD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2723F" w:rsidRPr="00E2723F" w:rsidTr="00857E77">
        <w:trPr>
          <w:trHeight w:val="79"/>
        </w:trPr>
        <w:tc>
          <w:tcPr>
            <w:tcW w:w="4503" w:type="dxa"/>
            <w:shd w:val="clear" w:color="auto" w:fill="auto"/>
          </w:tcPr>
          <w:p w:rsidR="00E2723F" w:rsidRPr="00D766BD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766BD">
              <w:rPr>
                <w:rFonts w:ascii="Times New Roman" w:hAnsi="Times New Roman"/>
                <w:bCs/>
                <w:sz w:val="24"/>
                <w:szCs w:val="24"/>
              </w:rPr>
              <w:t>Целесообразность использования медиа продукта на занятии:</w:t>
            </w:r>
          </w:p>
          <w:p w:rsidR="00E2723F" w:rsidRPr="00D766BD" w:rsidRDefault="00E2723F" w:rsidP="00A434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" w:type="dxa"/>
          </w:tcPr>
          <w:p w:rsidR="00E2723F" w:rsidRPr="00D766BD" w:rsidRDefault="00E2723F" w:rsidP="00E2723F">
            <w:pPr>
              <w:pStyle w:val="a4"/>
              <w:numPr>
                <w:ilvl w:val="0"/>
                <w:numId w:val="7"/>
              </w:numPr>
              <w:spacing w:after="0"/>
              <w:ind w:left="284" w:hanging="28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E2723F" w:rsidRPr="00D766BD" w:rsidRDefault="00E2723F" w:rsidP="00E2723F">
            <w:pPr>
              <w:pStyle w:val="a4"/>
              <w:numPr>
                <w:ilvl w:val="0"/>
                <w:numId w:val="7"/>
              </w:numPr>
              <w:spacing w:after="0"/>
              <w:ind w:left="284" w:hanging="28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6BD">
              <w:rPr>
                <w:rFonts w:ascii="Times New Roman" w:hAnsi="Times New Roman"/>
                <w:bCs/>
                <w:iCs/>
                <w:sz w:val="24"/>
                <w:szCs w:val="24"/>
              </w:rPr>
              <w:t>эстетическое восприятие и красочность предлагаемого материала для усиления э</w:t>
            </w:r>
            <w:r w:rsidR="00D766BD">
              <w:rPr>
                <w:rFonts w:ascii="Times New Roman" w:hAnsi="Times New Roman"/>
                <w:bCs/>
                <w:iCs/>
                <w:sz w:val="24"/>
                <w:szCs w:val="24"/>
              </w:rPr>
              <w:t>моциональной составляющей урока;</w:t>
            </w:r>
          </w:p>
          <w:p w:rsidR="00E2723F" w:rsidRPr="00D766BD" w:rsidRDefault="00E2723F" w:rsidP="00E2723F">
            <w:pPr>
              <w:pStyle w:val="a4"/>
              <w:numPr>
                <w:ilvl w:val="0"/>
                <w:numId w:val="7"/>
              </w:numPr>
              <w:spacing w:after="0"/>
              <w:ind w:left="284" w:hanging="28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6BD">
              <w:rPr>
                <w:rFonts w:ascii="Times New Roman" w:hAnsi="Times New Roman"/>
                <w:bCs/>
                <w:iCs/>
                <w:sz w:val="24"/>
                <w:szCs w:val="24"/>
              </w:rPr>
              <w:t>повышение мотивации и эффективности усвоения учебного материала за счет одновременного изложени</w:t>
            </w:r>
            <w:r w:rsidR="00D766BD">
              <w:rPr>
                <w:rFonts w:ascii="Times New Roman" w:hAnsi="Times New Roman"/>
                <w:bCs/>
                <w:iCs/>
                <w:sz w:val="24"/>
                <w:szCs w:val="24"/>
              </w:rPr>
              <w:t>я учителем необходимых сведений;</w:t>
            </w:r>
          </w:p>
          <w:p w:rsidR="00E2723F" w:rsidRPr="00D766BD" w:rsidRDefault="00E2723F" w:rsidP="00E2723F">
            <w:pPr>
              <w:pStyle w:val="a4"/>
              <w:numPr>
                <w:ilvl w:val="0"/>
                <w:numId w:val="7"/>
              </w:numPr>
              <w:spacing w:after="0"/>
              <w:ind w:left="284" w:hanging="28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6B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формирование информационной культуры и компетентности учащихся. </w:t>
            </w:r>
          </w:p>
        </w:tc>
      </w:tr>
    </w:tbl>
    <w:p w:rsidR="00E2723F" w:rsidRPr="00E2723F" w:rsidRDefault="00E2723F" w:rsidP="00E2723F">
      <w:pPr>
        <w:rPr>
          <w:rFonts w:ascii="Times New Roman" w:hAnsi="Times New Roman"/>
          <w:b/>
          <w:color w:val="0070C0"/>
          <w:sz w:val="24"/>
          <w:szCs w:val="24"/>
        </w:rPr>
      </w:pPr>
    </w:p>
    <w:p w:rsidR="00D766BD" w:rsidRPr="000C4476" w:rsidRDefault="00E2723F" w:rsidP="00D766BD">
      <w:pPr>
        <w:spacing w:after="100" w:afterAutospacing="1" w:line="23" w:lineRule="atLeast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2723F">
        <w:rPr>
          <w:rFonts w:ascii="Times New Roman" w:hAnsi="Times New Roman"/>
          <w:b/>
          <w:color w:val="0070C0"/>
          <w:sz w:val="24"/>
          <w:szCs w:val="24"/>
        </w:rPr>
        <w:br w:type="page"/>
      </w:r>
      <w:r w:rsidRPr="000C4476">
        <w:rPr>
          <w:rFonts w:ascii="Times New Roman" w:hAnsi="Times New Roman"/>
          <w:sz w:val="24"/>
          <w:szCs w:val="24"/>
        </w:rPr>
        <w:lastRenderedPageBreak/>
        <w:t>Цели занятия:</w:t>
      </w:r>
      <w:r w:rsidR="00D766BD" w:rsidRPr="000C4476">
        <w:rPr>
          <w:rFonts w:ascii="Times New Roman" w:hAnsi="Times New Roman"/>
          <w:sz w:val="24"/>
          <w:szCs w:val="24"/>
        </w:rPr>
        <w:t xml:space="preserve"> </w:t>
      </w:r>
      <w:r w:rsidR="00D766BD"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формировать знание определения угла в один радиан; ввести в речевую практику понятие угла в один радиан; отработать формулы, устанавливающие связь между радианным и градусным измерением углов при выполнении упражнений.</w:t>
      </w:r>
    </w:p>
    <w:p w:rsidR="00D766BD" w:rsidRPr="000C4476" w:rsidRDefault="00D766BD" w:rsidP="00D766BD">
      <w:pPr>
        <w:suppressAutoHyphens/>
        <w:spacing w:after="120" w:line="23" w:lineRule="atLeast"/>
        <w:ind w:right="450" w:firstLine="709"/>
        <w:jc w:val="both"/>
        <w:rPr>
          <w:rFonts w:ascii="Times New Roman" w:eastAsia="Times New Roman" w:hAnsi="Times New Roman" w:cs="Arial"/>
          <w:bCs/>
          <w:i/>
          <w:iCs/>
          <w:color w:val="000000"/>
          <w:kern w:val="1"/>
          <w:sz w:val="24"/>
          <w:szCs w:val="24"/>
          <w:lang w:eastAsia="ar-SA"/>
        </w:rPr>
      </w:pPr>
      <w:r w:rsidRPr="000C4476">
        <w:rPr>
          <w:rFonts w:ascii="Times New Roman" w:eastAsia="Times New Roman" w:hAnsi="Times New Roman" w:cs="Arial"/>
          <w:bCs/>
          <w:i/>
          <w:iCs/>
          <w:color w:val="000000"/>
          <w:kern w:val="1"/>
          <w:sz w:val="24"/>
          <w:szCs w:val="24"/>
          <w:lang w:eastAsia="ar-SA"/>
        </w:rPr>
        <w:t>Задачи:</w:t>
      </w:r>
    </w:p>
    <w:p w:rsidR="00D766BD" w:rsidRPr="000C4476" w:rsidRDefault="00D766BD" w:rsidP="00D766BD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образовательные (</w:t>
      </w:r>
      <w:r w:rsidRPr="000C4476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формирование познавательных УУД</w:t>
      </w:r>
      <w:r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): обеспечить усвоение определения угла в один радиан; обеспечить запоминание формул перехода от градусной меры угла к радианной и от радианной к градусной; сформировать умение пользоваться радианным измерением углов на уровне выполнения упражнений по образцу, в измененной и новой ситуации.</w:t>
      </w:r>
    </w:p>
    <w:p w:rsidR="00D766BD" w:rsidRPr="000C4476" w:rsidRDefault="00D766BD" w:rsidP="00D766BD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воспитательные (</w:t>
      </w:r>
      <w:r w:rsidRPr="000C4476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формирование коммуникативных и личностных УУД</w:t>
      </w:r>
      <w:r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): умение слушать и вступать в диалог, участвовать в коллективном обсуждении проблем, интегрироваться в пару со сверстником и строить продуктивное взаимодействие, воспитывать ответственность и аккуратность.</w:t>
      </w:r>
    </w:p>
    <w:p w:rsidR="00D766BD" w:rsidRPr="000C4476" w:rsidRDefault="00D766BD" w:rsidP="00D766BD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развивающие (</w:t>
      </w:r>
      <w:r w:rsidRPr="000C4476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формирование регулятивных УУД</w:t>
      </w:r>
      <w:r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): умение обрабатывать информацию и ранжировать ее по указанным основаниям; представлять информацию в табличной форме, формировать коммуникативную компетенцию учащихся; выбирать способы решения задач в зависимости от конкретных условий; рефлексия способов и условий действия, контроль и оценка процесса и результатов деятельности. </w:t>
      </w:r>
    </w:p>
    <w:p w:rsidR="00E2723F" w:rsidRPr="000C4476" w:rsidRDefault="00257053" w:rsidP="00257053">
      <w:pPr>
        <w:suppressAutoHyphens/>
        <w:spacing w:after="12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C44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0C4476">
        <w:rPr>
          <w:rFonts w:ascii="Times New Roman" w:hAnsi="Times New Roman"/>
          <w:sz w:val="24"/>
          <w:szCs w:val="24"/>
        </w:rPr>
        <w:t>методические</w:t>
      </w:r>
      <w:r w:rsidR="00E2723F" w:rsidRPr="000C4476">
        <w:rPr>
          <w:rFonts w:ascii="Times New Roman" w:hAnsi="Times New Roman"/>
          <w:sz w:val="24"/>
          <w:szCs w:val="24"/>
        </w:rPr>
        <w:t>:</w:t>
      </w:r>
      <w:r w:rsidRPr="000C4476">
        <w:rPr>
          <w:rFonts w:ascii="Times New Roman" w:hAnsi="Times New Roman"/>
          <w:sz w:val="24"/>
          <w:szCs w:val="24"/>
        </w:rPr>
        <w:t xml:space="preserve"> </w:t>
      </w:r>
      <w:r w:rsidR="00E2723F" w:rsidRPr="000C4476">
        <w:rPr>
          <w:rFonts w:ascii="Times New Roman" w:hAnsi="Times New Roman"/>
          <w:sz w:val="24"/>
          <w:szCs w:val="24"/>
        </w:rPr>
        <w:t xml:space="preserve">создать условия для осознания учащимися ценности математических знаний, как средства познаний окружающего мира; содействовать развитию </w:t>
      </w:r>
      <w:r w:rsidRPr="000C4476">
        <w:rPr>
          <w:rFonts w:ascii="Times New Roman" w:hAnsi="Times New Roman"/>
          <w:sz w:val="24"/>
          <w:szCs w:val="24"/>
        </w:rPr>
        <w:t>математической</w:t>
      </w:r>
      <w:r w:rsidR="00E2723F" w:rsidRPr="000C4476">
        <w:rPr>
          <w:rFonts w:ascii="Times New Roman" w:hAnsi="Times New Roman"/>
          <w:sz w:val="24"/>
          <w:szCs w:val="24"/>
        </w:rPr>
        <w:t xml:space="preserve"> культуры учащихся в процессе решения задач практической направленности; создание условий для усвоения нового материала через продуктивные методы обучения;</w:t>
      </w:r>
    </w:p>
    <w:p w:rsidR="00E2723F" w:rsidRPr="00257053" w:rsidRDefault="00257053" w:rsidP="00257053">
      <w:pPr>
        <w:pStyle w:val="a4"/>
        <w:spacing w:after="100" w:afterAutospacing="1" w:line="23" w:lineRule="atLeast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C447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C4476">
        <w:rPr>
          <w:rFonts w:ascii="Times New Roman" w:hAnsi="Times New Roman"/>
          <w:sz w:val="24"/>
          <w:szCs w:val="24"/>
        </w:rPr>
        <w:t>деятельностные</w:t>
      </w:r>
      <w:proofErr w:type="spellEnd"/>
      <w:r w:rsidR="00E2723F" w:rsidRPr="000C4476">
        <w:rPr>
          <w:rFonts w:ascii="Times New Roman" w:hAnsi="Times New Roman"/>
          <w:sz w:val="24"/>
          <w:szCs w:val="24"/>
        </w:rPr>
        <w:t>: формирование функций мышления (анал</w:t>
      </w:r>
      <w:r w:rsidRPr="000C4476">
        <w:rPr>
          <w:rFonts w:ascii="Times New Roman" w:hAnsi="Times New Roman"/>
          <w:sz w:val="24"/>
          <w:szCs w:val="24"/>
        </w:rPr>
        <w:t xml:space="preserve">из, синтез, сравнение, гипотеза; </w:t>
      </w:r>
      <w:r w:rsidR="00E2723F" w:rsidRPr="000C4476">
        <w:rPr>
          <w:rFonts w:ascii="Times New Roman" w:hAnsi="Times New Roman"/>
          <w:sz w:val="24"/>
          <w:szCs w:val="24"/>
        </w:rPr>
        <w:t>формирование</w:t>
      </w:r>
      <w:r w:rsidR="00E2723F" w:rsidRPr="00257053">
        <w:rPr>
          <w:rFonts w:ascii="Times New Roman" w:hAnsi="Times New Roman"/>
          <w:sz w:val="24"/>
          <w:szCs w:val="24"/>
        </w:rPr>
        <w:t xml:space="preserve"> способности структурировать новый материал.</w:t>
      </w:r>
    </w:p>
    <w:p w:rsidR="00E2723F" w:rsidRPr="00E2723F" w:rsidRDefault="00E2723F" w:rsidP="00E2723F">
      <w:pPr>
        <w:spacing w:after="100" w:afterAutospacing="1" w:line="23" w:lineRule="atLeast"/>
        <w:ind w:firstLine="709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E2723F">
        <w:rPr>
          <w:rFonts w:ascii="Times New Roman" w:hAnsi="Times New Roman"/>
          <w:b/>
          <w:color w:val="0070C0"/>
          <w:sz w:val="24"/>
          <w:szCs w:val="24"/>
        </w:rPr>
        <w:br w:type="page"/>
      </w:r>
    </w:p>
    <w:p w:rsidR="00E2723F" w:rsidRPr="00B2162C" w:rsidRDefault="00E2723F" w:rsidP="00E2723F">
      <w:pPr>
        <w:spacing w:after="100" w:afterAutospacing="1" w:line="23" w:lineRule="atLeast"/>
        <w:jc w:val="center"/>
        <w:rPr>
          <w:rFonts w:ascii="Times New Roman" w:hAnsi="Times New Roman"/>
          <w:sz w:val="24"/>
          <w:szCs w:val="24"/>
        </w:rPr>
      </w:pPr>
      <w:r w:rsidRPr="00B2162C">
        <w:rPr>
          <w:rFonts w:ascii="Times New Roman" w:hAnsi="Times New Roman"/>
          <w:sz w:val="24"/>
          <w:szCs w:val="24"/>
        </w:rPr>
        <w:lastRenderedPageBreak/>
        <w:t>Обоснование выбора технологии и ее актуальность</w:t>
      </w:r>
    </w:p>
    <w:p w:rsidR="00E2723F" w:rsidRPr="00B2162C" w:rsidRDefault="00E2723F" w:rsidP="00E2723F">
      <w:pPr>
        <w:pStyle w:val="a5"/>
        <w:spacing w:before="0" w:beforeAutospacing="0" w:after="0" w:afterAutospacing="0"/>
        <w:ind w:firstLine="709"/>
        <w:jc w:val="both"/>
      </w:pPr>
      <w:r w:rsidRPr="00B2162C">
        <w:t xml:space="preserve">Особенность новых Государственных образовательных стандартов образования </w:t>
      </w:r>
      <w:r w:rsidR="008C66A6" w:rsidRPr="00B2162C">
        <w:t xml:space="preserve">– </w:t>
      </w:r>
      <w:r w:rsidRPr="00B2162C">
        <w:t xml:space="preserve">их </w:t>
      </w:r>
      <w:proofErr w:type="spellStart"/>
      <w:r w:rsidRPr="00B2162C">
        <w:t>деятельностный</w:t>
      </w:r>
      <w:proofErr w:type="spellEnd"/>
      <w:r w:rsidRPr="00B2162C">
        <w:t xml:space="preserve"> характер, который ставит главной задачей развитие личности ученика. </w:t>
      </w:r>
    </w:p>
    <w:p w:rsidR="00E2723F" w:rsidRPr="00B2162C" w:rsidRDefault="00E2723F" w:rsidP="00E2723F">
      <w:pPr>
        <w:pStyle w:val="a5"/>
        <w:spacing w:before="0" w:beforeAutospacing="0" w:after="0" w:afterAutospacing="0"/>
        <w:ind w:firstLine="709"/>
        <w:jc w:val="both"/>
      </w:pPr>
      <w:r w:rsidRPr="00B2162C">
        <w:t>Поставленная задача требует внедрение в</w:t>
      </w:r>
      <w:r w:rsidR="008C66A6" w:rsidRPr="00B2162C">
        <w:t xml:space="preserve"> современное</w:t>
      </w:r>
      <w:r w:rsidRPr="00B2162C">
        <w:t xml:space="preserve"> </w:t>
      </w:r>
      <w:r w:rsidR="008C66A6" w:rsidRPr="00B2162C">
        <w:t>образовательное учреждение</w:t>
      </w:r>
      <w:r w:rsidRPr="00B2162C">
        <w:t xml:space="preserve"> системно-</w:t>
      </w:r>
      <w:proofErr w:type="spellStart"/>
      <w:r w:rsidRPr="00B2162C">
        <w:t>деятельностного</w:t>
      </w:r>
      <w:proofErr w:type="spellEnd"/>
      <w:r w:rsidRPr="00B2162C">
        <w:t xml:space="preserve"> подхода к организации </w:t>
      </w:r>
      <w:r w:rsidR="00124275" w:rsidRPr="00B2162C">
        <w:t>учебного</w:t>
      </w:r>
      <w:r w:rsidRPr="00B2162C">
        <w:t xml:space="preserve"> процесса, который, в свою очередь, связан с принципиальными изменениями деятельности </w:t>
      </w:r>
      <w:r w:rsidR="00124275" w:rsidRPr="00B2162C">
        <w:t>преподавателя</w:t>
      </w:r>
      <w:r w:rsidRPr="00B2162C">
        <w:t>. Также изменяются и технологии обучения.</w:t>
      </w:r>
    </w:p>
    <w:p w:rsidR="00E2723F" w:rsidRPr="00B2162C" w:rsidRDefault="00E2723F" w:rsidP="00E27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Встает задача превратить обучение, направленное на накопление знаний, умений, навыков, в процесс развития личности </w:t>
      </w:r>
      <w:r w:rsidR="00124275" w:rsidRPr="00B2162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B2162C">
        <w:rPr>
          <w:rFonts w:ascii="Times New Roman" w:eastAsia="Times New Roman" w:hAnsi="Times New Roman" w:cs="Times New Roman"/>
          <w:sz w:val="24"/>
          <w:szCs w:val="24"/>
        </w:rPr>
        <w:t>уча</w:t>
      </w:r>
      <w:r w:rsidR="007F4AB6" w:rsidRPr="00B2162C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щегося. Ещё Сократ говорил о том, что «научиться играть на флейте можно только играя самому». Точно так же </w:t>
      </w:r>
      <w:proofErr w:type="spellStart"/>
      <w:r w:rsidRPr="00B2162C">
        <w:rPr>
          <w:rFonts w:ascii="Times New Roman" w:eastAsia="Times New Roman" w:hAnsi="Times New Roman" w:cs="Times New Roman"/>
          <w:sz w:val="24"/>
          <w:szCs w:val="24"/>
        </w:rPr>
        <w:t>деятельностные</w:t>
      </w:r>
      <w:proofErr w:type="spellEnd"/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 способности формируются у </w:t>
      </w:r>
      <w:r w:rsidR="007F4AB6" w:rsidRPr="00B2162C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 лишь тогда, когда он не пассивно усваивает новое знание, а включён в самостоятельную учебно-познавательную деятельность. Значит, для формирования у учащегося </w:t>
      </w:r>
      <w:proofErr w:type="spellStart"/>
      <w:r w:rsidRPr="00B2162C">
        <w:rPr>
          <w:rFonts w:ascii="Times New Roman" w:eastAsia="Times New Roman" w:hAnsi="Times New Roman" w:cs="Times New Roman"/>
          <w:sz w:val="24"/>
          <w:szCs w:val="24"/>
        </w:rPr>
        <w:t>деятельностных</w:t>
      </w:r>
      <w:proofErr w:type="spellEnd"/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 способностей необходимо постоянно тренировать его в выполнении различных видов деятельности. </w:t>
      </w:r>
    </w:p>
    <w:p w:rsidR="007F4AB6" w:rsidRPr="00B2162C" w:rsidRDefault="00E2723F" w:rsidP="00E27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>Возникает необходимость формирования у учащихся активной жизненной позиции, устойчивой мотивации к образованию и самообразованию, критичности мышления.</w:t>
      </w:r>
      <w:r w:rsidR="007F4AB6" w:rsidRPr="00B2162C">
        <w:rPr>
          <w:rFonts w:ascii="Times New Roman" w:eastAsia="Times New Roman" w:hAnsi="Times New Roman" w:cs="Times New Roman"/>
          <w:sz w:val="24"/>
          <w:szCs w:val="24"/>
        </w:rPr>
        <w:t xml:space="preserve"> Это возможно при использовании технологии критического мышления, так как в ней синтезированы идеи и методы технологий коллективных и групповых способов обучения, а также сотрудничества и развивающего обучения.</w:t>
      </w:r>
    </w:p>
    <w:p w:rsidR="008C66A6" w:rsidRPr="00B2162C" w:rsidRDefault="008C66A6" w:rsidP="008C6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162C">
        <w:rPr>
          <w:rFonts w:ascii="Times New Roman" w:hAnsi="Times New Roman" w:cs="Times New Roman"/>
          <w:bCs/>
          <w:sz w:val="24"/>
          <w:szCs w:val="24"/>
        </w:rPr>
        <w:t xml:space="preserve">Применение технологии критического мышления </w:t>
      </w:r>
      <w:r w:rsidRPr="00B2162C">
        <w:rPr>
          <w:rFonts w:ascii="Times New Roman" w:hAnsi="Times New Roman" w:cs="Times New Roman"/>
          <w:sz w:val="24"/>
          <w:szCs w:val="24"/>
        </w:rPr>
        <w:t>развивает мыслительные навыки учащихся, необходимые не только в учебе, но и в обычной жизни: умение принимать взвешенные решения, работать с информацией, анализировать различные стороны явлений.</w:t>
      </w:r>
    </w:p>
    <w:p w:rsidR="008C66A6" w:rsidRPr="00B2162C" w:rsidRDefault="008C66A6" w:rsidP="007F4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162C">
        <w:rPr>
          <w:rFonts w:ascii="Times New Roman" w:hAnsi="Times New Roman" w:cs="Times New Roman"/>
          <w:bCs/>
          <w:sz w:val="24"/>
          <w:szCs w:val="24"/>
        </w:rPr>
        <w:t>В основе технологии</w:t>
      </w:r>
      <w:r w:rsidRPr="00B2162C">
        <w:rPr>
          <w:rFonts w:ascii="Times New Roman" w:hAnsi="Times New Roman" w:cs="Times New Roman"/>
          <w:sz w:val="24"/>
          <w:szCs w:val="24"/>
        </w:rPr>
        <w:t xml:space="preserve"> лежит творческое сотрудничество ученика и учителя,</w:t>
      </w:r>
      <w:r w:rsidR="007F4AB6" w:rsidRPr="00B2162C">
        <w:rPr>
          <w:rFonts w:ascii="Times New Roman" w:hAnsi="Times New Roman" w:cs="Times New Roman"/>
          <w:sz w:val="24"/>
          <w:szCs w:val="24"/>
        </w:rPr>
        <w:t xml:space="preserve"> а также учеников между собой,</w:t>
      </w:r>
      <w:r w:rsidRPr="00B2162C">
        <w:rPr>
          <w:rFonts w:ascii="Times New Roman" w:hAnsi="Times New Roman" w:cs="Times New Roman"/>
          <w:sz w:val="24"/>
          <w:szCs w:val="24"/>
        </w:rPr>
        <w:t xml:space="preserve"> развитие у учащихся аналитического подхода к любому материалу. Технология рассчитана не на запоминание материала, а на постановку проблемы и поиск ее решения. Это универсальная, проникающая система приемов, открытая к диалогу с другими педагогическими подходами и технологиями.</w:t>
      </w:r>
    </w:p>
    <w:p w:rsidR="00E2723F" w:rsidRPr="00B2162C" w:rsidRDefault="008C66A6" w:rsidP="007F4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162C">
        <w:rPr>
          <w:rFonts w:ascii="Times New Roman" w:hAnsi="Times New Roman" w:cs="Times New Roman"/>
          <w:sz w:val="24"/>
          <w:szCs w:val="24"/>
        </w:rPr>
        <w:t>Итак, у</w:t>
      </w:r>
      <w:r w:rsidR="00E2723F" w:rsidRPr="00B2162C">
        <w:rPr>
          <w:rFonts w:ascii="Times New Roman" w:hAnsi="Times New Roman" w:cs="Times New Roman"/>
          <w:sz w:val="24"/>
          <w:szCs w:val="24"/>
        </w:rPr>
        <w:t>рок с применением технологии критического мышления способствует:</w:t>
      </w:r>
    </w:p>
    <w:p w:rsidR="00E2723F" w:rsidRPr="00B2162C" w:rsidRDefault="007F4AB6" w:rsidP="007F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hAnsi="Times New Roman" w:cs="Times New Roman"/>
          <w:sz w:val="24"/>
          <w:szCs w:val="24"/>
        </w:rPr>
        <w:t xml:space="preserve">- </w:t>
      </w:r>
      <w:r w:rsidR="00E2723F" w:rsidRPr="00B2162C">
        <w:rPr>
          <w:rFonts w:ascii="Times New Roman" w:hAnsi="Times New Roman" w:cs="Times New Roman"/>
          <w:sz w:val="24"/>
          <w:szCs w:val="24"/>
        </w:rPr>
        <w:t>р</w:t>
      </w:r>
      <w:r w:rsidR="00E2723F" w:rsidRPr="00B2162C">
        <w:rPr>
          <w:rFonts w:ascii="Times New Roman" w:eastAsia="Times New Roman" w:hAnsi="Times New Roman" w:cs="Times New Roman"/>
          <w:sz w:val="24"/>
          <w:szCs w:val="24"/>
        </w:rPr>
        <w:t>азвитию мышления и способностей учащихся, развитию творческих умений;</w:t>
      </w:r>
    </w:p>
    <w:p w:rsidR="00E2723F" w:rsidRPr="00B2162C" w:rsidRDefault="007F4AB6" w:rsidP="007F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2723F" w:rsidRPr="00B2162C">
        <w:rPr>
          <w:rFonts w:ascii="Times New Roman" w:eastAsia="Times New Roman" w:hAnsi="Times New Roman" w:cs="Times New Roman"/>
          <w:sz w:val="24"/>
          <w:szCs w:val="24"/>
        </w:rPr>
        <w:t>усвоению</w:t>
      </w:r>
      <w:r w:rsidR="008C66A6" w:rsidRPr="00B2162C">
        <w:rPr>
          <w:rFonts w:ascii="Times New Roman" w:eastAsia="Times New Roman" w:hAnsi="Times New Roman" w:cs="Times New Roman"/>
          <w:sz w:val="24"/>
          <w:szCs w:val="24"/>
        </w:rPr>
        <w:t xml:space="preserve"> учащимися знаний и умений,</w:t>
      </w:r>
      <w:r w:rsidR="00E2723F" w:rsidRPr="00B2162C">
        <w:rPr>
          <w:rFonts w:ascii="Times New Roman" w:eastAsia="Times New Roman" w:hAnsi="Times New Roman" w:cs="Times New Roman"/>
          <w:sz w:val="24"/>
          <w:szCs w:val="24"/>
        </w:rPr>
        <w:t xml:space="preserve"> добытых в ходе активного поиска и самостоятельного решения проблемы; </w:t>
      </w:r>
    </w:p>
    <w:p w:rsidR="00E2723F" w:rsidRPr="00B2162C" w:rsidRDefault="00E2723F" w:rsidP="007F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>- воспитанию активной творческой личности, умеющ</w:t>
      </w:r>
      <w:r w:rsidR="008C66A6" w:rsidRPr="00B2162C">
        <w:rPr>
          <w:rFonts w:ascii="Times New Roman" w:eastAsia="Times New Roman" w:hAnsi="Times New Roman" w:cs="Times New Roman"/>
          <w:sz w:val="24"/>
          <w:szCs w:val="24"/>
        </w:rPr>
        <w:t xml:space="preserve">ей видеть, ставить и разрешать </w:t>
      </w:r>
      <w:r w:rsidRPr="00B2162C">
        <w:rPr>
          <w:rFonts w:ascii="Times New Roman" w:eastAsia="Times New Roman" w:hAnsi="Times New Roman" w:cs="Times New Roman"/>
          <w:sz w:val="24"/>
          <w:szCs w:val="24"/>
        </w:rPr>
        <w:t>нестандартные проблемы.</w:t>
      </w:r>
    </w:p>
    <w:p w:rsidR="00E2723F" w:rsidRPr="00B2162C" w:rsidRDefault="00E2723F" w:rsidP="00E2723F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2162C">
        <w:rPr>
          <w:rFonts w:ascii="Times New Roman" w:hAnsi="Times New Roman" w:cs="Times New Roman"/>
          <w:color w:val="0070C0"/>
          <w:sz w:val="24"/>
          <w:szCs w:val="24"/>
        </w:rPr>
        <w:br w:type="page"/>
      </w:r>
    </w:p>
    <w:p w:rsidR="00E2723F" w:rsidRPr="00B2162C" w:rsidRDefault="007F4AB6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План учебного занятия № 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>Тема</w:t>
      </w:r>
      <w:r w:rsidRPr="00B2162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F4AB6" w:rsidRPr="00B2162C">
        <w:rPr>
          <w:rFonts w:ascii="Times New Roman" w:eastAsia="Calibri" w:hAnsi="Times New Roman" w:cs="Times New Roman"/>
          <w:sz w:val="24"/>
          <w:szCs w:val="24"/>
        </w:rPr>
        <w:t>Радианная мера угла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>Специальность: 35.02.0</w:t>
      </w:r>
      <w:r w:rsidR="007F4AB6" w:rsidRPr="00B2162C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7F4AB6" w:rsidRPr="00B2162C">
        <w:rPr>
          <w:rFonts w:ascii="Times New Roman" w:eastAsia="Calibri" w:hAnsi="Times New Roman" w:cs="Times New Roman"/>
          <w:sz w:val="24"/>
          <w:szCs w:val="24"/>
        </w:rPr>
        <w:t xml:space="preserve"> Технология деревообработки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 xml:space="preserve">Курс: 1 Группа: </w:t>
      </w:r>
      <w:r w:rsidR="007F4AB6" w:rsidRPr="00B2162C">
        <w:rPr>
          <w:rFonts w:ascii="Times New Roman" w:eastAsia="Calibri" w:hAnsi="Times New Roman" w:cs="Times New Roman"/>
          <w:bCs/>
          <w:sz w:val="24"/>
          <w:szCs w:val="24"/>
        </w:rPr>
        <w:t>11 ТД</w:t>
      </w:r>
    </w:p>
    <w:p w:rsidR="00E2723F" w:rsidRPr="00B2162C" w:rsidRDefault="00E2723F" w:rsidP="00E272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Цели</w:t>
      </w:r>
      <w:r w:rsidR="00B2162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FA4AE7" w:rsidRPr="00B2162C" w:rsidRDefault="00FA4AE7" w:rsidP="00FA4AE7">
      <w:pPr>
        <w:pStyle w:val="a4"/>
        <w:numPr>
          <w:ilvl w:val="0"/>
          <w:numId w:val="15"/>
        </w:numPr>
        <w:spacing w:after="100" w:afterAutospacing="1" w:line="23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2162C">
        <w:rPr>
          <w:rFonts w:ascii="Times New Roman" w:hAnsi="Times New Roman" w:cs="Times New Roman"/>
          <w:sz w:val="24"/>
          <w:szCs w:val="24"/>
        </w:rPr>
        <w:t xml:space="preserve">Цели занятия: </w:t>
      </w:r>
      <w:r w:rsidRPr="00B216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формировать знание определения угла в один радиан; ввести в речевую практику понятие угла в один радиан; отработать формулы, устанавливающие связь между радианным и градусным измерением углов при выполнении упражнений.</w:t>
      </w:r>
    </w:p>
    <w:p w:rsidR="00FA4AE7" w:rsidRPr="00B2162C" w:rsidRDefault="00FA4AE7" w:rsidP="00B2162C">
      <w:pPr>
        <w:suppressAutoHyphens/>
        <w:spacing w:after="120" w:line="23" w:lineRule="atLeast"/>
        <w:ind w:right="450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B2162C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Задачи:</w:t>
      </w:r>
    </w:p>
    <w:p w:rsidR="00FA4AE7" w:rsidRPr="00B2162C" w:rsidRDefault="00FA4AE7" w:rsidP="00FA4AE7">
      <w:pPr>
        <w:pStyle w:val="a4"/>
        <w:numPr>
          <w:ilvl w:val="0"/>
          <w:numId w:val="15"/>
        </w:num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216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образовательные (формирование познавательных УУД): обеспечить усвоение определения угла в один радиан; обеспечить запоминание формул перехода от градусной меры угла к радианной и от радианной к градусной; сформировать умение пользоваться радианным измерением углов на уровне выполнения упражнений по образцу, в измененной и новой ситуации.</w:t>
      </w:r>
    </w:p>
    <w:p w:rsidR="00FA4AE7" w:rsidRPr="00B2162C" w:rsidRDefault="00FA4AE7" w:rsidP="00FA4AE7">
      <w:pPr>
        <w:pStyle w:val="a4"/>
        <w:numPr>
          <w:ilvl w:val="0"/>
          <w:numId w:val="15"/>
        </w:num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216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воспитательные (формирование коммуникативных и личностных УУД): умение слушать и вступать в диалог, участвовать в коллективном обсуждении проблем, интегрироваться в пару со сверстником и строить продуктивное взаимодействие, воспитывать ответственность и аккуратность.</w:t>
      </w:r>
    </w:p>
    <w:p w:rsidR="00FA4AE7" w:rsidRPr="00B2162C" w:rsidRDefault="00FA4AE7" w:rsidP="00FA4AE7">
      <w:pPr>
        <w:pStyle w:val="a4"/>
        <w:numPr>
          <w:ilvl w:val="0"/>
          <w:numId w:val="15"/>
        </w:num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216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развивающие (формирование регулятивных УУД): умение обрабатывать информацию и ранжировать ее по указанным основаниям; представлять информацию в табличной форме, формировать коммуникативную компетенцию учащихся; выбирать способы решения задач в зависимости от конкретных условий; рефлексия способов и условий действия, контроль и оценка процесса и результатов деятельности. </w:t>
      </w:r>
    </w:p>
    <w:p w:rsidR="00E2723F" w:rsidRPr="00B2162C" w:rsidRDefault="00FA4AE7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>З</w:t>
      </w:r>
      <w:r w:rsidR="00E2723F" w:rsidRPr="00B2162C">
        <w:rPr>
          <w:rFonts w:ascii="Times New Roman" w:eastAsia="Calibri" w:hAnsi="Times New Roman" w:cs="Times New Roman"/>
          <w:bCs/>
          <w:sz w:val="24"/>
          <w:szCs w:val="24"/>
        </w:rPr>
        <w:t>нать: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62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4AE7" w:rsidRPr="00B2162C">
        <w:rPr>
          <w:rFonts w:ascii="Times New Roman" w:eastAsia="Calibri" w:hAnsi="Times New Roman" w:cs="Times New Roman"/>
          <w:sz w:val="24"/>
          <w:szCs w:val="24"/>
        </w:rPr>
        <w:t>Виды углов, градусную единицу измерения углов.</w:t>
      </w:r>
    </w:p>
    <w:p w:rsidR="00E2723F" w:rsidRPr="00B2162C" w:rsidRDefault="00FA4AE7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E2723F" w:rsidRPr="00B2162C">
        <w:rPr>
          <w:rFonts w:ascii="Times New Roman" w:eastAsia="Calibri" w:hAnsi="Times New Roman" w:cs="Times New Roman"/>
          <w:bCs/>
          <w:sz w:val="24"/>
          <w:szCs w:val="24"/>
        </w:rPr>
        <w:t>меть: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62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4AE7" w:rsidRPr="00B2162C">
        <w:rPr>
          <w:rFonts w:ascii="Times New Roman" w:eastAsia="Calibri" w:hAnsi="Times New Roman" w:cs="Times New Roman"/>
          <w:sz w:val="24"/>
          <w:szCs w:val="24"/>
        </w:rPr>
        <w:t>различать острый, тупой, развернутый, полный углы; находить градусную меру углов.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 xml:space="preserve">Место проведения </w:t>
      </w:r>
      <w:r w:rsidR="00FA4AE7" w:rsidRPr="00B2162C">
        <w:rPr>
          <w:rFonts w:ascii="Times New Roman" w:eastAsia="Calibri" w:hAnsi="Times New Roman" w:cs="Times New Roman"/>
          <w:sz w:val="24"/>
          <w:szCs w:val="24"/>
        </w:rPr>
        <w:t>–58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 xml:space="preserve">Норма времени </w:t>
      </w:r>
      <w:r w:rsidRPr="00B2162C">
        <w:rPr>
          <w:rFonts w:ascii="Times New Roman" w:eastAsia="Calibri" w:hAnsi="Times New Roman" w:cs="Times New Roman"/>
          <w:sz w:val="24"/>
          <w:szCs w:val="24"/>
        </w:rPr>
        <w:t>– 45мин</w:t>
      </w:r>
    </w:p>
    <w:p w:rsidR="00E2723F" w:rsidRPr="00B2162C" w:rsidRDefault="00E2723F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 xml:space="preserve">Тип занятия </w:t>
      </w:r>
      <w:r w:rsidRPr="00B2162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FA4AE7" w:rsidRPr="00B2162C">
        <w:rPr>
          <w:rFonts w:ascii="Times New Roman" w:eastAsia="Calibri" w:hAnsi="Times New Roman" w:cs="Times New Roman"/>
          <w:bCs/>
          <w:iCs/>
          <w:sz w:val="24"/>
          <w:szCs w:val="24"/>
        </w:rPr>
        <w:t>урок получения новых знаний</w:t>
      </w:r>
    </w:p>
    <w:p w:rsidR="00B2162C" w:rsidRPr="00B2162C" w:rsidRDefault="00B2162C" w:rsidP="00B2162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iCs/>
          <w:sz w:val="24"/>
          <w:szCs w:val="24"/>
        </w:rPr>
        <w:t>Формы работы обучающихся:</w:t>
      </w:r>
      <w:r w:rsidRPr="00B2162C">
        <w:rPr>
          <w:rFonts w:ascii="Times New Roman" w:eastAsia="Calibri" w:hAnsi="Times New Roman" w:cs="Times New Roman"/>
          <w:sz w:val="24"/>
          <w:szCs w:val="24"/>
        </w:rPr>
        <w:t xml:space="preserve"> фронтальная, парная, индивидуальная. </w:t>
      </w:r>
    </w:p>
    <w:p w:rsidR="00E2723F" w:rsidRDefault="00E2723F" w:rsidP="00E2723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Calibri" w:hAnsi="Times New Roman" w:cs="Times New Roman"/>
          <w:bCs/>
          <w:sz w:val="24"/>
          <w:szCs w:val="24"/>
        </w:rPr>
        <w:t xml:space="preserve">Метод обучения </w:t>
      </w:r>
      <w:r w:rsidRPr="00B2162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словесный, наглядный, </w:t>
      </w:r>
      <w:proofErr w:type="spellStart"/>
      <w:r w:rsidRPr="00B2162C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B21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4C6" w:rsidRPr="00F434C6" w:rsidRDefault="00F434C6" w:rsidP="00F434C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4C6">
        <w:rPr>
          <w:rFonts w:ascii="Times New Roman" w:eastAsia="Times New Roman" w:hAnsi="Times New Roman" w:cs="Times New Roman"/>
          <w:bCs/>
          <w:sz w:val="24"/>
          <w:szCs w:val="24"/>
        </w:rPr>
        <w:t>Организация деятельности обучающихся на уроке:</w:t>
      </w:r>
    </w:p>
    <w:p w:rsidR="00F434C6" w:rsidRPr="00F434C6" w:rsidRDefault="00F434C6" w:rsidP="00F434C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4C6">
        <w:rPr>
          <w:rFonts w:ascii="Times New Roman" w:eastAsia="Times New Roman" w:hAnsi="Times New Roman" w:cs="Times New Roman"/>
          <w:sz w:val="24"/>
          <w:szCs w:val="24"/>
        </w:rPr>
        <w:t>-самостоятельно выходят на проблему и решают её;</w:t>
      </w:r>
    </w:p>
    <w:p w:rsidR="00F434C6" w:rsidRPr="00F434C6" w:rsidRDefault="00F434C6" w:rsidP="00F434C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4C6">
        <w:rPr>
          <w:rFonts w:ascii="Times New Roman" w:eastAsia="Times New Roman" w:hAnsi="Times New Roman" w:cs="Times New Roman"/>
          <w:sz w:val="24"/>
          <w:szCs w:val="24"/>
        </w:rPr>
        <w:t xml:space="preserve">-работают с </w:t>
      </w:r>
      <w:r>
        <w:rPr>
          <w:rFonts w:ascii="Times New Roman" w:eastAsia="Times New Roman" w:hAnsi="Times New Roman" w:cs="Times New Roman"/>
          <w:sz w:val="24"/>
          <w:szCs w:val="24"/>
        </w:rPr>
        <w:t>«бортовой»</w:t>
      </w:r>
      <w:r w:rsidRPr="00F434C6">
        <w:rPr>
          <w:rFonts w:ascii="Times New Roman" w:eastAsia="Times New Roman" w:hAnsi="Times New Roman" w:cs="Times New Roman"/>
          <w:sz w:val="24"/>
          <w:szCs w:val="24"/>
        </w:rPr>
        <w:t xml:space="preserve"> картой;</w:t>
      </w:r>
    </w:p>
    <w:p w:rsidR="00F434C6" w:rsidRPr="00F434C6" w:rsidRDefault="00F434C6" w:rsidP="00F434C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4C6">
        <w:rPr>
          <w:rFonts w:ascii="Times New Roman" w:eastAsia="Times New Roman" w:hAnsi="Times New Roman" w:cs="Times New Roman"/>
          <w:sz w:val="24"/>
          <w:szCs w:val="24"/>
        </w:rPr>
        <w:t>-отвечают на вопросы;</w:t>
      </w:r>
    </w:p>
    <w:p w:rsidR="00F434C6" w:rsidRPr="00F434C6" w:rsidRDefault="00F434C6" w:rsidP="00F434C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4C6">
        <w:rPr>
          <w:rFonts w:ascii="Times New Roman" w:eastAsia="Times New Roman" w:hAnsi="Times New Roman" w:cs="Times New Roman"/>
          <w:sz w:val="24"/>
          <w:szCs w:val="24"/>
        </w:rPr>
        <w:t>-решают самостоятельно задачи;</w:t>
      </w:r>
    </w:p>
    <w:p w:rsidR="00F434C6" w:rsidRPr="00F434C6" w:rsidRDefault="00F434C6" w:rsidP="00F434C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4C6">
        <w:rPr>
          <w:rFonts w:ascii="Times New Roman" w:eastAsia="Times New Roman" w:hAnsi="Times New Roman" w:cs="Times New Roman"/>
          <w:sz w:val="24"/>
          <w:szCs w:val="24"/>
        </w:rPr>
        <w:t>-оценивают результаты своей деятельности на уроке.</w:t>
      </w:r>
    </w:p>
    <w:p w:rsidR="00F434C6" w:rsidRPr="00B2162C" w:rsidRDefault="00F434C6" w:rsidP="00E272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2723F" w:rsidRPr="00B2162C" w:rsidRDefault="00E2723F" w:rsidP="00E2723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Оборудование</w:t>
      </w:r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2723F" w:rsidRPr="00B2162C" w:rsidRDefault="00FA4AE7" w:rsidP="00E2723F">
      <w:pPr>
        <w:numPr>
          <w:ilvl w:val="0"/>
          <w:numId w:val="12"/>
        </w:numPr>
        <w:tabs>
          <w:tab w:val="left" w:pos="3073"/>
        </w:tabs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 xml:space="preserve">Алгебра и начала математического анализа, 10 </w:t>
      </w:r>
      <w:proofErr w:type="spellStart"/>
      <w:r w:rsidRPr="00B2162C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B2162C">
        <w:rPr>
          <w:rFonts w:ascii="Times New Roman" w:eastAsia="Times New Roman" w:hAnsi="Times New Roman" w:cs="Times New Roman"/>
          <w:sz w:val="24"/>
          <w:szCs w:val="24"/>
        </w:rPr>
        <w:t>., Колягин Ю.М.</w:t>
      </w:r>
    </w:p>
    <w:p w:rsidR="00E2723F" w:rsidRPr="00B2162C" w:rsidRDefault="00E2723F" w:rsidP="00E2723F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>Компьютер, экран, проектор.</w:t>
      </w:r>
    </w:p>
    <w:p w:rsidR="00E2723F" w:rsidRPr="00B2162C" w:rsidRDefault="00FA4AE7" w:rsidP="00E2723F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2723F" w:rsidRPr="00B2162C">
        <w:rPr>
          <w:rFonts w:ascii="Times New Roman" w:eastAsia="Times New Roman" w:hAnsi="Times New Roman" w:cs="Times New Roman"/>
          <w:sz w:val="24"/>
          <w:szCs w:val="24"/>
        </w:rPr>
        <w:t>арточки с заданиями.</w:t>
      </w:r>
    </w:p>
    <w:p w:rsidR="00E2723F" w:rsidRPr="00B2162C" w:rsidRDefault="00FA4AE7" w:rsidP="00E2723F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sz w:val="24"/>
          <w:szCs w:val="24"/>
        </w:rPr>
        <w:t>Деревянный круг с веревкой.</w:t>
      </w:r>
    </w:p>
    <w:p w:rsidR="00E2723F" w:rsidRPr="00B2162C" w:rsidRDefault="00E2723F" w:rsidP="002C7D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План урока</w:t>
      </w:r>
      <w:r w:rsidRPr="00B216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D41AA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Организационный этап.</w:t>
      </w:r>
    </w:p>
    <w:p w:rsidR="004D41AA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Мотивация учебной деятельности учащихся. Постановка цели и задач урока обучающимися.</w:t>
      </w:r>
    </w:p>
    <w:p w:rsidR="004D41AA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Актуализация знаний.</w:t>
      </w:r>
    </w:p>
    <w:p w:rsidR="004D41AA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Первичное усвоение новых знаний.</w:t>
      </w:r>
    </w:p>
    <w:p w:rsidR="004D41AA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Первичная проверка понимания</w:t>
      </w:r>
    </w:p>
    <w:p w:rsidR="004D41AA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Первичное закрепление.</w:t>
      </w:r>
    </w:p>
    <w:p w:rsidR="004D41AA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Информация о домашнем задании, инструктаж по его выполнению</w:t>
      </w:r>
    </w:p>
    <w:p w:rsidR="00315461" w:rsidRPr="00B2162C" w:rsidRDefault="004D41AA" w:rsidP="002C7DCE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B2162C">
        <w:rPr>
          <w:rFonts w:ascii="Times New Roman" w:eastAsia="Times New Roman" w:hAnsi="Times New Roman" w:cs="Times New Roman"/>
          <w:bCs/>
          <w:sz w:val="24"/>
          <w:szCs w:val="24"/>
        </w:rPr>
        <w:t>Рефлексия (подведение итогов занятия)</w:t>
      </w:r>
      <w:r w:rsidR="00315461" w:rsidRPr="00B2162C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br w:type="page"/>
      </w:r>
    </w:p>
    <w:p w:rsidR="000C145A" w:rsidRPr="00C16A6E" w:rsidRDefault="000C145A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C16A6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lastRenderedPageBreak/>
        <w:t>Структура и ход урока</w:t>
      </w:r>
    </w:p>
    <w:p w:rsidR="000C145A" w:rsidRPr="00992197" w:rsidRDefault="000C145A" w:rsidP="002C7DCE">
      <w:p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99219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1. Организационный этап</w:t>
      </w:r>
      <w:r w:rsidR="00D217E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(3 </w:t>
      </w:r>
      <w:r w:rsidR="006545CB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мин)</w:t>
      </w:r>
    </w:p>
    <w:p w:rsidR="006545CB" w:rsidRPr="006545CB" w:rsidRDefault="000C145A" w:rsidP="00654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9219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Преподав</w:t>
      </w:r>
      <w:r w:rsidR="006545CB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атель приветствует обучающихся. </w:t>
      </w:r>
      <w:r w:rsidR="00F434C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Отмечает отсутствующих в журнале.</w:t>
      </w:r>
      <w:r w:rsidR="006545CB" w:rsidRPr="00654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545CB" w:rsidRPr="006545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внешнее состояние аудиторного помещения, проверяет подготовленность группы к занятию, организует внимание готовность студентов.</w:t>
      </w:r>
    </w:p>
    <w:p w:rsidR="00F434C6" w:rsidRDefault="00F434C6" w:rsidP="002C7DCE">
      <w:p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2. Мотивация учебной деятельности</w:t>
      </w:r>
      <w:r w:rsidR="006545CB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(</w:t>
      </w:r>
      <w:r w:rsidR="00D217E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2 </w:t>
      </w:r>
      <w:r w:rsidR="006545CB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мин)</w:t>
      </w:r>
    </w:p>
    <w:p w:rsidR="000C145A" w:rsidRPr="00F434C6" w:rsidRDefault="00F434C6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(слайд 2) </w:t>
      </w:r>
      <w:r w:rsidRPr="00F434C6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Дорогие ребята, урок начнем со следующих строк</w:t>
      </w:r>
      <w:r w:rsidR="00551C25" w:rsidRPr="00F434C6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</w:t>
      </w:r>
      <w:r w:rsidRPr="00F434C6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«С малой удачи начинается большой успех». Вспомним прошлый курс и ответим на вопрос:</w:t>
      </w:r>
    </w:p>
    <w:p w:rsidR="000C145A" w:rsidRDefault="000C145A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- </w:t>
      </w:r>
      <w:r w:rsidR="00F434C6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Ч</w:t>
      </w:r>
      <w:r w:rsidRPr="00AD11E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то называется углом?</w:t>
      </w:r>
    </w:p>
    <w:p w:rsidR="00D217E5" w:rsidRPr="00AD11E5" w:rsidRDefault="00D217E5" w:rsidP="002C7DCE">
      <w:p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3. Актуализация знаний (20 мин)</w:t>
      </w:r>
    </w:p>
    <w:p w:rsidR="000C145A" w:rsidRDefault="00F434C6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3</w:t>
      </w:r>
      <w:r w:rsidR="005A4190" w:rsidRPr="00AD11E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  <w:r w:rsidR="005A4190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0C1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- </w:t>
      </w:r>
      <w:r w:rsidR="000C145A" w:rsidRPr="00752DF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В планиметрии</w:t>
      </w:r>
      <w:r w:rsidR="000C145A" w:rsidRPr="00752DF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углом называется част плоскости, заключенная между двумя лучами с общей вершиной</w:t>
      </w:r>
      <w:r w:rsidR="000C145A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</w:p>
    <w:p w:rsidR="000C145A" w:rsidRPr="00AD11E5" w:rsidRDefault="00897479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- Какие виды углов вы знаете</w:t>
      </w:r>
      <w:r w:rsidR="000C145A" w:rsidRPr="00AD11E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?</w:t>
      </w:r>
    </w:p>
    <w:p w:rsidR="000C145A" w:rsidRDefault="00F434C6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4</w:t>
      </w:r>
      <w:r w:rsidR="000C145A" w:rsidRPr="00AD11E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  <w:r w:rsidR="000C1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Учащиеся по всплывающим рисункам определяют виды углов: острый, прямой, тупой и развернутый. </w:t>
      </w:r>
    </w:p>
    <w:p w:rsidR="00FE5ABF" w:rsidRDefault="00F434C6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- (Слайд 5</w:t>
      </w:r>
      <w:r w:rsidR="000C145A" w:rsidRPr="000C1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  <w:r w:rsidR="000C145A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Ребята обратите внимание, </w:t>
      </w:r>
    </w:p>
    <w:p w:rsidR="000C145A" w:rsidRDefault="000C145A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п</w:t>
      </w:r>
      <w:r w:rsidRPr="000C145A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лоскость, содержащая обе стороны угла, делится углом на две области. Каждая из этих областей, объединённая со сторонами угла, называется п</w:t>
      </w: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лоским углом (или просто углом</w:t>
      </w:r>
      <w:r w:rsidRPr="000C145A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). Один из плоских углов (обычно меньший из двух) иногда условно называют </w:t>
      </w: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внутренним, а другой — внешним.</w:t>
      </w:r>
    </w:p>
    <w:p w:rsidR="00172B2A" w:rsidRPr="00172B2A" w:rsidRDefault="00172B2A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- В чем же измеряются углы? </w:t>
      </w:r>
      <w:r w:rsidR="00F434C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(Учащиеся отвечают, что углы измеряются 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в</w:t>
      </w:r>
      <w:r w:rsidR="00F434C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градусах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</w:p>
    <w:p w:rsidR="00AD5490" w:rsidRDefault="00AD5490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6</w:t>
      </w:r>
      <w:r w:rsidR="0008202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</w:t>
      </w:r>
      <w:r w:rsidR="00172B2A" w:rsidRPr="00172B2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Вместе с ребятами обсуждается, что наиболее распространенная мера – это градусная мера углов. Градус - это 1/360 часть полного угла.</w:t>
      </w:r>
      <w:r w:rsidR="001F557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</w:p>
    <w:p w:rsidR="00AD5490" w:rsidRDefault="00AD5490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(Слайд 7) </w:t>
      </w:r>
      <w:r w:rsidR="001F5577" w:rsidRPr="001F557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Если любую окружность разделить на 360 равных частей и точки деления соединить с центром окружности, то круг разделится на 360 центральных углов. Каждый такой угол будет равен 1°.</w:t>
      </w:r>
    </w:p>
    <w:p w:rsidR="00172B2A" w:rsidRDefault="00AD5490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8)</w:t>
      </w:r>
      <w:r w:rsidR="001F557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172B2A" w:rsidRPr="00172B2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Градусная мера применяется в элементарной геометрии (измерение углов на чертежах транспортиром), в геодезии </w:t>
      </w:r>
      <w:r w:rsidR="00172B2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для измерения углов </w:t>
      </w:r>
      <w:r w:rsidR="00172B2A" w:rsidRPr="00172B2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по карте и на местности (для измерения углов на местности используют весьма точный прибор — универсал/теодолит).</w:t>
      </w:r>
    </w:p>
    <w:p w:rsidR="00150125" w:rsidRDefault="00150125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15012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Градус (от лат. </w:t>
      </w:r>
      <w:proofErr w:type="spellStart"/>
      <w:r w:rsidRPr="0015012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gradus</w:t>
      </w:r>
      <w:proofErr w:type="spellEnd"/>
      <w:r w:rsidRPr="0015012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— деление шкалы</w:t>
      </w:r>
      <w:r w:rsidR="00BB6BE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, шаг, ступень) обозначается °. </w:t>
      </w:r>
      <w:r w:rsidRPr="0015012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Один полный оборот соответствует углу в 360°. В прямом угле, таким образом, 90°, в развёрнутом — 180°.</w:t>
      </w:r>
    </w:p>
    <w:p w:rsidR="00616E86" w:rsidRDefault="00616E86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За единицу измерения углов можно принять любой угол, но на практике уже более трех тысяч лет используют 1 ° - 1/360 часть полного угла.</w:t>
      </w:r>
      <w:r w:rsidR="006F099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В мореплавании за единицу измерения углов принимают румб, равный 1/32 части полного угла. В артиллерии за единицу измерения углов принята 1/60 часть полного угла.</w:t>
      </w:r>
    </w:p>
    <w:p w:rsidR="00172B2A" w:rsidRDefault="00BB6BE1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9</w:t>
      </w:r>
      <w:r w:rsidR="005A4190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После повторения важных определений дети на карточках самостоятельно определяют виды углов и их размерность. </w:t>
      </w:r>
      <w:r w:rsidR="00CB3EDB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После проверки по эталону производится оценка своих работ.</w:t>
      </w:r>
    </w:p>
    <w:p w:rsidR="00533ABA" w:rsidRPr="007A7CEF" w:rsidRDefault="00BB6BE1" w:rsidP="000C1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(Слайд 10)</w:t>
      </w:r>
      <w:r w:rsidR="00533ABA" w:rsidRPr="007A7CEF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- Рассмотрим окружность с центром в т. О и различные углы с вершиной в центре. Такие углы по отношению к окружности называются центральными. </w:t>
      </w:r>
      <w:r w:rsidR="00533ABA" w:rsidRPr="007A7CEF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lastRenderedPageBreak/>
        <w:t>Равным центральным углам одной и той же окружности соответствуют и равные дуги, и наоборот. Это позволяет перенест</w:t>
      </w: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и градусную меру углов на дуги? Можем ли мы вместо измерения углов в градусах измерять их в дугах?</w:t>
      </w:r>
    </w:p>
    <w:p w:rsidR="007A7CEF" w:rsidRDefault="007A7CEF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7A7CEF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- </w:t>
      </w:r>
      <w:r w:rsidR="00533ABA" w:rsidRPr="007A7CEF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Итак ребята, попробуйте </w:t>
      </w:r>
      <w:r w:rsidR="003101CC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сказать, что мы будем изучать сегодня на уроке?</w:t>
      </w:r>
    </w:p>
    <w:p w:rsidR="006340E5" w:rsidRDefault="006340E5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Ребята предполагают, что тема связана с измерением углов дугами. Возникает следующий вопрос, а какую дугу взять за единицу измерения? </w:t>
      </w:r>
      <w:r w:rsidR="00011C32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Может дугой равной радиусу окружности?</w:t>
      </w:r>
    </w:p>
    <w:p w:rsidR="006340E5" w:rsidRDefault="006340E5" w:rsidP="006340E5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- Проведем исследование и попробуем измерить сколько раз в окружности укладывается его радиус. Для этого</w:t>
      </w:r>
      <w:r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возьмем круг и шнур, измерим шнуром радиус окружности и наложим на край круга</w:t>
      </w: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. Отметим точку – начало отсчета и измерим сколько раз шнур равный радиусу окружности уложится по краю нашего круга. Результаты показывают- 6,25раз.</w:t>
      </w:r>
    </w:p>
    <w:p w:rsidR="006340E5" w:rsidRDefault="006340E5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Берем меньший круг и повторяем исследование. Опыт показывает, что радиус укладывается в о</w:t>
      </w:r>
      <w:r w:rsidR="00245D3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к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ружности сто</w:t>
      </w:r>
      <w:r w:rsidR="00245D3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л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ько же раз – 6,25.</w:t>
      </w:r>
    </w:p>
    <w:p w:rsidR="007A7CEF" w:rsidRDefault="00A617D5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1</w:t>
      </w:r>
      <w:r w:rsidR="006340E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</w:t>
      </w:r>
      <w:r w:rsidR="007A7CEF" w:rsidRPr="007A7CE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Тема </w:t>
      </w:r>
      <w:r w:rsidR="007A7CE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урока: </w:t>
      </w:r>
      <w:r w:rsidR="003101CC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Измерение углов радиусом</w:t>
      </w:r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  <w:r w:rsidR="00C16A6E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(</w:t>
      </w:r>
      <w:r w:rsidR="000D21B8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Радианная мера угла</w:t>
      </w:r>
      <w:r w:rsidR="00C16A6E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)</w:t>
      </w:r>
    </w:p>
    <w:p w:rsidR="003101CC" w:rsidRPr="004069EC" w:rsidRDefault="003101CC" w:rsidP="003101CC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proofErr w:type="spellStart"/>
      <w:r w:rsidRPr="00263E6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Радиа́н</w:t>
      </w:r>
      <w:proofErr w:type="spellEnd"/>
      <w:r w:rsidRPr="00263E6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(русское обозначение: рад, международное: </w:t>
      </w:r>
      <w:proofErr w:type="spellStart"/>
      <w:r w:rsidRPr="00263E6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rad</w:t>
      </w:r>
      <w:proofErr w:type="spellEnd"/>
      <w:r w:rsidRPr="00263E6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; от лат. </w:t>
      </w:r>
      <w:proofErr w:type="spellStart"/>
      <w:r w:rsidRPr="00263E6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radius</w:t>
      </w:r>
      <w:proofErr w:type="spellEnd"/>
      <w:r w:rsidRPr="00263E6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— луч, радиус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</w:p>
    <w:p w:rsidR="00A617D5" w:rsidRDefault="009D7FC6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(Слайд 12) </w:t>
      </w:r>
      <w:r w:rsid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Вместе с ребятами ставим цель</w:t>
      </w:r>
      <w:r w:rsidR="00A617D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урока и задачи для достижения цели урока</w:t>
      </w:r>
    </w:p>
    <w:p w:rsidR="00E1571E" w:rsidRPr="00E1571E" w:rsidRDefault="00E1571E" w:rsidP="00E1571E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Цель нашего урока:</w:t>
      </w:r>
    </w:p>
    <w:p w:rsidR="00E1571E" w:rsidRDefault="00E1571E" w:rsidP="00E1571E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Выяснить, что такое радианная мера угла и как им пользоваться</w:t>
      </w:r>
    </w:p>
    <w:p w:rsidR="009D7FC6" w:rsidRDefault="00E1571E" w:rsidP="00E1571E">
      <w:pPr>
        <w:suppressAutoHyphens/>
        <w:spacing w:after="120" w:line="23" w:lineRule="atLeast"/>
        <w:ind w:firstLine="709"/>
        <w:jc w:val="both"/>
      </w:pPr>
      <w:r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Для достижения цели ставим следующие задачи:</w:t>
      </w:r>
      <w:r w:rsidRPr="00E1571E">
        <w:t xml:space="preserve"> </w:t>
      </w:r>
    </w:p>
    <w:p w:rsidR="00E1571E" w:rsidRPr="00E1571E" w:rsidRDefault="00E1571E" w:rsidP="00E1571E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- Дать определение радианной мере угла</w:t>
      </w:r>
      <w:r w:rsidR="009D7FC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.</w:t>
      </w:r>
    </w:p>
    <w:p w:rsidR="00E1571E" w:rsidRPr="00E1571E" w:rsidRDefault="00E1571E" w:rsidP="00E1571E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- Выяснить связь между градусной и радианной мерой углов</w:t>
      </w:r>
      <w:r w:rsidR="009D7FC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.</w:t>
      </w:r>
    </w:p>
    <w:p w:rsidR="00E1571E" w:rsidRDefault="00E1571E" w:rsidP="00E1571E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E1571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- Применить полученные знания при решении задач из жизни</w:t>
      </w:r>
      <w:r w:rsidR="009D7FC6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.</w:t>
      </w:r>
    </w:p>
    <w:p w:rsidR="008370FE" w:rsidRPr="00A617D5" w:rsidRDefault="002C7DCE" w:rsidP="002C7DCE">
      <w:p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3</w:t>
      </w:r>
      <w:r w:rsidR="008370F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Актуализация знаний</w:t>
      </w:r>
    </w:p>
    <w:p w:rsidR="007A7CEF" w:rsidRDefault="001549F5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- </w:t>
      </w:r>
      <w:r w:rsidR="007A7CEF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Еще в глубокой древности люди пытались измерить длину окружности ее диаметром. Как мы знаем из курса геометрии, длина окружности</w:t>
      </w:r>
      <w:r w:rsidR="00F832F5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пропорциональна ее радиусу и выражается формулой</w:t>
      </w:r>
      <w:r w:rsidR="007A7CEF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</w:t>
      </w:r>
      <w:r w:rsidR="007A7CEF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val="en-US" w:eastAsia="ar-SA"/>
        </w:rPr>
        <w:t>L</w:t>
      </w:r>
      <w:r w:rsidR="007A7CEF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= 2</w:t>
      </w:r>
      <w:r w:rsidR="007A7CEF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val="en-US" w:eastAsia="ar-SA"/>
        </w:rPr>
        <w:t>πR</w:t>
      </w:r>
      <w:r w:rsidR="007A7CEF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. Из формулы видно, что если длину окружности разделить на его диаметр получается число π. Это число иррациональное и было измерено достаточно точно древними учеными</w:t>
      </w:r>
      <w:r w:rsidR="00F832F5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. Он</w:t>
      </w:r>
      <w:r w:rsidR="007A7CEF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о равно приблизительно 3,14. </w:t>
      </w:r>
      <w:r w:rsidR="00F832F5" w:rsidRPr="001549F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Значит в окружность укладывается ровно три диаметра и еще немного или чуть больше 6 радиусов. </w:t>
      </w:r>
    </w:p>
    <w:p w:rsidR="0049663D" w:rsidRPr="0049663D" w:rsidRDefault="0049663D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49663D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(слайды 13-15) Немного 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из </w:t>
      </w:r>
      <w:r w:rsidRPr="0049663D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истории числа π </w:t>
      </w:r>
    </w:p>
    <w:p w:rsidR="001549F5" w:rsidRDefault="0049663D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(Слайд 16) </w:t>
      </w:r>
      <w:r w:rsidR="004069EC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Дуге, равной радиусу окружности соответствует вполне определенный центральный угол, он и будет углом в 1 радиан.</w:t>
      </w:r>
    </w:p>
    <w:p w:rsidR="0049663D" w:rsidRDefault="0049663D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(Слайд 17) Геометрический смысл числа π – это длина окружности с единичным диаметром.</w:t>
      </w:r>
    </w:p>
    <w:p w:rsidR="004069EC" w:rsidRDefault="00E01858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(Слайд 18) </w:t>
      </w:r>
      <w:r w:rsidR="004069EC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- Ребята откройте учебник и выпишите определение угла в 1 радиан в тетради, стр. 272. </w:t>
      </w:r>
    </w:p>
    <w:p w:rsidR="004069EC" w:rsidRDefault="004069EC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После этого все хором повторяем новое определение: </w:t>
      </w:r>
      <w:r w:rsidRPr="00EB2ABC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Центральный угол опирающийся на дугу, длина котор</w:t>
      </w:r>
      <w:r w:rsidR="00EB2ABC" w:rsidRPr="00EB2ABC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о</w:t>
      </w:r>
      <w:r w:rsidRPr="00EB2ABC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го равна радиусу окружност</w:t>
      </w:r>
      <w:r w:rsidR="00EB2ABC" w:rsidRPr="00EB2ABC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и, называется углом в один радиан.</w:t>
      </w:r>
    </w:p>
    <w:p w:rsidR="00842579" w:rsidRPr="002C7DCE" w:rsidRDefault="002C7DCE" w:rsidP="002C7DCE">
      <w:p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lastRenderedPageBreak/>
        <w:t>4 Первичное усвоение новых знаний</w:t>
      </w:r>
    </w:p>
    <w:p w:rsidR="00C72F72" w:rsidRPr="002C7DCE" w:rsidRDefault="00C72F72" w:rsidP="007A7CEF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2C7DC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</w:t>
      </w:r>
      <w:r w:rsidR="00E01858" w:rsidRPr="002C7DC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19</w:t>
      </w:r>
      <w:r w:rsidRPr="002C7DC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</w:t>
      </w:r>
      <w:proofErr w:type="spellStart"/>
      <w:r w:rsidRPr="002C7DC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Видеовырезка</w:t>
      </w:r>
      <w:proofErr w:type="spellEnd"/>
      <w:r w:rsidR="00D11E46" w:rsidRPr="002C7DC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про радианную меру угла и связь градусной меры с радианной.</w:t>
      </w:r>
    </w:p>
    <w:p w:rsidR="00C72F72" w:rsidRDefault="00E01858" w:rsidP="00C72F72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20</w:t>
      </w:r>
      <w:r w:rsidR="00C140C5" w:rsidRPr="00C140C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  <w:r w:rsidR="00C140C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B717CE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- </w:t>
      </w:r>
      <w:r w:rsidR="00C72F72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Давайте определим, сколько же градусов в одном радиане? Для этого запишем соответствие, которое мы определили. 2π рад соответствует 360°, πрад = 180°. Разделив обе части равенства на π, получим 1 рад = 180°/π = 180° /3,14 ≈ 57,3°</w:t>
      </w:r>
    </w:p>
    <w:p w:rsidR="008370FE" w:rsidRPr="008370FE" w:rsidRDefault="002C7DCE" w:rsidP="008370FE">
      <w:p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5</w:t>
      </w:r>
      <w:r w:rsidR="008370FE" w:rsidRPr="008370F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Первичная проверка понимания </w:t>
      </w:r>
      <w:proofErr w:type="gramStart"/>
      <w:r w:rsidR="008370FE" w:rsidRPr="008370F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 мин</w:t>
      </w:r>
      <w:proofErr w:type="gramEnd"/>
      <w:r w:rsidR="008370FE" w:rsidRPr="008370F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</w:p>
    <w:p w:rsidR="00F632D0" w:rsidRDefault="00E01858" w:rsidP="00C72F72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21</w:t>
      </w:r>
      <w:r w:rsidR="00F632D0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Самостоятельная работа. Определить сколько градусов в 2рад, 3 рад и 4рад? Проверка по образцу. </w:t>
      </w:r>
    </w:p>
    <w:p w:rsidR="00C140C5" w:rsidRDefault="00E01858" w:rsidP="00C140C5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22</w:t>
      </w:r>
      <w:r w:rsidR="00C140C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–</w:t>
      </w:r>
      <w:r w:rsidR="00C140C5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Найдем формулу перехода из радианной меры углов в градусную. Если 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br/>
      </w:r>
      <w:r w:rsidR="00C140C5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1 рад = 180°/π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, α рад = α</w:t>
      </w:r>
      <w:r w:rsidR="00C140C5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180°/π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</w:t>
      </w:r>
    </w:p>
    <w:p w:rsidR="00C140C5" w:rsidRDefault="00E01858" w:rsidP="00C140C5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(Слайд 23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) – Найдем формулу перехода из градусной меры в радианную.</w:t>
      </w:r>
      <w:r w:rsidR="00C516F1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</w:t>
      </w:r>
      <w:r w:rsidR="00C140C5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Для этого запишем соответствие, которое мы определили. 2π рад соответствует 360°, πрад = 180°. Р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азделив обе части равенства на 180</w:t>
      </w:r>
      <w:r w:rsidR="00C140C5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, получим 1 </w:t>
      </w:r>
      <w:r w:rsid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°</w:t>
      </w:r>
      <w:r w:rsidR="00C140C5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=</w:t>
      </w:r>
      <w:r w:rsidR="00C140C5" w:rsidRPr="00C140C5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 </w:t>
      </w:r>
      <w:r w:rsidR="00C140C5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π /180°</w:t>
      </w:r>
      <w:r w:rsidR="00617E21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 xml:space="preserve">. Соответственно α° = α </w:t>
      </w:r>
      <w:r w:rsidR="00617E21" w:rsidRPr="00B717C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π /180°</w:t>
      </w:r>
      <w:r w:rsidR="00617E21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  <w:t>рад.</w:t>
      </w:r>
    </w:p>
    <w:p w:rsidR="00F632D0" w:rsidRDefault="00E01858" w:rsidP="00C72F72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24</w:t>
      </w:r>
      <w:r w:rsidR="00617E2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</w:t>
      </w:r>
      <w:r w:rsidR="00C140C5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Самостоятельная работа</w:t>
      </w:r>
      <w:r w:rsidR="00617E2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. Определить сколько радиан в 30°, 90° и 45°</w:t>
      </w:r>
    </w:p>
    <w:p w:rsidR="00617E21" w:rsidRDefault="00617E21" w:rsidP="00C72F72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Проверяем по образцу.</w:t>
      </w:r>
    </w:p>
    <w:p w:rsidR="004D645A" w:rsidRDefault="00E01858" w:rsidP="00C72F72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25</w:t>
      </w:r>
      <w:r w:rsidR="00617E2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  <w:r w:rsidR="004D6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№925. Решаем пример из учебника на переход из радианной меры угла в градусную.</w:t>
      </w:r>
    </w:p>
    <w:p w:rsidR="004D645A" w:rsidRDefault="004D645A" w:rsidP="004D6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E01858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26</w:t>
      </w:r>
      <w:r w:rsidR="00425B0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</w:t>
      </w: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№926. Решаем пример из учебника на переход из градусной меры угла в радианную.</w:t>
      </w:r>
    </w:p>
    <w:p w:rsidR="004D645A" w:rsidRDefault="00E01858" w:rsidP="004D645A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27</w:t>
      </w:r>
      <w:r w:rsidR="004D6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  <w:r w:rsidR="004D645A" w:rsidRPr="004D6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</w:t>
      </w:r>
      <w:r w:rsidR="004D6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Решаем задачу из учебника, №928</w:t>
      </w:r>
    </w:p>
    <w:p w:rsidR="005F11AF" w:rsidRDefault="00E01858" w:rsidP="00C72F72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28</w:t>
      </w:r>
      <w:r w:rsidR="004D645A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) </w:t>
      </w:r>
      <w:r w:rsidR="005F11A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Повторяем определение угла в 1 рад.</w:t>
      </w:r>
    </w:p>
    <w:p w:rsidR="00425B07" w:rsidRDefault="00E01858" w:rsidP="00C72F72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29</w:t>
      </w:r>
      <w:r w:rsidR="005F11A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  <w:r w:rsidR="00425B0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На слайде появляется фо</w:t>
      </w:r>
      <w:r w:rsidR="005F11A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рмула, дети определяют название</w:t>
      </w:r>
      <w:r w:rsidR="00425B07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.</w:t>
      </w:r>
    </w:p>
    <w:p w:rsidR="008370FE" w:rsidRDefault="002C7DCE" w:rsidP="008370FE">
      <w:p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6</w:t>
      </w:r>
      <w:r w:rsidR="008370F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 Повторное закрепление </w:t>
      </w:r>
      <w:proofErr w:type="gramStart"/>
      <w:r w:rsidR="008370F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 мин</w:t>
      </w:r>
      <w:proofErr w:type="gramEnd"/>
      <w:r w:rsidR="008370F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</w:t>
      </w:r>
    </w:p>
    <w:p w:rsidR="007B01BE" w:rsidRDefault="00061051" w:rsidP="00B135F0">
      <w:pPr>
        <w:suppressAutoHyphens/>
        <w:spacing w:after="12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(Слайд 30</w:t>
      </w:r>
      <w:r w:rsidR="005F11AF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) Контрольная работа. Дети делают на отдельных листочках. После выполнения проверяют друг у друга по образцу.</w:t>
      </w:r>
    </w:p>
    <w:p w:rsidR="008370FE" w:rsidRPr="008370FE" w:rsidRDefault="002C7DCE" w:rsidP="008370FE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370FE" w:rsidRPr="00837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Рефлексия </w:t>
      </w:r>
    </w:p>
    <w:p w:rsidR="008370FE" w:rsidRPr="008370FE" w:rsidRDefault="008370FE" w:rsidP="008370FE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p w:rsidR="008370FE" w:rsidRDefault="008370FE" w:rsidP="008370F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(заполнить таблицу 1) </w:t>
      </w: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САМООЦЕНКИ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992"/>
        <w:gridCol w:w="851"/>
        <w:gridCol w:w="708"/>
        <w:gridCol w:w="709"/>
        <w:gridCol w:w="689"/>
        <w:gridCol w:w="567"/>
        <w:gridCol w:w="567"/>
        <w:gridCol w:w="709"/>
        <w:gridCol w:w="1012"/>
      </w:tblGrid>
      <w:tr w:rsidR="008370FE" w:rsidRPr="00D217E5" w:rsidTr="00F67588">
        <w:trPr>
          <w:cantSplit/>
          <w:trHeight w:val="1619"/>
        </w:trPr>
        <w:tc>
          <w:tcPr>
            <w:tcW w:w="1809" w:type="dxa"/>
            <w:vAlign w:val="center"/>
          </w:tcPr>
          <w:p w:rsidR="008370FE" w:rsidRPr="00D217E5" w:rsidRDefault="008370FE" w:rsidP="00F67588">
            <w:pPr>
              <w:jc w:val="center"/>
            </w:pPr>
            <w:r w:rsidRPr="00D217E5">
              <w:t>Утверждение</w:t>
            </w:r>
          </w:p>
        </w:tc>
        <w:tc>
          <w:tcPr>
            <w:tcW w:w="851" w:type="dxa"/>
            <w:textDirection w:val="btLr"/>
            <w:vAlign w:val="center"/>
          </w:tcPr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Задание 1</w:t>
            </w:r>
          </w:p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Угол</w:t>
            </w:r>
            <w:r>
              <w:rPr>
                <w:sz w:val="18"/>
                <w:szCs w:val="18"/>
              </w:rPr>
              <w:t xml:space="preserve">. </w:t>
            </w:r>
            <w:r w:rsidRPr="00D217E5">
              <w:rPr>
                <w:sz w:val="18"/>
                <w:szCs w:val="18"/>
              </w:rPr>
              <w:t>Виды углов</w:t>
            </w:r>
          </w:p>
        </w:tc>
        <w:tc>
          <w:tcPr>
            <w:tcW w:w="992" w:type="dxa"/>
            <w:textDirection w:val="btLr"/>
            <w:vAlign w:val="center"/>
          </w:tcPr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Задание 2</w:t>
            </w:r>
          </w:p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Величина углов</w:t>
            </w:r>
          </w:p>
        </w:tc>
        <w:tc>
          <w:tcPr>
            <w:tcW w:w="851" w:type="dxa"/>
            <w:textDirection w:val="btLr"/>
          </w:tcPr>
          <w:p w:rsidR="008370FE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3</w:t>
            </w:r>
          </w:p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рад в градусы</w:t>
            </w:r>
          </w:p>
        </w:tc>
        <w:tc>
          <w:tcPr>
            <w:tcW w:w="708" w:type="dxa"/>
            <w:textDirection w:val="btLr"/>
            <w:vAlign w:val="center"/>
          </w:tcPr>
          <w:p w:rsidR="008370FE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4</w:t>
            </w:r>
          </w:p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град в радианы</w:t>
            </w:r>
          </w:p>
        </w:tc>
        <w:tc>
          <w:tcPr>
            <w:tcW w:w="709" w:type="dxa"/>
            <w:shd w:val="clear" w:color="auto" w:fill="EAF1DD"/>
            <w:textDirection w:val="btLr"/>
            <w:vAlign w:val="center"/>
          </w:tcPr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№925</w:t>
            </w:r>
          </w:p>
        </w:tc>
        <w:tc>
          <w:tcPr>
            <w:tcW w:w="689" w:type="dxa"/>
            <w:shd w:val="clear" w:color="auto" w:fill="EEECE1"/>
            <w:textDirection w:val="btLr"/>
            <w:vAlign w:val="center"/>
          </w:tcPr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№926</w:t>
            </w:r>
          </w:p>
        </w:tc>
        <w:tc>
          <w:tcPr>
            <w:tcW w:w="567" w:type="dxa"/>
            <w:shd w:val="clear" w:color="auto" w:fill="EEECE1"/>
            <w:textDirection w:val="btLr"/>
            <w:vAlign w:val="center"/>
          </w:tcPr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№928</w:t>
            </w:r>
          </w:p>
        </w:tc>
        <w:tc>
          <w:tcPr>
            <w:tcW w:w="567" w:type="dxa"/>
            <w:shd w:val="clear" w:color="auto" w:fill="EEECE1"/>
            <w:textDirection w:val="btLr"/>
            <w:vAlign w:val="center"/>
          </w:tcPr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Определение угла в 1 рад</w:t>
            </w:r>
          </w:p>
        </w:tc>
        <w:tc>
          <w:tcPr>
            <w:tcW w:w="709" w:type="dxa"/>
            <w:shd w:val="clear" w:color="auto" w:fill="EEECE1"/>
            <w:textDirection w:val="btLr"/>
            <w:vAlign w:val="center"/>
          </w:tcPr>
          <w:p w:rsidR="008370FE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Проверяем себя </w:t>
            </w:r>
          </w:p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Формулы перехода</w:t>
            </w:r>
          </w:p>
        </w:tc>
        <w:tc>
          <w:tcPr>
            <w:tcW w:w="1012" w:type="dxa"/>
            <w:shd w:val="clear" w:color="auto" w:fill="EEECE1"/>
            <w:textDirection w:val="btLr"/>
            <w:vAlign w:val="center"/>
          </w:tcPr>
          <w:p w:rsidR="008370FE" w:rsidRPr="00D217E5" w:rsidRDefault="008370F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</w:tr>
      <w:tr w:rsidR="008370FE" w:rsidRPr="00D217E5" w:rsidTr="00F67588">
        <w:trPr>
          <w:trHeight w:val="525"/>
        </w:trPr>
        <w:tc>
          <w:tcPr>
            <w:tcW w:w="1809" w:type="dxa"/>
          </w:tcPr>
          <w:p w:rsidR="008370FE" w:rsidRPr="00D217E5" w:rsidRDefault="008370FE" w:rsidP="00F67588">
            <w:r>
              <w:t>Оцениваю на «5»</w:t>
            </w:r>
          </w:p>
        </w:tc>
        <w:tc>
          <w:tcPr>
            <w:tcW w:w="851" w:type="dxa"/>
          </w:tcPr>
          <w:p w:rsidR="008370FE" w:rsidRPr="00D217E5" w:rsidRDefault="008370FE" w:rsidP="00F67588"/>
        </w:tc>
        <w:tc>
          <w:tcPr>
            <w:tcW w:w="992" w:type="dxa"/>
          </w:tcPr>
          <w:p w:rsidR="008370FE" w:rsidRPr="00D217E5" w:rsidRDefault="008370FE" w:rsidP="00F67588"/>
        </w:tc>
        <w:tc>
          <w:tcPr>
            <w:tcW w:w="851" w:type="dxa"/>
          </w:tcPr>
          <w:p w:rsidR="008370FE" w:rsidRPr="00D217E5" w:rsidRDefault="008370FE" w:rsidP="00F67588"/>
        </w:tc>
        <w:tc>
          <w:tcPr>
            <w:tcW w:w="708" w:type="dxa"/>
          </w:tcPr>
          <w:p w:rsidR="008370FE" w:rsidRPr="00D217E5" w:rsidRDefault="008370FE" w:rsidP="00F67588"/>
        </w:tc>
        <w:tc>
          <w:tcPr>
            <w:tcW w:w="709" w:type="dxa"/>
          </w:tcPr>
          <w:p w:rsidR="008370FE" w:rsidRPr="00D217E5" w:rsidRDefault="008370FE" w:rsidP="00F67588"/>
        </w:tc>
        <w:tc>
          <w:tcPr>
            <w:tcW w:w="689" w:type="dxa"/>
          </w:tcPr>
          <w:p w:rsidR="008370FE" w:rsidRPr="00D217E5" w:rsidRDefault="008370FE" w:rsidP="00F67588"/>
        </w:tc>
        <w:tc>
          <w:tcPr>
            <w:tcW w:w="567" w:type="dxa"/>
          </w:tcPr>
          <w:p w:rsidR="008370FE" w:rsidRPr="00D217E5" w:rsidRDefault="008370FE" w:rsidP="00F67588"/>
        </w:tc>
        <w:tc>
          <w:tcPr>
            <w:tcW w:w="567" w:type="dxa"/>
          </w:tcPr>
          <w:p w:rsidR="008370FE" w:rsidRPr="00D217E5" w:rsidRDefault="008370FE" w:rsidP="00F67588"/>
        </w:tc>
        <w:tc>
          <w:tcPr>
            <w:tcW w:w="709" w:type="dxa"/>
          </w:tcPr>
          <w:p w:rsidR="008370FE" w:rsidRPr="00D217E5" w:rsidRDefault="008370FE" w:rsidP="00F67588"/>
        </w:tc>
        <w:tc>
          <w:tcPr>
            <w:tcW w:w="1012" w:type="dxa"/>
          </w:tcPr>
          <w:p w:rsidR="008370FE" w:rsidRPr="00D217E5" w:rsidRDefault="008370FE" w:rsidP="00F67588"/>
        </w:tc>
      </w:tr>
      <w:tr w:rsidR="008370FE" w:rsidRPr="00D217E5" w:rsidTr="00F67588">
        <w:trPr>
          <w:trHeight w:val="580"/>
        </w:trPr>
        <w:tc>
          <w:tcPr>
            <w:tcW w:w="1809" w:type="dxa"/>
          </w:tcPr>
          <w:p w:rsidR="008370FE" w:rsidRPr="00D217E5" w:rsidRDefault="008370FE" w:rsidP="00F67588">
            <w:r>
              <w:t>Оцениваю на «4»</w:t>
            </w:r>
            <w:r w:rsidRPr="00D217E5">
              <w:t xml:space="preserve"> </w:t>
            </w:r>
          </w:p>
        </w:tc>
        <w:tc>
          <w:tcPr>
            <w:tcW w:w="851" w:type="dxa"/>
          </w:tcPr>
          <w:p w:rsidR="008370FE" w:rsidRPr="00D217E5" w:rsidRDefault="008370FE" w:rsidP="00F67588"/>
        </w:tc>
        <w:tc>
          <w:tcPr>
            <w:tcW w:w="992" w:type="dxa"/>
          </w:tcPr>
          <w:p w:rsidR="008370FE" w:rsidRPr="00D217E5" w:rsidRDefault="008370FE" w:rsidP="00F67588"/>
        </w:tc>
        <w:tc>
          <w:tcPr>
            <w:tcW w:w="851" w:type="dxa"/>
          </w:tcPr>
          <w:p w:rsidR="008370FE" w:rsidRPr="00D217E5" w:rsidRDefault="008370FE" w:rsidP="00F67588"/>
        </w:tc>
        <w:tc>
          <w:tcPr>
            <w:tcW w:w="708" w:type="dxa"/>
          </w:tcPr>
          <w:p w:rsidR="008370FE" w:rsidRPr="00D217E5" w:rsidRDefault="008370FE" w:rsidP="00F67588"/>
        </w:tc>
        <w:tc>
          <w:tcPr>
            <w:tcW w:w="709" w:type="dxa"/>
          </w:tcPr>
          <w:p w:rsidR="008370FE" w:rsidRPr="00D217E5" w:rsidRDefault="008370FE" w:rsidP="00F67588"/>
        </w:tc>
        <w:tc>
          <w:tcPr>
            <w:tcW w:w="689" w:type="dxa"/>
          </w:tcPr>
          <w:p w:rsidR="008370FE" w:rsidRPr="00D217E5" w:rsidRDefault="008370FE" w:rsidP="00F67588"/>
        </w:tc>
        <w:tc>
          <w:tcPr>
            <w:tcW w:w="567" w:type="dxa"/>
          </w:tcPr>
          <w:p w:rsidR="008370FE" w:rsidRPr="00D217E5" w:rsidRDefault="008370FE" w:rsidP="00F67588"/>
        </w:tc>
        <w:tc>
          <w:tcPr>
            <w:tcW w:w="567" w:type="dxa"/>
          </w:tcPr>
          <w:p w:rsidR="008370FE" w:rsidRPr="00D217E5" w:rsidRDefault="008370FE" w:rsidP="00F67588"/>
        </w:tc>
        <w:tc>
          <w:tcPr>
            <w:tcW w:w="709" w:type="dxa"/>
          </w:tcPr>
          <w:p w:rsidR="008370FE" w:rsidRPr="00D217E5" w:rsidRDefault="008370FE" w:rsidP="00F67588"/>
        </w:tc>
        <w:tc>
          <w:tcPr>
            <w:tcW w:w="1012" w:type="dxa"/>
          </w:tcPr>
          <w:p w:rsidR="008370FE" w:rsidRPr="00D217E5" w:rsidRDefault="008370FE" w:rsidP="00F67588"/>
        </w:tc>
      </w:tr>
      <w:tr w:rsidR="008370FE" w:rsidRPr="00D217E5" w:rsidTr="00F67588">
        <w:trPr>
          <w:trHeight w:val="580"/>
        </w:trPr>
        <w:tc>
          <w:tcPr>
            <w:tcW w:w="1809" w:type="dxa"/>
          </w:tcPr>
          <w:p w:rsidR="008370FE" w:rsidRDefault="008370FE" w:rsidP="00F67588">
            <w:r>
              <w:t>Оцениваю на «3»</w:t>
            </w:r>
          </w:p>
        </w:tc>
        <w:tc>
          <w:tcPr>
            <w:tcW w:w="851" w:type="dxa"/>
          </w:tcPr>
          <w:p w:rsidR="008370FE" w:rsidRPr="00D217E5" w:rsidRDefault="008370FE" w:rsidP="00F67588"/>
        </w:tc>
        <w:tc>
          <w:tcPr>
            <w:tcW w:w="992" w:type="dxa"/>
          </w:tcPr>
          <w:p w:rsidR="008370FE" w:rsidRPr="00D217E5" w:rsidRDefault="008370FE" w:rsidP="00F67588"/>
        </w:tc>
        <w:tc>
          <w:tcPr>
            <w:tcW w:w="851" w:type="dxa"/>
          </w:tcPr>
          <w:p w:rsidR="008370FE" w:rsidRPr="00D217E5" w:rsidRDefault="008370FE" w:rsidP="00F67588"/>
        </w:tc>
        <w:tc>
          <w:tcPr>
            <w:tcW w:w="708" w:type="dxa"/>
          </w:tcPr>
          <w:p w:rsidR="008370FE" w:rsidRPr="00D217E5" w:rsidRDefault="008370FE" w:rsidP="00F67588"/>
        </w:tc>
        <w:tc>
          <w:tcPr>
            <w:tcW w:w="709" w:type="dxa"/>
          </w:tcPr>
          <w:p w:rsidR="008370FE" w:rsidRPr="00D217E5" w:rsidRDefault="008370FE" w:rsidP="00F67588"/>
        </w:tc>
        <w:tc>
          <w:tcPr>
            <w:tcW w:w="689" w:type="dxa"/>
          </w:tcPr>
          <w:p w:rsidR="008370FE" w:rsidRPr="00D217E5" w:rsidRDefault="008370FE" w:rsidP="00F67588"/>
        </w:tc>
        <w:tc>
          <w:tcPr>
            <w:tcW w:w="567" w:type="dxa"/>
          </w:tcPr>
          <w:p w:rsidR="008370FE" w:rsidRPr="00D217E5" w:rsidRDefault="008370FE" w:rsidP="00F67588"/>
        </w:tc>
        <w:tc>
          <w:tcPr>
            <w:tcW w:w="567" w:type="dxa"/>
          </w:tcPr>
          <w:p w:rsidR="008370FE" w:rsidRPr="00D217E5" w:rsidRDefault="008370FE" w:rsidP="00F67588"/>
        </w:tc>
        <w:tc>
          <w:tcPr>
            <w:tcW w:w="709" w:type="dxa"/>
          </w:tcPr>
          <w:p w:rsidR="008370FE" w:rsidRPr="00D217E5" w:rsidRDefault="008370FE" w:rsidP="00F67588"/>
        </w:tc>
        <w:tc>
          <w:tcPr>
            <w:tcW w:w="1012" w:type="dxa"/>
          </w:tcPr>
          <w:p w:rsidR="008370FE" w:rsidRPr="00D217E5" w:rsidRDefault="008370FE" w:rsidP="00F67588"/>
        </w:tc>
      </w:tr>
    </w:tbl>
    <w:p w:rsidR="008370FE" w:rsidRPr="008370FE" w:rsidRDefault="008370FE" w:rsidP="008370FE">
      <w:pPr>
        <w:tabs>
          <w:tab w:val="left" w:pos="307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Выводим среднюю оценку</w:t>
      </w:r>
    </w:p>
    <w:p w:rsidR="008370FE" w:rsidRDefault="008370FE" w:rsidP="008370FE">
      <w:pPr>
        <w:tabs>
          <w:tab w:val="left" w:pos="307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Выставляются положительные оценки за урок. Тем, у 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3ки</w:t>
      </w: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предлагается быть на следующих уроках более активными на всех этапах.</w:t>
      </w:r>
    </w:p>
    <w:p w:rsidR="008370FE" w:rsidRDefault="008370F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FE" w:rsidRPr="008370FE" w:rsidRDefault="002C7DCE" w:rsidP="008370FE">
      <w:pPr>
        <w:tabs>
          <w:tab w:val="left" w:pos="307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370FE"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Домашнее задание</w:t>
      </w:r>
    </w:p>
    <w:p w:rsidR="008370FE" w:rsidRPr="008370FE" w:rsidRDefault="002C7DCE" w:rsidP="008370FE">
      <w:pPr>
        <w:tabs>
          <w:tab w:val="left" w:pos="3073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31) </w:t>
      </w:r>
      <w:r w:rsidR="008370FE" w:rsidRPr="008370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Записываем домашнее задание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1) §1 Радианная мера угла, стр. 272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2) №933, заполнить таблицу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определение радианной меры угла;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формулы перехода.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переводить градусную меру угла в радианную;</w:t>
      </w:r>
    </w:p>
    <w:p w:rsid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переводить радианную меру угла в градусную.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8370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Какие есть вопросы?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задают вопросы. Преподаватель отвечает на них.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Разбираем поэтапно заполнение таблицы в номере 933.</w:t>
      </w:r>
    </w:p>
    <w:p w:rsid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>9 Завершение</w:t>
      </w:r>
    </w:p>
    <w:p w:rsidR="008370FE" w:rsidRPr="008370FE" w:rsidRDefault="002C7DC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(Слайд 32) </w:t>
      </w:r>
      <w:r w:rsidR="008370FE" w:rsidRPr="0083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Занятие окончено! До свидания!  </w:t>
      </w:r>
    </w:p>
    <w:p w:rsidR="008370FE" w:rsidRPr="008370FE" w:rsidRDefault="008370FE" w:rsidP="008370FE">
      <w:pPr>
        <w:tabs>
          <w:tab w:val="left" w:pos="709"/>
          <w:tab w:val="left" w:pos="3073"/>
        </w:tabs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70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Учащиеся собираются, уходят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кабинета</w:t>
      </w:r>
      <w:r w:rsidRPr="008370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преподаватель</w:t>
      </w:r>
      <w:r w:rsidRPr="008370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приводит рабочее место в порядок.</w:t>
      </w:r>
    </w:p>
    <w:p w:rsidR="00B135F0" w:rsidRDefault="00B135F0">
      <w:pP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br w:type="page"/>
      </w:r>
    </w:p>
    <w:p w:rsidR="00B135F0" w:rsidRDefault="00B135F0" w:rsidP="00B135F0">
      <w:pPr>
        <w:suppressAutoHyphens/>
        <w:spacing w:after="240" w:line="23" w:lineRule="atLeast"/>
        <w:ind w:firstLine="709"/>
        <w:jc w:val="right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lastRenderedPageBreak/>
        <w:t>Приложение 1</w:t>
      </w:r>
    </w:p>
    <w:p w:rsidR="00B135F0" w:rsidRDefault="00B135F0" w:rsidP="00B135F0">
      <w:pPr>
        <w:suppressAutoHyphens/>
        <w:spacing w:after="12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B135F0" w:rsidRPr="00B135F0" w:rsidRDefault="00B135F0" w:rsidP="00B135F0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5F0">
        <w:rPr>
          <w:rFonts w:ascii="Times New Roman" w:hAnsi="Times New Roman" w:cs="Times New Roman"/>
          <w:sz w:val="24"/>
          <w:szCs w:val="24"/>
        </w:rPr>
        <w:t>I вариант</w:t>
      </w:r>
    </w:p>
    <w:p w:rsidR="00B135F0" w:rsidRDefault="00B135F0" w:rsidP="00B135F0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5F0">
        <w:rPr>
          <w:rFonts w:ascii="Times New Roman" w:hAnsi="Times New Roman" w:cs="Times New Roman"/>
          <w:sz w:val="24"/>
          <w:szCs w:val="24"/>
        </w:rPr>
        <w:t>Определить градусную и радианную меру углов равностороннего треугольника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35F0" w:rsidRDefault="00B135F0" w:rsidP="00B135F0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35F0" w:rsidRPr="00B135F0" w:rsidRDefault="00B135F0" w:rsidP="00B135F0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5F0">
        <w:rPr>
          <w:rFonts w:ascii="Times New Roman" w:hAnsi="Times New Roman" w:cs="Times New Roman"/>
          <w:sz w:val="24"/>
          <w:szCs w:val="24"/>
        </w:rPr>
        <w:t>II вариант</w:t>
      </w:r>
    </w:p>
    <w:p w:rsidR="00B135F0" w:rsidRDefault="00B135F0" w:rsidP="00B135F0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5F0">
        <w:rPr>
          <w:rFonts w:ascii="Times New Roman" w:hAnsi="Times New Roman" w:cs="Times New Roman"/>
          <w:sz w:val="24"/>
          <w:szCs w:val="24"/>
        </w:rPr>
        <w:t>Определить градусную и радианную меру углов равнобедренного прямоугольного треугольника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35F0" w:rsidRDefault="00B135F0" w:rsidP="00B135F0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17E5" w:rsidRDefault="00D217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135F0" w:rsidRDefault="00D217E5" w:rsidP="00D217E5">
      <w:pPr>
        <w:suppressAutoHyphens/>
        <w:spacing w:after="120" w:line="23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217E5" w:rsidRDefault="00D217E5" w:rsidP="00D217E5">
      <w:pPr>
        <w:suppressAutoHyphens/>
        <w:spacing w:after="12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самооценки</w:t>
      </w:r>
    </w:p>
    <w:p w:rsidR="00D217E5" w:rsidRPr="00D217E5" w:rsidRDefault="00D217E5" w:rsidP="00D217E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217E5" w:rsidRPr="00D217E5" w:rsidRDefault="00D217E5" w:rsidP="00D217E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7E5">
        <w:rPr>
          <w:rFonts w:ascii="Times New Roman" w:eastAsia="Calibri" w:hAnsi="Times New Roman" w:cs="Times New Roman"/>
          <w:sz w:val="28"/>
          <w:szCs w:val="28"/>
        </w:rPr>
        <w:t>Ф. И. ____________________________________________</w:t>
      </w:r>
      <w:r w:rsidR="00C3116E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D217E5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D217E5" w:rsidRPr="00D217E5" w:rsidRDefault="00D217E5" w:rsidP="00D217E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992"/>
        <w:gridCol w:w="851"/>
        <w:gridCol w:w="708"/>
        <w:gridCol w:w="709"/>
        <w:gridCol w:w="689"/>
        <w:gridCol w:w="567"/>
        <w:gridCol w:w="567"/>
        <w:gridCol w:w="709"/>
        <w:gridCol w:w="1012"/>
      </w:tblGrid>
      <w:tr w:rsidR="00D217E5" w:rsidRPr="00D217E5" w:rsidTr="00D217E5">
        <w:trPr>
          <w:cantSplit/>
          <w:trHeight w:val="1619"/>
        </w:trPr>
        <w:tc>
          <w:tcPr>
            <w:tcW w:w="1809" w:type="dxa"/>
            <w:vAlign w:val="center"/>
          </w:tcPr>
          <w:p w:rsidR="00D217E5" w:rsidRPr="00D217E5" w:rsidRDefault="00D217E5" w:rsidP="00D217E5">
            <w:pPr>
              <w:jc w:val="center"/>
            </w:pPr>
            <w:r w:rsidRPr="00D217E5">
              <w:t>Утверждение</w:t>
            </w:r>
          </w:p>
        </w:tc>
        <w:tc>
          <w:tcPr>
            <w:tcW w:w="851" w:type="dxa"/>
            <w:textDirection w:val="btLr"/>
            <w:vAlign w:val="center"/>
          </w:tcPr>
          <w:p w:rsidR="00D217E5" w:rsidRPr="00D217E5" w:rsidRDefault="00D217E5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Задание 1</w:t>
            </w:r>
          </w:p>
          <w:p w:rsidR="00D217E5" w:rsidRPr="00D217E5" w:rsidRDefault="00D217E5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Угол</w:t>
            </w:r>
            <w:r>
              <w:rPr>
                <w:sz w:val="18"/>
                <w:szCs w:val="18"/>
              </w:rPr>
              <w:t xml:space="preserve">. </w:t>
            </w:r>
            <w:r w:rsidRPr="00D217E5">
              <w:rPr>
                <w:sz w:val="18"/>
                <w:szCs w:val="18"/>
              </w:rPr>
              <w:t>Виды углов</w:t>
            </w:r>
          </w:p>
        </w:tc>
        <w:tc>
          <w:tcPr>
            <w:tcW w:w="992" w:type="dxa"/>
            <w:textDirection w:val="btLr"/>
            <w:vAlign w:val="center"/>
          </w:tcPr>
          <w:p w:rsidR="00D217E5" w:rsidRPr="00D217E5" w:rsidRDefault="00D217E5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Задание 2</w:t>
            </w:r>
          </w:p>
          <w:p w:rsidR="00D217E5" w:rsidRPr="00D217E5" w:rsidRDefault="00D217E5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Величина углов</w:t>
            </w:r>
          </w:p>
        </w:tc>
        <w:tc>
          <w:tcPr>
            <w:tcW w:w="851" w:type="dxa"/>
            <w:textDirection w:val="btLr"/>
          </w:tcPr>
          <w:p w:rsidR="00D217E5" w:rsidRDefault="00D217E5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3</w:t>
            </w:r>
          </w:p>
          <w:p w:rsidR="00D217E5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рад в градусы</w:t>
            </w:r>
          </w:p>
        </w:tc>
        <w:tc>
          <w:tcPr>
            <w:tcW w:w="708" w:type="dxa"/>
            <w:textDirection w:val="btLr"/>
            <w:vAlign w:val="center"/>
          </w:tcPr>
          <w:p w:rsid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4</w:t>
            </w:r>
          </w:p>
          <w:p w:rsidR="005840BA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град в радианы</w:t>
            </w:r>
          </w:p>
        </w:tc>
        <w:tc>
          <w:tcPr>
            <w:tcW w:w="709" w:type="dxa"/>
            <w:shd w:val="clear" w:color="auto" w:fill="EAF1DD"/>
            <w:textDirection w:val="btLr"/>
            <w:vAlign w:val="center"/>
          </w:tcPr>
          <w:p w:rsidR="00D217E5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№925</w:t>
            </w:r>
          </w:p>
        </w:tc>
        <w:tc>
          <w:tcPr>
            <w:tcW w:w="689" w:type="dxa"/>
            <w:shd w:val="clear" w:color="auto" w:fill="EEECE1"/>
            <w:textDirection w:val="btLr"/>
            <w:vAlign w:val="center"/>
          </w:tcPr>
          <w:p w:rsidR="00D217E5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№926</w:t>
            </w:r>
          </w:p>
        </w:tc>
        <w:tc>
          <w:tcPr>
            <w:tcW w:w="567" w:type="dxa"/>
            <w:shd w:val="clear" w:color="auto" w:fill="EEECE1"/>
            <w:textDirection w:val="btLr"/>
            <w:vAlign w:val="center"/>
          </w:tcPr>
          <w:p w:rsidR="00D217E5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№928</w:t>
            </w:r>
          </w:p>
        </w:tc>
        <w:tc>
          <w:tcPr>
            <w:tcW w:w="567" w:type="dxa"/>
            <w:shd w:val="clear" w:color="auto" w:fill="EEECE1"/>
            <w:textDirection w:val="btLr"/>
            <w:vAlign w:val="center"/>
          </w:tcPr>
          <w:p w:rsidR="00D217E5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Определение угла в 1 рад</w:t>
            </w:r>
          </w:p>
        </w:tc>
        <w:tc>
          <w:tcPr>
            <w:tcW w:w="709" w:type="dxa"/>
            <w:shd w:val="clear" w:color="auto" w:fill="EEECE1"/>
            <w:textDirection w:val="btLr"/>
            <w:vAlign w:val="center"/>
          </w:tcPr>
          <w:p w:rsid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Проверяем себя </w:t>
            </w:r>
          </w:p>
          <w:p w:rsidR="005840BA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Формулы перехода</w:t>
            </w:r>
          </w:p>
        </w:tc>
        <w:tc>
          <w:tcPr>
            <w:tcW w:w="1012" w:type="dxa"/>
            <w:shd w:val="clear" w:color="auto" w:fill="EEECE1"/>
            <w:textDirection w:val="btLr"/>
            <w:vAlign w:val="center"/>
          </w:tcPr>
          <w:p w:rsidR="00D217E5" w:rsidRPr="00D217E5" w:rsidRDefault="005840BA" w:rsidP="005840B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</w:tr>
      <w:tr w:rsidR="00D217E5" w:rsidRPr="00D217E5" w:rsidTr="00F67588">
        <w:trPr>
          <w:trHeight w:val="525"/>
        </w:trPr>
        <w:tc>
          <w:tcPr>
            <w:tcW w:w="1809" w:type="dxa"/>
          </w:tcPr>
          <w:p w:rsidR="00D217E5" w:rsidRPr="00D217E5" w:rsidRDefault="00D217E5" w:rsidP="00D217E5">
            <w:r>
              <w:t>Оцениваю на «5»</w:t>
            </w:r>
          </w:p>
        </w:tc>
        <w:tc>
          <w:tcPr>
            <w:tcW w:w="851" w:type="dxa"/>
          </w:tcPr>
          <w:p w:rsidR="00D217E5" w:rsidRPr="00D217E5" w:rsidRDefault="00D217E5" w:rsidP="00D217E5"/>
        </w:tc>
        <w:tc>
          <w:tcPr>
            <w:tcW w:w="992" w:type="dxa"/>
          </w:tcPr>
          <w:p w:rsidR="00D217E5" w:rsidRPr="00D217E5" w:rsidRDefault="00D217E5" w:rsidP="00D217E5"/>
        </w:tc>
        <w:tc>
          <w:tcPr>
            <w:tcW w:w="851" w:type="dxa"/>
          </w:tcPr>
          <w:p w:rsidR="00D217E5" w:rsidRPr="00D217E5" w:rsidRDefault="00D217E5" w:rsidP="00D217E5"/>
        </w:tc>
        <w:tc>
          <w:tcPr>
            <w:tcW w:w="708" w:type="dxa"/>
          </w:tcPr>
          <w:p w:rsidR="00D217E5" w:rsidRPr="00D217E5" w:rsidRDefault="00D217E5" w:rsidP="00D217E5"/>
        </w:tc>
        <w:tc>
          <w:tcPr>
            <w:tcW w:w="709" w:type="dxa"/>
          </w:tcPr>
          <w:p w:rsidR="00D217E5" w:rsidRPr="00D217E5" w:rsidRDefault="00D217E5" w:rsidP="00D217E5"/>
        </w:tc>
        <w:tc>
          <w:tcPr>
            <w:tcW w:w="689" w:type="dxa"/>
          </w:tcPr>
          <w:p w:rsidR="00D217E5" w:rsidRPr="00D217E5" w:rsidRDefault="00D217E5" w:rsidP="00D217E5"/>
        </w:tc>
        <w:tc>
          <w:tcPr>
            <w:tcW w:w="567" w:type="dxa"/>
          </w:tcPr>
          <w:p w:rsidR="00D217E5" w:rsidRPr="00D217E5" w:rsidRDefault="00D217E5" w:rsidP="00D217E5"/>
        </w:tc>
        <w:tc>
          <w:tcPr>
            <w:tcW w:w="567" w:type="dxa"/>
          </w:tcPr>
          <w:p w:rsidR="00D217E5" w:rsidRPr="00D217E5" w:rsidRDefault="00D217E5" w:rsidP="00D217E5"/>
        </w:tc>
        <w:tc>
          <w:tcPr>
            <w:tcW w:w="709" w:type="dxa"/>
          </w:tcPr>
          <w:p w:rsidR="00D217E5" w:rsidRPr="00D217E5" w:rsidRDefault="00D217E5" w:rsidP="00D217E5"/>
        </w:tc>
        <w:tc>
          <w:tcPr>
            <w:tcW w:w="1012" w:type="dxa"/>
          </w:tcPr>
          <w:p w:rsidR="00D217E5" w:rsidRPr="00D217E5" w:rsidRDefault="00D217E5" w:rsidP="00D217E5"/>
        </w:tc>
      </w:tr>
      <w:tr w:rsidR="00D217E5" w:rsidRPr="00D217E5" w:rsidTr="00F67588">
        <w:trPr>
          <w:trHeight w:val="580"/>
        </w:trPr>
        <w:tc>
          <w:tcPr>
            <w:tcW w:w="1809" w:type="dxa"/>
          </w:tcPr>
          <w:p w:rsidR="00D217E5" w:rsidRPr="00D217E5" w:rsidRDefault="00D217E5" w:rsidP="00D217E5">
            <w:r>
              <w:t>Оцениваю на «4»</w:t>
            </w:r>
            <w:r w:rsidRPr="00D217E5">
              <w:t xml:space="preserve"> </w:t>
            </w:r>
          </w:p>
        </w:tc>
        <w:tc>
          <w:tcPr>
            <w:tcW w:w="851" w:type="dxa"/>
          </w:tcPr>
          <w:p w:rsidR="00D217E5" w:rsidRPr="00D217E5" w:rsidRDefault="00D217E5" w:rsidP="00D217E5"/>
        </w:tc>
        <w:tc>
          <w:tcPr>
            <w:tcW w:w="992" w:type="dxa"/>
          </w:tcPr>
          <w:p w:rsidR="00D217E5" w:rsidRPr="00D217E5" w:rsidRDefault="00D217E5" w:rsidP="00D217E5"/>
        </w:tc>
        <w:tc>
          <w:tcPr>
            <w:tcW w:w="851" w:type="dxa"/>
          </w:tcPr>
          <w:p w:rsidR="00D217E5" w:rsidRPr="00D217E5" w:rsidRDefault="00D217E5" w:rsidP="00D217E5"/>
        </w:tc>
        <w:tc>
          <w:tcPr>
            <w:tcW w:w="708" w:type="dxa"/>
          </w:tcPr>
          <w:p w:rsidR="00D217E5" w:rsidRPr="00D217E5" w:rsidRDefault="00D217E5" w:rsidP="00D217E5"/>
        </w:tc>
        <w:tc>
          <w:tcPr>
            <w:tcW w:w="709" w:type="dxa"/>
          </w:tcPr>
          <w:p w:rsidR="00D217E5" w:rsidRPr="00D217E5" w:rsidRDefault="00D217E5" w:rsidP="00D217E5"/>
        </w:tc>
        <w:tc>
          <w:tcPr>
            <w:tcW w:w="689" w:type="dxa"/>
          </w:tcPr>
          <w:p w:rsidR="00D217E5" w:rsidRPr="00D217E5" w:rsidRDefault="00D217E5" w:rsidP="00D217E5"/>
        </w:tc>
        <w:tc>
          <w:tcPr>
            <w:tcW w:w="567" w:type="dxa"/>
          </w:tcPr>
          <w:p w:rsidR="00D217E5" w:rsidRPr="00D217E5" w:rsidRDefault="00D217E5" w:rsidP="00D217E5"/>
        </w:tc>
        <w:tc>
          <w:tcPr>
            <w:tcW w:w="567" w:type="dxa"/>
          </w:tcPr>
          <w:p w:rsidR="00D217E5" w:rsidRPr="00D217E5" w:rsidRDefault="00D217E5" w:rsidP="00D217E5"/>
        </w:tc>
        <w:tc>
          <w:tcPr>
            <w:tcW w:w="709" w:type="dxa"/>
          </w:tcPr>
          <w:p w:rsidR="00D217E5" w:rsidRPr="00D217E5" w:rsidRDefault="00D217E5" w:rsidP="00D217E5"/>
        </w:tc>
        <w:tc>
          <w:tcPr>
            <w:tcW w:w="1012" w:type="dxa"/>
          </w:tcPr>
          <w:p w:rsidR="00D217E5" w:rsidRPr="00D217E5" w:rsidRDefault="00D217E5" w:rsidP="00D217E5"/>
        </w:tc>
      </w:tr>
      <w:tr w:rsidR="00D217E5" w:rsidRPr="00D217E5" w:rsidTr="00F67588">
        <w:trPr>
          <w:trHeight w:val="580"/>
        </w:trPr>
        <w:tc>
          <w:tcPr>
            <w:tcW w:w="1809" w:type="dxa"/>
          </w:tcPr>
          <w:p w:rsidR="00D217E5" w:rsidRDefault="00D217E5" w:rsidP="00D217E5">
            <w:r>
              <w:t>Оцениваю на «3»</w:t>
            </w:r>
          </w:p>
        </w:tc>
        <w:tc>
          <w:tcPr>
            <w:tcW w:w="851" w:type="dxa"/>
          </w:tcPr>
          <w:p w:rsidR="00D217E5" w:rsidRPr="00D217E5" w:rsidRDefault="00D217E5" w:rsidP="00D217E5"/>
        </w:tc>
        <w:tc>
          <w:tcPr>
            <w:tcW w:w="992" w:type="dxa"/>
          </w:tcPr>
          <w:p w:rsidR="00D217E5" w:rsidRPr="00D217E5" w:rsidRDefault="00D217E5" w:rsidP="00D217E5"/>
        </w:tc>
        <w:tc>
          <w:tcPr>
            <w:tcW w:w="851" w:type="dxa"/>
          </w:tcPr>
          <w:p w:rsidR="00D217E5" w:rsidRPr="00D217E5" w:rsidRDefault="00D217E5" w:rsidP="00D217E5"/>
        </w:tc>
        <w:tc>
          <w:tcPr>
            <w:tcW w:w="708" w:type="dxa"/>
          </w:tcPr>
          <w:p w:rsidR="00D217E5" w:rsidRPr="00D217E5" w:rsidRDefault="00D217E5" w:rsidP="00D217E5"/>
        </w:tc>
        <w:tc>
          <w:tcPr>
            <w:tcW w:w="709" w:type="dxa"/>
          </w:tcPr>
          <w:p w:rsidR="00D217E5" w:rsidRPr="00D217E5" w:rsidRDefault="00D217E5" w:rsidP="00D217E5"/>
        </w:tc>
        <w:tc>
          <w:tcPr>
            <w:tcW w:w="689" w:type="dxa"/>
          </w:tcPr>
          <w:p w:rsidR="00D217E5" w:rsidRPr="00D217E5" w:rsidRDefault="00D217E5" w:rsidP="00D217E5"/>
        </w:tc>
        <w:tc>
          <w:tcPr>
            <w:tcW w:w="567" w:type="dxa"/>
          </w:tcPr>
          <w:p w:rsidR="00D217E5" w:rsidRPr="00D217E5" w:rsidRDefault="00D217E5" w:rsidP="00D217E5"/>
        </w:tc>
        <w:tc>
          <w:tcPr>
            <w:tcW w:w="567" w:type="dxa"/>
          </w:tcPr>
          <w:p w:rsidR="00D217E5" w:rsidRPr="00D217E5" w:rsidRDefault="00D217E5" w:rsidP="00D217E5"/>
        </w:tc>
        <w:tc>
          <w:tcPr>
            <w:tcW w:w="709" w:type="dxa"/>
          </w:tcPr>
          <w:p w:rsidR="00D217E5" w:rsidRPr="00D217E5" w:rsidRDefault="00D217E5" w:rsidP="00D217E5"/>
        </w:tc>
        <w:tc>
          <w:tcPr>
            <w:tcW w:w="1012" w:type="dxa"/>
          </w:tcPr>
          <w:p w:rsidR="00D217E5" w:rsidRPr="00D217E5" w:rsidRDefault="00D217E5" w:rsidP="00D217E5"/>
        </w:tc>
      </w:tr>
    </w:tbl>
    <w:p w:rsidR="00D217E5" w:rsidRDefault="00D217E5" w:rsidP="00D217E5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775E" w:rsidRDefault="0097775E" w:rsidP="00D217E5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Конец урока (ставим «+»)</w:t>
      </w:r>
    </w:p>
    <w:p w:rsidR="0097775E" w:rsidRDefault="0097775E" w:rsidP="00D217E5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Знаю все 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Знаний стало больше _________</w:t>
      </w:r>
    </w:p>
    <w:p w:rsidR="0097775E" w:rsidRDefault="0097775E" w:rsidP="00D217E5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Ничего нового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узнал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Могу рассказать другим _______</w:t>
      </w:r>
    </w:p>
    <w:p w:rsidR="0097775E" w:rsidRDefault="0097775E" w:rsidP="0097775E">
      <w:pPr>
        <w:suppressAutoHyphens/>
        <w:spacing w:after="12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775E" w:rsidRDefault="0097775E" w:rsidP="0097775E">
      <w:pPr>
        <w:suppressAutoHyphens/>
        <w:spacing w:after="12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775E" w:rsidRDefault="0097775E" w:rsidP="0097775E">
      <w:pPr>
        <w:suppressAutoHyphens/>
        <w:spacing w:after="12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самооценки</w:t>
      </w:r>
    </w:p>
    <w:p w:rsidR="0097775E" w:rsidRPr="00D217E5" w:rsidRDefault="0097775E" w:rsidP="009777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7775E" w:rsidRPr="00D217E5" w:rsidRDefault="0097775E" w:rsidP="009777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217E5">
        <w:rPr>
          <w:rFonts w:ascii="Times New Roman" w:eastAsia="Calibri" w:hAnsi="Times New Roman" w:cs="Times New Roman"/>
          <w:sz w:val="28"/>
          <w:szCs w:val="28"/>
        </w:rPr>
        <w:t>Ф. И. ______________________________________________</w:t>
      </w:r>
      <w:r w:rsidR="00C3116E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D217E5">
        <w:rPr>
          <w:rFonts w:ascii="Times New Roman" w:eastAsia="Calibri" w:hAnsi="Times New Roman" w:cs="Times New Roman"/>
          <w:sz w:val="28"/>
          <w:szCs w:val="28"/>
        </w:rPr>
        <w:t>_</w:t>
      </w:r>
    </w:p>
    <w:p w:rsidR="0097775E" w:rsidRPr="00D217E5" w:rsidRDefault="0097775E" w:rsidP="009777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992"/>
        <w:gridCol w:w="851"/>
        <w:gridCol w:w="708"/>
        <w:gridCol w:w="709"/>
        <w:gridCol w:w="689"/>
        <w:gridCol w:w="567"/>
        <w:gridCol w:w="567"/>
        <w:gridCol w:w="709"/>
        <w:gridCol w:w="1012"/>
      </w:tblGrid>
      <w:tr w:rsidR="0097775E" w:rsidRPr="00D217E5" w:rsidTr="00F67588">
        <w:trPr>
          <w:cantSplit/>
          <w:trHeight w:val="1619"/>
        </w:trPr>
        <w:tc>
          <w:tcPr>
            <w:tcW w:w="1809" w:type="dxa"/>
            <w:vAlign w:val="center"/>
          </w:tcPr>
          <w:p w:rsidR="0097775E" w:rsidRPr="00D217E5" w:rsidRDefault="0097775E" w:rsidP="00F67588">
            <w:pPr>
              <w:jc w:val="center"/>
            </w:pPr>
            <w:r w:rsidRPr="00D217E5">
              <w:t>Утверждение</w:t>
            </w:r>
          </w:p>
        </w:tc>
        <w:tc>
          <w:tcPr>
            <w:tcW w:w="851" w:type="dxa"/>
            <w:textDirection w:val="btLr"/>
            <w:vAlign w:val="center"/>
          </w:tcPr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Задание 1</w:t>
            </w:r>
          </w:p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Угол</w:t>
            </w:r>
            <w:r>
              <w:rPr>
                <w:sz w:val="18"/>
                <w:szCs w:val="18"/>
              </w:rPr>
              <w:t xml:space="preserve">. </w:t>
            </w:r>
            <w:r w:rsidRPr="00D217E5">
              <w:rPr>
                <w:sz w:val="18"/>
                <w:szCs w:val="18"/>
              </w:rPr>
              <w:t>Виды углов</w:t>
            </w:r>
          </w:p>
        </w:tc>
        <w:tc>
          <w:tcPr>
            <w:tcW w:w="992" w:type="dxa"/>
            <w:textDirection w:val="btLr"/>
            <w:vAlign w:val="center"/>
          </w:tcPr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Задание 2</w:t>
            </w:r>
          </w:p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17E5">
              <w:rPr>
                <w:sz w:val="18"/>
                <w:szCs w:val="18"/>
              </w:rPr>
              <w:t>Величина углов</w:t>
            </w:r>
          </w:p>
        </w:tc>
        <w:tc>
          <w:tcPr>
            <w:tcW w:w="851" w:type="dxa"/>
            <w:textDirection w:val="btLr"/>
          </w:tcPr>
          <w:p w:rsidR="0097775E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3</w:t>
            </w:r>
          </w:p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рад в градусы</w:t>
            </w:r>
          </w:p>
        </w:tc>
        <w:tc>
          <w:tcPr>
            <w:tcW w:w="708" w:type="dxa"/>
            <w:textDirection w:val="btLr"/>
            <w:vAlign w:val="center"/>
          </w:tcPr>
          <w:p w:rsidR="0097775E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4</w:t>
            </w:r>
          </w:p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град в радианы</w:t>
            </w:r>
          </w:p>
        </w:tc>
        <w:tc>
          <w:tcPr>
            <w:tcW w:w="709" w:type="dxa"/>
            <w:shd w:val="clear" w:color="auto" w:fill="EAF1DD"/>
            <w:textDirection w:val="btLr"/>
            <w:vAlign w:val="center"/>
          </w:tcPr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№925</w:t>
            </w:r>
          </w:p>
        </w:tc>
        <w:tc>
          <w:tcPr>
            <w:tcW w:w="689" w:type="dxa"/>
            <w:shd w:val="clear" w:color="auto" w:fill="EEECE1"/>
            <w:textDirection w:val="btLr"/>
            <w:vAlign w:val="center"/>
          </w:tcPr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№926</w:t>
            </w:r>
          </w:p>
        </w:tc>
        <w:tc>
          <w:tcPr>
            <w:tcW w:w="567" w:type="dxa"/>
            <w:shd w:val="clear" w:color="auto" w:fill="EEECE1"/>
            <w:textDirection w:val="btLr"/>
            <w:vAlign w:val="center"/>
          </w:tcPr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№928</w:t>
            </w:r>
          </w:p>
        </w:tc>
        <w:tc>
          <w:tcPr>
            <w:tcW w:w="567" w:type="dxa"/>
            <w:shd w:val="clear" w:color="auto" w:fill="EEECE1"/>
            <w:textDirection w:val="btLr"/>
            <w:vAlign w:val="center"/>
          </w:tcPr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Определение угла в 1 рад</w:t>
            </w:r>
          </w:p>
        </w:tc>
        <w:tc>
          <w:tcPr>
            <w:tcW w:w="709" w:type="dxa"/>
            <w:shd w:val="clear" w:color="auto" w:fill="EEECE1"/>
            <w:textDirection w:val="btLr"/>
            <w:vAlign w:val="center"/>
          </w:tcPr>
          <w:p w:rsidR="0097775E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Проверяем себя </w:t>
            </w:r>
          </w:p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Формулы перехода</w:t>
            </w:r>
          </w:p>
        </w:tc>
        <w:tc>
          <w:tcPr>
            <w:tcW w:w="1012" w:type="dxa"/>
            <w:shd w:val="clear" w:color="auto" w:fill="EEECE1"/>
            <w:textDirection w:val="btLr"/>
            <w:vAlign w:val="center"/>
          </w:tcPr>
          <w:p w:rsidR="0097775E" w:rsidRPr="00D217E5" w:rsidRDefault="0097775E" w:rsidP="00F6758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</w:tr>
      <w:tr w:rsidR="0097775E" w:rsidRPr="00D217E5" w:rsidTr="00F67588">
        <w:trPr>
          <w:trHeight w:val="525"/>
        </w:trPr>
        <w:tc>
          <w:tcPr>
            <w:tcW w:w="1809" w:type="dxa"/>
          </w:tcPr>
          <w:p w:rsidR="0097775E" w:rsidRPr="00D217E5" w:rsidRDefault="0097775E" w:rsidP="00F67588">
            <w:r>
              <w:t>Оцениваю на «5»</w:t>
            </w:r>
          </w:p>
        </w:tc>
        <w:tc>
          <w:tcPr>
            <w:tcW w:w="851" w:type="dxa"/>
          </w:tcPr>
          <w:p w:rsidR="0097775E" w:rsidRPr="00D217E5" w:rsidRDefault="0097775E" w:rsidP="00F67588"/>
        </w:tc>
        <w:tc>
          <w:tcPr>
            <w:tcW w:w="992" w:type="dxa"/>
          </w:tcPr>
          <w:p w:rsidR="0097775E" w:rsidRPr="00D217E5" w:rsidRDefault="0097775E" w:rsidP="00F67588"/>
        </w:tc>
        <w:tc>
          <w:tcPr>
            <w:tcW w:w="851" w:type="dxa"/>
          </w:tcPr>
          <w:p w:rsidR="0097775E" w:rsidRPr="00D217E5" w:rsidRDefault="0097775E" w:rsidP="00F67588"/>
        </w:tc>
        <w:tc>
          <w:tcPr>
            <w:tcW w:w="708" w:type="dxa"/>
          </w:tcPr>
          <w:p w:rsidR="0097775E" w:rsidRPr="00D217E5" w:rsidRDefault="0097775E" w:rsidP="00F67588"/>
        </w:tc>
        <w:tc>
          <w:tcPr>
            <w:tcW w:w="709" w:type="dxa"/>
          </w:tcPr>
          <w:p w:rsidR="0097775E" w:rsidRPr="00D217E5" w:rsidRDefault="0097775E" w:rsidP="00F67588"/>
        </w:tc>
        <w:tc>
          <w:tcPr>
            <w:tcW w:w="689" w:type="dxa"/>
          </w:tcPr>
          <w:p w:rsidR="0097775E" w:rsidRPr="00D217E5" w:rsidRDefault="0097775E" w:rsidP="00F67588"/>
        </w:tc>
        <w:tc>
          <w:tcPr>
            <w:tcW w:w="567" w:type="dxa"/>
          </w:tcPr>
          <w:p w:rsidR="0097775E" w:rsidRPr="00D217E5" w:rsidRDefault="0097775E" w:rsidP="00F67588"/>
        </w:tc>
        <w:tc>
          <w:tcPr>
            <w:tcW w:w="567" w:type="dxa"/>
          </w:tcPr>
          <w:p w:rsidR="0097775E" w:rsidRPr="00D217E5" w:rsidRDefault="0097775E" w:rsidP="00F67588"/>
        </w:tc>
        <w:tc>
          <w:tcPr>
            <w:tcW w:w="709" w:type="dxa"/>
          </w:tcPr>
          <w:p w:rsidR="0097775E" w:rsidRPr="00D217E5" w:rsidRDefault="0097775E" w:rsidP="00F67588"/>
        </w:tc>
        <w:tc>
          <w:tcPr>
            <w:tcW w:w="1012" w:type="dxa"/>
          </w:tcPr>
          <w:p w:rsidR="0097775E" w:rsidRPr="00D217E5" w:rsidRDefault="0097775E" w:rsidP="00F67588"/>
        </w:tc>
      </w:tr>
      <w:tr w:rsidR="0097775E" w:rsidRPr="00D217E5" w:rsidTr="00F67588">
        <w:trPr>
          <w:trHeight w:val="580"/>
        </w:trPr>
        <w:tc>
          <w:tcPr>
            <w:tcW w:w="1809" w:type="dxa"/>
          </w:tcPr>
          <w:p w:rsidR="0097775E" w:rsidRPr="00D217E5" w:rsidRDefault="0097775E" w:rsidP="00F67588">
            <w:r>
              <w:t>Оцениваю на «4»</w:t>
            </w:r>
            <w:r w:rsidRPr="00D217E5">
              <w:t xml:space="preserve"> </w:t>
            </w:r>
          </w:p>
        </w:tc>
        <w:tc>
          <w:tcPr>
            <w:tcW w:w="851" w:type="dxa"/>
          </w:tcPr>
          <w:p w:rsidR="0097775E" w:rsidRPr="00D217E5" w:rsidRDefault="0097775E" w:rsidP="00F67588"/>
        </w:tc>
        <w:tc>
          <w:tcPr>
            <w:tcW w:w="992" w:type="dxa"/>
          </w:tcPr>
          <w:p w:rsidR="0097775E" w:rsidRPr="00D217E5" w:rsidRDefault="0097775E" w:rsidP="00F67588"/>
        </w:tc>
        <w:tc>
          <w:tcPr>
            <w:tcW w:w="851" w:type="dxa"/>
          </w:tcPr>
          <w:p w:rsidR="0097775E" w:rsidRPr="00D217E5" w:rsidRDefault="0097775E" w:rsidP="00F67588"/>
        </w:tc>
        <w:tc>
          <w:tcPr>
            <w:tcW w:w="708" w:type="dxa"/>
          </w:tcPr>
          <w:p w:rsidR="0097775E" w:rsidRPr="00D217E5" w:rsidRDefault="0097775E" w:rsidP="00F67588"/>
        </w:tc>
        <w:tc>
          <w:tcPr>
            <w:tcW w:w="709" w:type="dxa"/>
          </w:tcPr>
          <w:p w:rsidR="0097775E" w:rsidRPr="00D217E5" w:rsidRDefault="0097775E" w:rsidP="00F67588"/>
        </w:tc>
        <w:tc>
          <w:tcPr>
            <w:tcW w:w="689" w:type="dxa"/>
          </w:tcPr>
          <w:p w:rsidR="0097775E" w:rsidRPr="00D217E5" w:rsidRDefault="0097775E" w:rsidP="00F67588"/>
        </w:tc>
        <w:tc>
          <w:tcPr>
            <w:tcW w:w="567" w:type="dxa"/>
          </w:tcPr>
          <w:p w:rsidR="0097775E" w:rsidRPr="00D217E5" w:rsidRDefault="0097775E" w:rsidP="00F67588"/>
        </w:tc>
        <w:tc>
          <w:tcPr>
            <w:tcW w:w="567" w:type="dxa"/>
          </w:tcPr>
          <w:p w:rsidR="0097775E" w:rsidRPr="00D217E5" w:rsidRDefault="0097775E" w:rsidP="00F67588"/>
        </w:tc>
        <w:tc>
          <w:tcPr>
            <w:tcW w:w="709" w:type="dxa"/>
          </w:tcPr>
          <w:p w:rsidR="0097775E" w:rsidRPr="00D217E5" w:rsidRDefault="0097775E" w:rsidP="00F67588"/>
        </w:tc>
        <w:tc>
          <w:tcPr>
            <w:tcW w:w="1012" w:type="dxa"/>
          </w:tcPr>
          <w:p w:rsidR="0097775E" w:rsidRPr="00D217E5" w:rsidRDefault="0097775E" w:rsidP="00F67588"/>
        </w:tc>
      </w:tr>
      <w:tr w:rsidR="0097775E" w:rsidRPr="00D217E5" w:rsidTr="00F67588">
        <w:trPr>
          <w:trHeight w:val="580"/>
        </w:trPr>
        <w:tc>
          <w:tcPr>
            <w:tcW w:w="1809" w:type="dxa"/>
          </w:tcPr>
          <w:p w:rsidR="0097775E" w:rsidRDefault="0097775E" w:rsidP="00F67588">
            <w:r>
              <w:t>Оцениваю на «3»</w:t>
            </w:r>
          </w:p>
        </w:tc>
        <w:tc>
          <w:tcPr>
            <w:tcW w:w="851" w:type="dxa"/>
          </w:tcPr>
          <w:p w:rsidR="0097775E" w:rsidRPr="00D217E5" w:rsidRDefault="0097775E" w:rsidP="00F67588"/>
        </w:tc>
        <w:tc>
          <w:tcPr>
            <w:tcW w:w="992" w:type="dxa"/>
          </w:tcPr>
          <w:p w:rsidR="0097775E" w:rsidRPr="00D217E5" w:rsidRDefault="0097775E" w:rsidP="00F67588"/>
        </w:tc>
        <w:tc>
          <w:tcPr>
            <w:tcW w:w="851" w:type="dxa"/>
          </w:tcPr>
          <w:p w:rsidR="0097775E" w:rsidRPr="00D217E5" w:rsidRDefault="0097775E" w:rsidP="00F67588"/>
        </w:tc>
        <w:tc>
          <w:tcPr>
            <w:tcW w:w="708" w:type="dxa"/>
          </w:tcPr>
          <w:p w:rsidR="0097775E" w:rsidRPr="00D217E5" w:rsidRDefault="0097775E" w:rsidP="00F67588"/>
        </w:tc>
        <w:tc>
          <w:tcPr>
            <w:tcW w:w="709" w:type="dxa"/>
          </w:tcPr>
          <w:p w:rsidR="0097775E" w:rsidRPr="00D217E5" w:rsidRDefault="0097775E" w:rsidP="00F67588"/>
        </w:tc>
        <w:tc>
          <w:tcPr>
            <w:tcW w:w="689" w:type="dxa"/>
          </w:tcPr>
          <w:p w:rsidR="0097775E" w:rsidRPr="00D217E5" w:rsidRDefault="0097775E" w:rsidP="00F67588"/>
        </w:tc>
        <w:tc>
          <w:tcPr>
            <w:tcW w:w="567" w:type="dxa"/>
          </w:tcPr>
          <w:p w:rsidR="0097775E" w:rsidRPr="00D217E5" w:rsidRDefault="0097775E" w:rsidP="00F67588"/>
        </w:tc>
        <w:tc>
          <w:tcPr>
            <w:tcW w:w="567" w:type="dxa"/>
          </w:tcPr>
          <w:p w:rsidR="0097775E" w:rsidRPr="00D217E5" w:rsidRDefault="0097775E" w:rsidP="00F67588"/>
        </w:tc>
        <w:tc>
          <w:tcPr>
            <w:tcW w:w="709" w:type="dxa"/>
          </w:tcPr>
          <w:p w:rsidR="0097775E" w:rsidRPr="00D217E5" w:rsidRDefault="0097775E" w:rsidP="00F67588"/>
        </w:tc>
        <w:tc>
          <w:tcPr>
            <w:tcW w:w="1012" w:type="dxa"/>
          </w:tcPr>
          <w:p w:rsidR="0097775E" w:rsidRPr="00D217E5" w:rsidRDefault="0097775E" w:rsidP="00F67588"/>
        </w:tc>
      </w:tr>
    </w:tbl>
    <w:p w:rsidR="0097775E" w:rsidRDefault="0097775E" w:rsidP="0097775E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775E" w:rsidRDefault="0097775E" w:rsidP="0097775E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Конец урока (ставим «+»)</w:t>
      </w:r>
    </w:p>
    <w:p w:rsidR="0097775E" w:rsidRDefault="0097775E" w:rsidP="0097775E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Знаю все 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Знаний стало больше _________</w:t>
      </w:r>
    </w:p>
    <w:p w:rsidR="0097775E" w:rsidRPr="00B135F0" w:rsidRDefault="0097775E" w:rsidP="0097775E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Ничего нового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узнал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Могу рассказать другим _______</w:t>
      </w:r>
    </w:p>
    <w:p w:rsidR="0097775E" w:rsidRPr="00B135F0" w:rsidRDefault="0097775E" w:rsidP="00D217E5">
      <w:pPr>
        <w:suppressAutoHyphens/>
        <w:spacing w:after="12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7775E" w:rsidRPr="00B1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09CC"/>
    <w:multiLevelType w:val="hybridMultilevel"/>
    <w:tmpl w:val="246A759A"/>
    <w:lvl w:ilvl="0" w:tplc="951E437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2608"/>
    <w:multiLevelType w:val="hybridMultilevel"/>
    <w:tmpl w:val="51A4542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51E437A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7F76"/>
    <w:multiLevelType w:val="hybridMultilevel"/>
    <w:tmpl w:val="52341234"/>
    <w:lvl w:ilvl="0" w:tplc="951E437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10025"/>
    <w:multiLevelType w:val="hybridMultilevel"/>
    <w:tmpl w:val="1B561F94"/>
    <w:lvl w:ilvl="0" w:tplc="FBF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96CD6"/>
    <w:multiLevelType w:val="hybridMultilevel"/>
    <w:tmpl w:val="345E6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20FE"/>
    <w:multiLevelType w:val="hybridMultilevel"/>
    <w:tmpl w:val="DB54B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C139C"/>
    <w:multiLevelType w:val="hybridMultilevel"/>
    <w:tmpl w:val="06646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F4E84"/>
    <w:multiLevelType w:val="hybridMultilevel"/>
    <w:tmpl w:val="B1A8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70CF5"/>
    <w:multiLevelType w:val="multilevel"/>
    <w:tmpl w:val="6E6A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DF16DF"/>
    <w:multiLevelType w:val="hybridMultilevel"/>
    <w:tmpl w:val="1FBA7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5628E"/>
    <w:multiLevelType w:val="hybridMultilevel"/>
    <w:tmpl w:val="4582E5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0437BE"/>
    <w:multiLevelType w:val="hybridMultilevel"/>
    <w:tmpl w:val="F84A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72A12"/>
    <w:multiLevelType w:val="hybridMultilevel"/>
    <w:tmpl w:val="758C1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15FB6"/>
    <w:multiLevelType w:val="hybridMultilevel"/>
    <w:tmpl w:val="3CB8F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903B9"/>
    <w:multiLevelType w:val="multilevel"/>
    <w:tmpl w:val="0C12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661EF0"/>
    <w:multiLevelType w:val="hybridMultilevel"/>
    <w:tmpl w:val="665067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A646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D09ED"/>
    <w:multiLevelType w:val="hybridMultilevel"/>
    <w:tmpl w:val="EA2C2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C2A0F"/>
    <w:multiLevelType w:val="hybridMultilevel"/>
    <w:tmpl w:val="5F7A2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55221"/>
    <w:multiLevelType w:val="hybridMultilevel"/>
    <w:tmpl w:val="64988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06C59"/>
    <w:multiLevelType w:val="hybridMultilevel"/>
    <w:tmpl w:val="D04A4D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992ECD"/>
    <w:multiLevelType w:val="hybridMultilevel"/>
    <w:tmpl w:val="355C7F08"/>
    <w:lvl w:ilvl="0" w:tplc="951E437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4"/>
  </w:num>
  <w:num w:numId="4">
    <w:abstractNumId w:val="13"/>
  </w:num>
  <w:num w:numId="5">
    <w:abstractNumId w:val="16"/>
  </w:num>
  <w:num w:numId="6">
    <w:abstractNumId w:val="6"/>
  </w:num>
  <w:num w:numId="7">
    <w:abstractNumId w:val="20"/>
  </w:num>
  <w:num w:numId="8">
    <w:abstractNumId w:val="2"/>
  </w:num>
  <w:num w:numId="9">
    <w:abstractNumId w:val="0"/>
  </w:num>
  <w:num w:numId="10">
    <w:abstractNumId w:val="12"/>
  </w:num>
  <w:num w:numId="11">
    <w:abstractNumId w:val="10"/>
  </w:num>
  <w:num w:numId="12">
    <w:abstractNumId w:val="15"/>
  </w:num>
  <w:num w:numId="13">
    <w:abstractNumId w:val="3"/>
  </w:num>
  <w:num w:numId="14">
    <w:abstractNumId w:val="14"/>
  </w:num>
  <w:num w:numId="15">
    <w:abstractNumId w:val="8"/>
  </w:num>
  <w:num w:numId="16">
    <w:abstractNumId w:val="9"/>
  </w:num>
  <w:num w:numId="17">
    <w:abstractNumId w:val="7"/>
  </w:num>
  <w:num w:numId="18">
    <w:abstractNumId w:val="5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CA"/>
    <w:rsid w:val="00011C32"/>
    <w:rsid w:val="00061051"/>
    <w:rsid w:val="0008202A"/>
    <w:rsid w:val="00083BC6"/>
    <w:rsid w:val="000C145A"/>
    <w:rsid w:val="000C4476"/>
    <w:rsid w:val="000D21B8"/>
    <w:rsid w:val="00124275"/>
    <w:rsid w:val="00150125"/>
    <w:rsid w:val="001549F5"/>
    <w:rsid w:val="00172B2A"/>
    <w:rsid w:val="00181092"/>
    <w:rsid w:val="001F5577"/>
    <w:rsid w:val="00205BF2"/>
    <w:rsid w:val="00245D31"/>
    <w:rsid w:val="00257053"/>
    <w:rsid w:val="00263E66"/>
    <w:rsid w:val="002C7DCE"/>
    <w:rsid w:val="002D3594"/>
    <w:rsid w:val="003101CC"/>
    <w:rsid w:val="00315461"/>
    <w:rsid w:val="003823CD"/>
    <w:rsid w:val="004069EC"/>
    <w:rsid w:val="00425B07"/>
    <w:rsid w:val="00482A16"/>
    <w:rsid w:val="0049663D"/>
    <w:rsid w:val="004D41AA"/>
    <w:rsid w:val="004D645A"/>
    <w:rsid w:val="004D6512"/>
    <w:rsid w:val="005232F9"/>
    <w:rsid w:val="00533ABA"/>
    <w:rsid w:val="00551C25"/>
    <w:rsid w:val="005840BA"/>
    <w:rsid w:val="00587D74"/>
    <w:rsid w:val="005A4190"/>
    <w:rsid w:val="005F11AF"/>
    <w:rsid w:val="00602CE4"/>
    <w:rsid w:val="00616E86"/>
    <w:rsid w:val="00617E21"/>
    <w:rsid w:val="006340E5"/>
    <w:rsid w:val="00642492"/>
    <w:rsid w:val="006545CB"/>
    <w:rsid w:val="0066548D"/>
    <w:rsid w:val="0067107E"/>
    <w:rsid w:val="006B654F"/>
    <w:rsid w:val="006E2A8F"/>
    <w:rsid w:val="006F0991"/>
    <w:rsid w:val="007038B8"/>
    <w:rsid w:val="00712068"/>
    <w:rsid w:val="0079564A"/>
    <w:rsid w:val="007A7CEF"/>
    <w:rsid w:val="007B01BE"/>
    <w:rsid w:val="007B4E2B"/>
    <w:rsid w:val="007F4AB6"/>
    <w:rsid w:val="008370FE"/>
    <w:rsid w:val="00842579"/>
    <w:rsid w:val="00857E77"/>
    <w:rsid w:val="00863726"/>
    <w:rsid w:val="00897479"/>
    <w:rsid w:val="008B5EB2"/>
    <w:rsid w:val="008C66A6"/>
    <w:rsid w:val="008D4A76"/>
    <w:rsid w:val="008E2877"/>
    <w:rsid w:val="0097775E"/>
    <w:rsid w:val="00985CB7"/>
    <w:rsid w:val="00985E0F"/>
    <w:rsid w:val="009C03BC"/>
    <w:rsid w:val="009D7FC6"/>
    <w:rsid w:val="00A266E5"/>
    <w:rsid w:val="00A617D5"/>
    <w:rsid w:val="00AD5490"/>
    <w:rsid w:val="00B135F0"/>
    <w:rsid w:val="00B2162C"/>
    <w:rsid w:val="00B717CE"/>
    <w:rsid w:val="00BB6BE1"/>
    <w:rsid w:val="00BC3B08"/>
    <w:rsid w:val="00C140C5"/>
    <w:rsid w:val="00C16A6E"/>
    <w:rsid w:val="00C3116E"/>
    <w:rsid w:val="00C516F1"/>
    <w:rsid w:val="00C72F72"/>
    <w:rsid w:val="00C90483"/>
    <w:rsid w:val="00C920CA"/>
    <w:rsid w:val="00CB3EDB"/>
    <w:rsid w:val="00D11E46"/>
    <w:rsid w:val="00D151E6"/>
    <w:rsid w:val="00D217E5"/>
    <w:rsid w:val="00D766BD"/>
    <w:rsid w:val="00D855BF"/>
    <w:rsid w:val="00E01858"/>
    <w:rsid w:val="00E1571E"/>
    <w:rsid w:val="00E2723F"/>
    <w:rsid w:val="00E6147D"/>
    <w:rsid w:val="00EB2ABC"/>
    <w:rsid w:val="00F434C6"/>
    <w:rsid w:val="00F632D0"/>
    <w:rsid w:val="00F65AE1"/>
    <w:rsid w:val="00F832F5"/>
    <w:rsid w:val="00FA4AE7"/>
    <w:rsid w:val="00FE299E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BA5FA-3B2B-43CC-BA6E-CCB2CDB8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23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E27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57E7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D3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359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2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0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59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68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4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67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9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2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metodika/6328_naglyadnye_metody_obuchenia_v_pedagogike" TargetMode="External"/><Relationship Id="rId3" Type="http://schemas.openxmlformats.org/officeDocument/2006/relationships/styles" Target="styles.xml"/><Relationship Id="rId7" Type="http://schemas.openxmlformats.org/officeDocument/2006/relationships/hyperlink" Target="http://pedsovet.su/publ/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932F5-9E56-4007-9CB8-0EC3F7BC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2020-12-07T06:00:00Z</cp:lastPrinted>
  <dcterms:created xsi:type="dcterms:W3CDTF">2022-11-28T12:53:00Z</dcterms:created>
  <dcterms:modified xsi:type="dcterms:W3CDTF">2022-11-28T12:53:00Z</dcterms:modified>
</cp:coreProperties>
</file>