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emf" ContentType="image/x-emf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607"/>
        <w:jc w:val="center"/>
        <w:widowControl w:val="off"/>
        <w:rPr>
          <w:sz w:val="28"/>
          <w:szCs w:val="28"/>
          <w:lang w:val="en-US"/>
        </w:rPr>
      </w:pPr>
      <w:r>
        <w:rPr>
          <w:sz w:val="28"/>
          <w:szCs w:val="28"/>
        </w:rPr>
        <w:t xml:space="preserve">БОЛЬШОЕ ТИХООКЕАНСКОЕ МУСОРНОЕ ПЯТНО. </w:t>
      </w:r>
      <w:r>
        <w:rPr>
          <w:sz w:val="28"/>
          <w:szCs w:val="28"/>
          <w:lang w:val="en-US"/>
        </w:rPr>
      </w:r>
      <w:r/>
    </w:p>
    <w:p>
      <w:pPr>
        <w:pStyle w:val="607"/>
        <w:jc w:val="center"/>
        <w:widowControl w:val="off"/>
        <w:rPr>
          <w:sz w:val="28"/>
          <w:szCs w:val="28"/>
          <w:lang w:eastAsia="en-US"/>
        </w:rPr>
      </w:pPr>
      <w:r>
        <w:rPr>
          <w:sz w:val="28"/>
          <w:szCs w:val="28"/>
        </w:rPr>
        <w:t xml:space="preserve">ПУТИ РЕШЕНИЯ ПРОБЛЕМЫ</w:t>
      </w:r>
      <w:r>
        <w:rPr>
          <w:sz w:val="28"/>
          <w:szCs w:val="28"/>
          <w:lang w:eastAsia="en-US"/>
        </w:rPr>
      </w:r>
      <w:r/>
    </w:p>
    <w:p>
      <w:pPr>
        <w:pStyle w:val="607"/>
        <w:jc w:val="center"/>
        <w:widowControl w:val="off"/>
        <w:rPr>
          <w:i/>
          <w:sz w:val="28"/>
          <w:szCs w:val="28"/>
          <w:lang w:eastAsia="en-US"/>
        </w:rPr>
      </w:pPr>
      <w:r>
        <w:rPr>
          <w:i/>
          <w:sz w:val="28"/>
          <w:szCs w:val="28"/>
          <w:lang w:eastAsia="en-US"/>
        </w:rPr>
      </w:r>
      <w:r/>
    </w:p>
    <w:p>
      <w:pPr>
        <w:pStyle w:val="607"/>
        <w:jc w:val="center"/>
        <w:widowControl w:val="off"/>
        <w:rPr>
          <w:i/>
          <w:sz w:val="28"/>
          <w:szCs w:val="28"/>
          <w:lang w:eastAsia="en-US"/>
        </w:rPr>
      </w:pPr>
      <w:r>
        <w:rPr>
          <w:i/>
          <w:sz w:val="28"/>
          <w:szCs w:val="28"/>
          <w:lang w:eastAsia="en-US"/>
        </w:rPr>
        <w:t xml:space="preserve"> </w:t>
      </w:r>
      <w:r>
        <w:rPr>
          <w:i/>
          <w:sz w:val="28"/>
          <w:szCs w:val="28"/>
          <w:lang w:eastAsia="en-US"/>
        </w:rPr>
        <w:t xml:space="preserve">Епифанова Е.А., Ступак Г.Н.</w:t>
      </w:r>
      <w:r>
        <w:rPr>
          <w:i/>
          <w:sz w:val="28"/>
          <w:szCs w:val="28"/>
          <w:lang w:eastAsia="en-US"/>
        </w:rPr>
      </w:r>
      <w:r/>
    </w:p>
    <w:p>
      <w:pPr>
        <w:pStyle w:val="607"/>
        <w:jc w:val="center"/>
        <w:widowControl w:val="off"/>
        <w:rPr>
          <w:sz w:val="28"/>
          <w:szCs w:val="28"/>
          <w:lang w:val="en-US" w:eastAsia="en-US"/>
        </w:rPr>
      </w:pPr>
      <w:r>
        <w:rPr>
          <w:sz w:val="28"/>
          <w:szCs w:val="28"/>
          <w:lang w:eastAsia="en-US"/>
        </w:rPr>
        <w:t xml:space="preserve">ОГАПОУ</w:t>
      </w:r>
      <w:r>
        <w:rPr>
          <w:sz w:val="28"/>
          <w:szCs w:val="28"/>
          <w:lang w:eastAsia="en-US"/>
        </w:rPr>
        <w:t xml:space="preserve"> «</w:t>
      </w:r>
      <w:r>
        <w:rPr>
          <w:sz w:val="28"/>
          <w:szCs w:val="28"/>
          <w:lang w:eastAsia="en-US"/>
        </w:rPr>
        <w:t xml:space="preserve">Старооскольский медицинский</w:t>
      </w:r>
      <w:r>
        <w:rPr>
          <w:sz w:val="28"/>
          <w:szCs w:val="28"/>
          <w:lang w:eastAsia="en-US"/>
        </w:rPr>
        <w:t xml:space="preserve"> </w:t>
      </w:r>
      <w:r>
        <w:rPr>
          <w:sz w:val="28"/>
          <w:szCs w:val="28"/>
          <w:lang w:eastAsia="en-US"/>
        </w:rPr>
        <w:t xml:space="preserve">колледж»</w:t>
      </w:r>
      <w:r>
        <w:rPr>
          <w:sz w:val="28"/>
          <w:szCs w:val="28"/>
          <w:lang w:eastAsia="en-US"/>
        </w:rPr>
        <w:t xml:space="preserve">, </w:t>
      </w:r>
      <w:r>
        <w:rPr>
          <w:sz w:val="28"/>
          <w:szCs w:val="28"/>
          <w:lang w:val="en-US" w:eastAsia="en-US"/>
        </w:rPr>
      </w:r>
      <w:r/>
    </w:p>
    <w:p>
      <w:pPr>
        <w:pStyle w:val="607"/>
        <w:jc w:val="center"/>
        <w:widowControl w:val="off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г. </w:t>
      </w:r>
      <w:r>
        <w:rPr>
          <w:sz w:val="28"/>
          <w:szCs w:val="28"/>
          <w:lang w:eastAsia="en-US"/>
        </w:rPr>
        <w:t xml:space="preserve">Старый Оскол</w:t>
      </w:r>
      <w:r>
        <w:rPr>
          <w:sz w:val="28"/>
          <w:szCs w:val="28"/>
          <w:lang w:eastAsia="en-US"/>
        </w:rPr>
        <w:t xml:space="preserve">, Россия</w:t>
      </w:r>
      <w:r>
        <w:rPr>
          <w:sz w:val="28"/>
          <w:szCs w:val="28"/>
          <w:lang w:eastAsia="en-US"/>
        </w:rPr>
      </w:r>
      <w:r/>
    </w:p>
    <w:p>
      <w:pPr>
        <w:pStyle w:val="622"/>
        <w:spacing w:before="0" w:beforeAutospacing="0" w:after="0" w:afterAutospacing="0"/>
        <w:rPr>
          <w:rStyle w:val="623"/>
          <w:b/>
          <w:sz w:val="28"/>
          <w:szCs w:val="28"/>
        </w:rPr>
      </w:pPr>
      <w:r>
        <w:rPr>
          <w:rStyle w:val="623"/>
          <w:b/>
          <w:sz w:val="28"/>
          <w:szCs w:val="28"/>
        </w:rPr>
      </w:r>
      <w:r/>
    </w:p>
    <w:p>
      <w:pPr>
        <w:pStyle w:val="622"/>
        <w:jc w:val="center"/>
        <w:spacing w:before="0" w:beforeAutospacing="0" w:after="0" w:afterAutospacing="0"/>
        <w:rPr>
          <w:b/>
          <w:sz w:val="28"/>
          <w:szCs w:val="28"/>
        </w:rPr>
      </w:pPr>
      <w:r>
        <w:rPr>
          <w:rStyle w:val="623"/>
          <w:b/>
          <w:sz w:val="28"/>
          <w:szCs w:val="28"/>
        </w:rPr>
        <w:t xml:space="preserve">Введение</w:t>
      </w:r>
      <w:r>
        <w:rPr>
          <w:rStyle w:val="623"/>
          <w:b/>
          <w:sz w:val="28"/>
          <w:szCs w:val="28"/>
        </w:rPr>
        <w:t xml:space="preserve">.</w:t>
      </w:r>
      <w:r>
        <w:rPr>
          <w:b/>
          <w:sz w:val="28"/>
          <w:szCs w:val="28"/>
        </w:rPr>
      </w:r>
      <w:r/>
    </w:p>
    <w:p>
      <w:pPr>
        <w:pStyle w:val="624"/>
        <w:jc w:val="both"/>
        <w:spacing w:before="0" w:beforeAutospacing="0" w:after="0" w:afterAutospacing="0"/>
        <w:rPr>
          <w:rStyle w:val="625"/>
          <w:sz w:val="28"/>
          <w:szCs w:val="28"/>
        </w:rPr>
      </w:pPr>
      <w:r>
        <w:rPr>
          <w:rStyle w:val="625"/>
          <w:sz w:val="28"/>
          <w:szCs w:val="28"/>
        </w:rPr>
        <w:tab/>
      </w:r>
      <w:r>
        <w:rPr>
          <w:rStyle w:val="625"/>
          <w:sz w:val="28"/>
          <w:szCs w:val="28"/>
        </w:rPr>
        <w:t xml:space="preserve">На протяжении </w:t>
      </w:r>
      <w:r>
        <w:rPr>
          <w:rStyle w:val="625"/>
          <w:sz w:val="28"/>
          <w:szCs w:val="28"/>
        </w:rPr>
        <w:t xml:space="preserve"> </w:t>
      </w:r>
      <w:r>
        <w:rPr>
          <w:rStyle w:val="625"/>
          <w:sz w:val="28"/>
          <w:szCs w:val="28"/>
        </w:rPr>
        <w:t xml:space="preserve">многих </w:t>
      </w:r>
      <w:r>
        <w:rPr>
          <w:rStyle w:val="625"/>
          <w:sz w:val="28"/>
          <w:szCs w:val="28"/>
        </w:rPr>
        <w:t xml:space="preserve">лет </w:t>
      </w:r>
      <w:r>
        <w:rPr>
          <w:rStyle w:val="625"/>
          <w:sz w:val="28"/>
          <w:szCs w:val="28"/>
        </w:rPr>
        <w:t xml:space="preserve">специалисты по экологии</w:t>
      </w:r>
      <w:r>
        <w:rPr>
          <w:rStyle w:val="625"/>
          <w:sz w:val="28"/>
          <w:szCs w:val="28"/>
        </w:rPr>
        <w:t xml:space="preserve"> </w:t>
      </w:r>
      <w:r>
        <w:rPr>
          <w:rStyle w:val="625"/>
          <w:sz w:val="28"/>
          <w:szCs w:val="28"/>
        </w:rPr>
        <w:t xml:space="preserve">погружены в</w:t>
      </w:r>
      <w:r>
        <w:rPr>
          <w:rStyle w:val="625"/>
          <w:sz w:val="28"/>
          <w:szCs w:val="28"/>
        </w:rPr>
        <w:t xml:space="preserve"> </w:t>
      </w:r>
      <w:r>
        <w:rPr>
          <w:rStyle w:val="625"/>
          <w:sz w:val="28"/>
          <w:szCs w:val="28"/>
        </w:rPr>
        <w:t xml:space="preserve">решение проблемы</w:t>
      </w:r>
      <w:r>
        <w:rPr>
          <w:rStyle w:val="625"/>
          <w:sz w:val="28"/>
          <w:szCs w:val="28"/>
        </w:rPr>
        <w:t xml:space="preserve"> — как </w:t>
      </w:r>
      <w:r>
        <w:rPr>
          <w:rStyle w:val="625"/>
          <w:sz w:val="28"/>
          <w:szCs w:val="28"/>
        </w:rPr>
        <w:t xml:space="preserve">спасти океан от миллиардов тон отходов, антропогенного происхождения</w:t>
      </w:r>
      <w:r>
        <w:rPr>
          <w:rStyle w:val="625"/>
          <w:sz w:val="28"/>
          <w:szCs w:val="28"/>
        </w:rPr>
        <w:t xml:space="preserve">. </w:t>
      </w:r>
      <w:r>
        <w:rPr>
          <w:rStyle w:val="625"/>
          <w:sz w:val="28"/>
          <w:szCs w:val="28"/>
        </w:rPr>
        <w:t xml:space="preserve">Экологически</w:t>
      </w:r>
      <w:r>
        <w:rPr>
          <w:rStyle w:val="625"/>
          <w:sz w:val="28"/>
          <w:szCs w:val="28"/>
        </w:rPr>
        <w:t xml:space="preserve">е</w:t>
      </w:r>
      <w:r>
        <w:rPr>
          <w:rStyle w:val="625"/>
          <w:sz w:val="28"/>
          <w:szCs w:val="28"/>
        </w:rPr>
        <w:t xml:space="preserve">, разлагающ</w:t>
      </w:r>
      <w:r>
        <w:rPr>
          <w:rStyle w:val="625"/>
          <w:sz w:val="28"/>
          <w:szCs w:val="28"/>
        </w:rPr>
        <w:t xml:space="preserve">и</w:t>
      </w:r>
      <w:r>
        <w:rPr>
          <w:rStyle w:val="625"/>
          <w:sz w:val="28"/>
          <w:szCs w:val="28"/>
        </w:rPr>
        <w:t xml:space="preserve">еся отходы</w:t>
      </w:r>
      <w:r>
        <w:rPr>
          <w:rStyle w:val="625"/>
          <w:sz w:val="28"/>
          <w:szCs w:val="28"/>
        </w:rPr>
        <w:t xml:space="preserve"> </w:t>
      </w:r>
      <w:r>
        <w:rPr>
          <w:rStyle w:val="625"/>
          <w:sz w:val="28"/>
          <w:szCs w:val="28"/>
        </w:rPr>
        <w:t xml:space="preserve">заменил</w:t>
      </w:r>
      <w:r>
        <w:rPr>
          <w:rStyle w:val="625"/>
          <w:sz w:val="28"/>
          <w:szCs w:val="28"/>
        </w:rPr>
        <w:t xml:space="preserve"> мусор </w:t>
      </w:r>
      <w:r>
        <w:rPr>
          <w:rStyle w:val="625"/>
          <w:sz w:val="28"/>
          <w:szCs w:val="28"/>
        </w:rPr>
        <w:t xml:space="preserve">современного типа</w:t>
      </w:r>
      <w:r>
        <w:rPr>
          <w:rStyle w:val="625"/>
          <w:sz w:val="28"/>
          <w:szCs w:val="28"/>
        </w:rPr>
        <w:t xml:space="preserve">. </w:t>
      </w:r>
      <w:r>
        <w:rPr>
          <w:rStyle w:val="625"/>
          <w:sz w:val="28"/>
          <w:szCs w:val="28"/>
        </w:rPr>
      </w:r>
      <w:r/>
    </w:p>
    <w:p>
      <w:pPr>
        <w:pStyle w:val="624"/>
        <w:jc w:val="both"/>
        <w:spacing w:before="0" w:beforeAutospacing="0" w:after="0" w:afterAutospacing="0"/>
        <w:rPr>
          <w:sz w:val="28"/>
          <w:szCs w:val="28"/>
        </w:rPr>
      </w:pPr>
      <w:r>
        <w:rPr>
          <w:rStyle w:val="625"/>
          <w:sz w:val="28"/>
          <w:szCs w:val="28"/>
        </w:rPr>
        <w:tab/>
      </w:r>
      <w:r>
        <w:rPr>
          <w:rStyle w:val="625"/>
          <w:sz w:val="28"/>
          <w:szCs w:val="28"/>
        </w:rPr>
        <w:t xml:space="preserve">Процент</w:t>
      </w:r>
      <w:r>
        <w:rPr>
          <w:rStyle w:val="625"/>
          <w:sz w:val="28"/>
          <w:szCs w:val="28"/>
        </w:rPr>
        <w:t xml:space="preserve"> </w:t>
      </w:r>
      <w:r>
        <w:rPr>
          <w:rStyle w:val="625"/>
          <w:sz w:val="28"/>
          <w:szCs w:val="28"/>
        </w:rPr>
        <w:t xml:space="preserve">содержания мусора в Тихом океане</w:t>
      </w:r>
      <w:r>
        <w:rPr>
          <w:rStyle w:val="625"/>
          <w:sz w:val="28"/>
          <w:szCs w:val="28"/>
        </w:rPr>
        <w:t xml:space="preserve"> </w:t>
      </w:r>
      <w:r>
        <w:rPr>
          <w:rStyle w:val="625"/>
          <w:sz w:val="28"/>
          <w:szCs w:val="28"/>
        </w:rPr>
        <w:t xml:space="preserve">увеличивается с огромной скоростью</w:t>
      </w:r>
      <w:r>
        <w:rPr>
          <w:rStyle w:val="625"/>
          <w:sz w:val="28"/>
          <w:szCs w:val="28"/>
        </w:rPr>
        <w:t xml:space="preserve">. </w:t>
      </w:r>
      <w:r>
        <w:rPr>
          <w:rStyle w:val="625"/>
          <w:sz w:val="28"/>
          <w:szCs w:val="28"/>
        </w:rPr>
        <w:t xml:space="preserve">Возможность</w:t>
      </w:r>
      <w:r>
        <w:rPr>
          <w:rStyle w:val="625"/>
          <w:sz w:val="28"/>
          <w:szCs w:val="28"/>
        </w:rPr>
        <w:t xml:space="preserve"> </w:t>
      </w:r>
      <w:r>
        <w:rPr>
          <w:rStyle w:val="625"/>
          <w:sz w:val="28"/>
          <w:szCs w:val="28"/>
        </w:rPr>
        <w:t xml:space="preserve">океана</w:t>
      </w:r>
      <w:r>
        <w:rPr>
          <w:rStyle w:val="625"/>
          <w:sz w:val="28"/>
          <w:szCs w:val="28"/>
        </w:rPr>
        <w:t xml:space="preserve"> </w:t>
      </w:r>
      <w:r>
        <w:rPr>
          <w:rStyle w:val="625"/>
          <w:sz w:val="28"/>
          <w:szCs w:val="28"/>
        </w:rPr>
        <w:t xml:space="preserve">самоочищаться</w:t>
      </w:r>
      <w:r>
        <w:rPr>
          <w:rStyle w:val="625"/>
          <w:sz w:val="28"/>
          <w:szCs w:val="28"/>
        </w:rPr>
        <w:t xml:space="preserve"> </w:t>
      </w:r>
      <w:r>
        <w:rPr>
          <w:rStyle w:val="625"/>
          <w:sz w:val="28"/>
          <w:szCs w:val="28"/>
        </w:rPr>
        <w:t xml:space="preserve">слишком мала</w:t>
      </w:r>
      <w:r>
        <w:rPr>
          <w:rStyle w:val="625"/>
          <w:sz w:val="28"/>
          <w:szCs w:val="28"/>
        </w:rPr>
        <w:t xml:space="preserve">, чтобы </w:t>
      </w:r>
      <w:r>
        <w:rPr>
          <w:rStyle w:val="625"/>
          <w:sz w:val="28"/>
          <w:szCs w:val="28"/>
        </w:rPr>
        <w:t xml:space="preserve">побороть возрастающее количество антропогенного утиля</w:t>
      </w:r>
      <w:r>
        <w:rPr>
          <w:rStyle w:val="625"/>
          <w:sz w:val="28"/>
          <w:szCs w:val="28"/>
        </w:rPr>
        <w:t xml:space="preserve">. </w:t>
      </w:r>
      <w:r>
        <w:rPr>
          <w:rStyle w:val="625"/>
          <w:sz w:val="28"/>
          <w:szCs w:val="28"/>
        </w:rPr>
        <w:t xml:space="preserve">Гибель</w:t>
      </w:r>
      <w:r>
        <w:rPr>
          <w:rStyle w:val="625"/>
          <w:sz w:val="28"/>
          <w:szCs w:val="28"/>
        </w:rPr>
        <w:t xml:space="preserve"> </w:t>
      </w:r>
      <w:r>
        <w:rPr>
          <w:rStyle w:val="625"/>
          <w:sz w:val="28"/>
          <w:szCs w:val="28"/>
        </w:rPr>
        <w:t xml:space="preserve">флоры и фауны</w:t>
      </w:r>
      <w:r>
        <w:rPr>
          <w:rStyle w:val="625"/>
          <w:sz w:val="28"/>
          <w:szCs w:val="28"/>
        </w:rPr>
        <w:t xml:space="preserve"> </w:t>
      </w:r>
      <w:r>
        <w:rPr>
          <w:rStyle w:val="625"/>
          <w:sz w:val="28"/>
          <w:szCs w:val="28"/>
        </w:rPr>
        <w:t xml:space="preserve">океана</w:t>
      </w:r>
      <w:r>
        <w:rPr>
          <w:rStyle w:val="625"/>
          <w:sz w:val="28"/>
          <w:szCs w:val="28"/>
        </w:rPr>
        <w:t xml:space="preserve"> – </w:t>
      </w:r>
      <w:r>
        <w:rPr>
          <w:rStyle w:val="625"/>
          <w:sz w:val="28"/>
          <w:szCs w:val="28"/>
        </w:rPr>
        <w:t xml:space="preserve">этим не ограничивается негативное воздействие сбрасываемого мусора</w:t>
      </w:r>
      <w:r>
        <w:rPr>
          <w:rStyle w:val="625"/>
          <w:sz w:val="28"/>
          <w:szCs w:val="28"/>
        </w:rPr>
        <w:t xml:space="preserve">. </w:t>
      </w:r>
      <w:r>
        <w:rPr>
          <w:rStyle w:val="625"/>
          <w:sz w:val="28"/>
          <w:szCs w:val="28"/>
        </w:rPr>
        <w:t xml:space="preserve">Возможно, что последствия этой у</w:t>
      </w:r>
      <w:r>
        <w:rPr>
          <w:rStyle w:val="625"/>
          <w:sz w:val="28"/>
          <w:szCs w:val="28"/>
        </w:rPr>
        <w:t xml:space="preserve">трат</w:t>
      </w:r>
      <w:r>
        <w:rPr>
          <w:rStyle w:val="625"/>
          <w:sz w:val="28"/>
          <w:szCs w:val="28"/>
        </w:rPr>
        <w:t xml:space="preserve">ы</w:t>
      </w:r>
      <w:r>
        <w:rPr>
          <w:rStyle w:val="625"/>
          <w:sz w:val="28"/>
          <w:szCs w:val="28"/>
        </w:rPr>
        <w:t xml:space="preserve"> будут</w:t>
      </w:r>
      <w:r>
        <w:rPr>
          <w:rStyle w:val="625"/>
          <w:sz w:val="28"/>
          <w:szCs w:val="28"/>
        </w:rPr>
        <w:t xml:space="preserve"> гораздо серьёзнее</w:t>
      </w:r>
      <w:r>
        <w:rPr>
          <w:rStyle w:val="625"/>
          <w:sz w:val="28"/>
          <w:szCs w:val="28"/>
        </w:rPr>
        <w:t xml:space="preserve">. </w:t>
      </w:r>
      <w:r>
        <w:rPr>
          <w:rStyle w:val="625"/>
          <w:sz w:val="28"/>
          <w:szCs w:val="28"/>
        </w:rPr>
        <w:t xml:space="preserve">Поэтому</w:t>
      </w:r>
      <w:r>
        <w:rPr>
          <w:rStyle w:val="625"/>
          <w:sz w:val="28"/>
          <w:szCs w:val="28"/>
        </w:rPr>
        <w:t xml:space="preserve">, </w:t>
      </w:r>
      <w:r>
        <w:rPr>
          <w:rStyle w:val="625"/>
          <w:sz w:val="28"/>
          <w:szCs w:val="28"/>
        </w:rPr>
        <w:t xml:space="preserve">защита</w:t>
      </w:r>
      <w:r>
        <w:rPr>
          <w:rStyle w:val="625"/>
          <w:sz w:val="28"/>
          <w:szCs w:val="28"/>
        </w:rPr>
        <w:t xml:space="preserve"> океана является </w:t>
      </w:r>
      <w:r>
        <w:rPr>
          <w:rStyle w:val="625"/>
          <w:sz w:val="28"/>
          <w:szCs w:val="28"/>
        </w:rPr>
        <w:t xml:space="preserve">всемирной</w:t>
      </w:r>
      <w:r>
        <w:rPr>
          <w:rStyle w:val="625"/>
          <w:sz w:val="28"/>
          <w:szCs w:val="28"/>
        </w:rPr>
        <w:t xml:space="preserve"> проблем</w:t>
      </w:r>
      <w:r>
        <w:rPr>
          <w:rStyle w:val="625"/>
          <w:sz w:val="28"/>
          <w:szCs w:val="28"/>
        </w:rPr>
        <w:t xml:space="preserve">ой</w:t>
      </w:r>
      <w:r>
        <w:rPr>
          <w:rStyle w:val="625"/>
          <w:sz w:val="28"/>
          <w:szCs w:val="28"/>
        </w:rPr>
        <w:t xml:space="preserve">. </w:t>
      </w:r>
      <w:r>
        <w:rPr>
          <w:rStyle w:val="625"/>
          <w:sz w:val="28"/>
          <w:szCs w:val="28"/>
        </w:rPr>
        <w:t xml:space="preserve">Погибший</w:t>
      </w:r>
      <w:r>
        <w:rPr>
          <w:rStyle w:val="625"/>
          <w:sz w:val="28"/>
          <w:szCs w:val="28"/>
        </w:rPr>
        <w:t xml:space="preserve"> океан – </w:t>
      </w:r>
      <w:r>
        <w:rPr>
          <w:rStyle w:val="625"/>
          <w:sz w:val="28"/>
          <w:szCs w:val="28"/>
        </w:rPr>
        <w:t xml:space="preserve">погибшая</w:t>
      </w:r>
      <w:r>
        <w:rPr>
          <w:rStyle w:val="625"/>
          <w:sz w:val="28"/>
          <w:szCs w:val="28"/>
        </w:rPr>
        <w:t xml:space="preserve"> плане</w:t>
      </w:r>
      <w:r>
        <w:rPr>
          <w:rStyle w:val="625"/>
          <w:sz w:val="28"/>
          <w:szCs w:val="28"/>
        </w:rPr>
        <w:t xml:space="preserve">та</w:t>
      </w:r>
      <w:r>
        <w:rPr>
          <w:rStyle w:val="625"/>
          <w:sz w:val="28"/>
          <w:szCs w:val="28"/>
        </w:rPr>
        <w:t xml:space="preserve">.</w:t>
      </w:r>
      <w:r>
        <w:rPr>
          <w:sz w:val="28"/>
          <w:szCs w:val="28"/>
        </w:rPr>
      </w:r>
      <w:r/>
    </w:p>
    <w:p>
      <w:pPr>
        <w:pStyle w:val="618"/>
        <w:jc w:val="both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b/>
          <w:sz w:val="28"/>
          <w:szCs w:val="28"/>
        </w:rPr>
        <w:t xml:space="preserve">Актуальность</w:t>
      </w:r>
      <w:r>
        <w:rPr>
          <w:sz w:val="28"/>
          <w:szCs w:val="28"/>
        </w:rPr>
        <w:t xml:space="preserve">. С</w:t>
      </w:r>
      <w:r>
        <w:rPr>
          <w:sz w:val="28"/>
          <w:szCs w:val="28"/>
        </w:rPr>
        <w:t xml:space="preserve">егодня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человечество обратило внимание на проблему</w:t>
      </w:r>
      <w:r>
        <w:rPr>
          <w:sz w:val="28"/>
          <w:szCs w:val="28"/>
        </w:rPr>
        <w:t xml:space="preserve">, которая может привести </w:t>
      </w:r>
      <w:r>
        <w:rPr>
          <w:sz w:val="28"/>
          <w:szCs w:val="28"/>
        </w:rPr>
        <w:t xml:space="preserve">всё живое</w:t>
      </w:r>
      <w:r>
        <w:rPr>
          <w:sz w:val="28"/>
          <w:szCs w:val="28"/>
        </w:rPr>
        <w:t xml:space="preserve"> к </w:t>
      </w:r>
      <w:r>
        <w:rPr>
          <w:sz w:val="28"/>
          <w:szCs w:val="28"/>
        </w:rPr>
        <w:t xml:space="preserve">гибели</w:t>
      </w:r>
      <w:r>
        <w:rPr>
          <w:sz w:val="28"/>
          <w:szCs w:val="28"/>
        </w:rPr>
        <w:t xml:space="preserve">.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Большое Тихоокеанское мусорное пятно</w:t>
      </w:r>
      <w:r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(БТМП)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– это экологическ</w:t>
      </w:r>
      <w:r>
        <w:rPr>
          <w:sz w:val="28"/>
          <w:szCs w:val="28"/>
        </w:rPr>
        <w:t xml:space="preserve">ое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бедствие</w:t>
      </w:r>
      <w:r>
        <w:rPr>
          <w:sz w:val="28"/>
          <w:szCs w:val="28"/>
        </w:rPr>
        <w:t xml:space="preserve">. В </w:t>
      </w:r>
      <w:r>
        <w:rPr>
          <w:sz w:val="28"/>
          <w:szCs w:val="28"/>
        </w:rPr>
        <w:t xml:space="preserve">сложившейся ситуации </w:t>
      </w:r>
      <w:r>
        <w:rPr>
          <w:sz w:val="28"/>
          <w:szCs w:val="28"/>
        </w:rPr>
        <w:t xml:space="preserve">важно изменить отношение людей  природе</w:t>
      </w:r>
      <w:r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В </w:t>
      </w:r>
      <w:r>
        <w:rPr>
          <w:sz w:val="28"/>
          <w:szCs w:val="28"/>
        </w:rPr>
        <w:t xml:space="preserve">подрастающем поколении</w:t>
      </w:r>
      <w:r>
        <w:rPr>
          <w:sz w:val="28"/>
          <w:szCs w:val="28"/>
        </w:rPr>
        <w:t xml:space="preserve"> необходимо воспитывать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трепетное</w:t>
      </w:r>
      <w:r>
        <w:rPr>
          <w:sz w:val="28"/>
          <w:szCs w:val="28"/>
        </w:rPr>
        <w:t xml:space="preserve"> отношения к </w:t>
      </w:r>
      <w:r>
        <w:rPr>
          <w:sz w:val="28"/>
          <w:szCs w:val="28"/>
        </w:rPr>
        <w:t xml:space="preserve">окружающей среде</w:t>
      </w:r>
      <w:r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постоянно увеличивать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их </w:t>
      </w:r>
      <w:r>
        <w:rPr>
          <w:sz w:val="28"/>
          <w:szCs w:val="28"/>
        </w:rPr>
        <w:t xml:space="preserve">знан</w:t>
      </w:r>
      <w:r>
        <w:rPr>
          <w:sz w:val="28"/>
          <w:szCs w:val="28"/>
        </w:rPr>
        <w:t xml:space="preserve">и</w:t>
      </w:r>
      <w:r>
        <w:rPr>
          <w:sz w:val="28"/>
          <w:szCs w:val="28"/>
        </w:rPr>
        <w:t xml:space="preserve">я</w:t>
      </w:r>
      <w:r>
        <w:rPr>
          <w:sz w:val="28"/>
          <w:szCs w:val="28"/>
        </w:rPr>
        <w:t xml:space="preserve"> о свойствах веществ и </w:t>
      </w:r>
      <w:r>
        <w:rPr>
          <w:sz w:val="28"/>
          <w:szCs w:val="28"/>
        </w:rPr>
        <w:t xml:space="preserve">правилах</w:t>
      </w:r>
      <w:r>
        <w:rPr>
          <w:sz w:val="28"/>
          <w:szCs w:val="28"/>
        </w:rPr>
        <w:t xml:space="preserve"> их использования, </w:t>
      </w:r>
      <w:r>
        <w:rPr>
          <w:sz w:val="28"/>
          <w:szCs w:val="28"/>
        </w:rPr>
        <w:t xml:space="preserve">принципах </w:t>
      </w:r>
      <w:r>
        <w:rPr>
          <w:sz w:val="28"/>
          <w:szCs w:val="28"/>
        </w:rPr>
        <w:t xml:space="preserve">охраны</w:t>
      </w:r>
      <w:r>
        <w:rPr>
          <w:sz w:val="28"/>
          <w:szCs w:val="28"/>
        </w:rPr>
        <w:t xml:space="preserve"> природы.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Всё это </w:t>
      </w:r>
      <w:r>
        <w:rPr>
          <w:sz w:val="28"/>
          <w:szCs w:val="28"/>
        </w:rPr>
        <w:t xml:space="preserve">должн</w:t>
      </w:r>
      <w:r>
        <w:rPr>
          <w:sz w:val="28"/>
          <w:szCs w:val="28"/>
        </w:rPr>
        <w:t xml:space="preserve">о </w:t>
      </w:r>
      <w:r>
        <w:rPr>
          <w:sz w:val="28"/>
          <w:szCs w:val="28"/>
        </w:rPr>
        <w:t xml:space="preserve">стать </w:t>
      </w:r>
      <w:r>
        <w:rPr>
          <w:sz w:val="28"/>
          <w:szCs w:val="28"/>
        </w:rPr>
        <w:t xml:space="preserve">обязательной</w:t>
      </w:r>
      <w:r>
        <w:rPr>
          <w:sz w:val="28"/>
          <w:szCs w:val="28"/>
        </w:rPr>
        <w:t xml:space="preserve"> частью обще</w:t>
      </w:r>
      <w:r>
        <w:rPr>
          <w:sz w:val="28"/>
          <w:szCs w:val="28"/>
        </w:rPr>
        <w:t xml:space="preserve">го образования</w:t>
      </w:r>
      <w:r>
        <w:rPr>
          <w:sz w:val="28"/>
          <w:szCs w:val="28"/>
        </w:rPr>
        <w:t xml:space="preserve">.</w:t>
      </w:r>
      <w:r/>
    </w:p>
    <w:p>
      <w:pPr>
        <w:pStyle w:val="618"/>
        <w:jc w:val="both"/>
        <w:spacing w:before="0" w:beforeAutospacing="0" w:after="0" w:afterAutospacing="0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/>
    </w:p>
    <w:p>
      <w:pPr>
        <w:pStyle w:val="607"/>
        <w:jc w:val="both"/>
        <w:rPr>
          <w:b w:val="0"/>
          <w:bCs w:val="0"/>
          <w:sz w:val="28"/>
          <w:szCs w:val="28"/>
        </w:rPr>
      </w:pPr>
      <w:r>
        <w:rPr>
          <w:b w:val="0"/>
          <w:bCs w:val="0"/>
          <w:sz w:val="28"/>
          <w:szCs w:val="28"/>
        </w:rPr>
        <w:tab/>
      </w:r>
      <w:r>
        <w:rPr>
          <w:b w:val="0"/>
          <w:bCs w:val="0"/>
          <w:sz w:val="28"/>
          <w:szCs w:val="28"/>
        </w:rPr>
        <w:t xml:space="preserve">Большим </w:t>
      </w:r>
      <w:r>
        <w:rPr>
          <w:b w:val="0"/>
          <w:bCs w:val="0"/>
          <w:sz w:val="28"/>
          <w:szCs w:val="28"/>
        </w:rPr>
        <w:t xml:space="preserve">Т</w:t>
      </w:r>
      <w:r>
        <w:rPr>
          <w:b w:val="0"/>
          <w:bCs w:val="0"/>
          <w:sz w:val="28"/>
          <w:szCs w:val="28"/>
        </w:rPr>
        <w:t xml:space="preserve">ихоокеанским мусорным пятном называют «</w:t>
      </w:r>
      <w:r>
        <w:rPr>
          <w:b w:val="0"/>
          <w:bCs w:val="0"/>
          <w:sz w:val="28"/>
          <w:szCs w:val="28"/>
        </w:rPr>
        <w:t xml:space="preserve">материк</w:t>
      </w:r>
      <w:r>
        <w:rPr>
          <w:b w:val="0"/>
          <w:bCs w:val="0"/>
          <w:sz w:val="28"/>
          <w:szCs w:val="28"/>
        </w:rPr>
        <w:t xml:space="preserve">», </w:t>
      </w:r>
      <w:r>
        <w:rPr>
          <w:b w:val="0"/>
          <w:bCs w:val="0"/>
          <w:sz w:val="28"/>
          <w:szCs w:val="28"/>
        </w:rPr>
        <w:t xml:space="preserve">площадь которого равна площади нескольких государств</w:t>
      </w:r>
      <w:r>
        <w:rPr>
          <w:b w:val="0"/>
          <w:bCs w:val="0"/>
          <w:sz w:val="28"/>
          <w:szCs w:val="28"/>
        </w:rPr>
        <w:t xml:space="preserve">. </w:t>
      </w:r>
      <w:r/>
    </w:p>
    <w:p>
      <w:pPr>
        <w:pStyle w:val="607"/>
        <w:jc w:val="both"/>
        <w:rPr>
          <w:b w:val="0"/>
          <w:bCs w:val="0"/>
          <w:sz w:val="28"/>
          <w:szCs w:val="28"/>
        </w:rPr>
      </w:pPr>
      <w:r>
        <w:rPr>
          <w:b w:val="0"/>
          <w:bCs w:val="0"/>
          <w:sz w:val="28"/>
          <w:szCs w:val="28"/>
        </w:rPr>
        <w:tab/>
      </w:r>
      <w:r>
        <w:rPr>
          <w:b w:val="0"/>
          <w:bCs w:val="0"/>
          <w:sz w:val="28"/>
          <w:szCs w:val="28"/>
        </w:rPr>
        <w:t xml:space="preserve">В</w:t>
      </w:r>
      <w:r>
        <w:rPr>
          <w:b w:val="0"/>
          <w:bCs w:val="0"/>
          <w:sz w:val="28"/>
          <w:szCs w:val="28"/>
        </w:rPr>
        <w:t xml:space="preserve"> 80-х годах прошлого века </w:t>
      </w:r>
      <w:r>
        <w:rPr>
          <w:b w:val="0"/>
          <w:bCs w:val="0"/>
          <w:sz w:val="28"/>
          <w:szCs w:val="28"/>
        </w:rPr>
        <w:t xml:space="preserve">стало известно, что в Тихом океане образовался мусорный «континент», и </w:t>
      </w:r>
      <w:r>
        <w:rPr>
          <w:b w:val="0"/>
          <w:bCs w:val="0"/>
          <w:sz w:val="28"/>
          <w:szCs w:val="28"/>
        </w:rPr>
        <w:t xml:space="preserve">с того времени</w:t>
      </w:r>
      <w:r>
        <w:rPr>
          <w:b w:val="0"/>
          <w:bCs w:val="0"/>
          <w:sz w:val="28"/>
          <w:szCs w:val="28"/>
        </w:rPr>
        <w:t xml:space="preserve"> его</w:t>
      </w:r>
      <w:r>
        <w:rPr>
          <w:b w:val="0"/>
          <w:bCs w:val="0"/>
          <w:sz w:val="28"/>
          <w:szCs w:val="28"/>
        </w:rPr>
        <w:t xml:space="preserve"> площадь </w:t>
      </w:r>
      <w:r>
        <w:rPr>
          <w:b w:val="0"/>
          <w:bCs w:val="0"/>
          <w:sz w:val="28"/>
          <w:szCs w:val="28"/>
        </w:rPr>
        <w:t xml:space="preserve">катастрофически растёт</w:t>
      </w:r>
      <w:r>
        <w:rPr>
          <w:b w:val="0"/>
          <w:bCs w:val="0"/>
          <w:sz w:val="28"/>
          <w:szCs w:val="28"/>
        </w:rPr>
        <w:t xml:space="preserve">. </w:t>
      </w:r>
      <w:r/>
    </w:p>
    <w:p>
      <w:pPr>
        <w:pStyle w:val="607"/>
        <w:jc w:val="both"/>
        <w:rPr>
          <w:b w:val="0"/>
          <w:bCs w:val="0"/>
          <w:sz w:val="28"/>
          <w:szCs w:val="28"/>
        </w:rPr>
      </w:pPr>
      <w:r>
        <w:rPr>
          <w:b w:val="0"/>
          <w:bCs w:val="0"/>
          <w:sz w:val="28"/>
          <w:szCs w:val="28"/>
        </w:rPr>
        <w:tab/>
      </w:r>
      <w:r>
        <w:rPr>
          <w:b w:val="0"/>
          <w:bCs w:val="0"/>
          <w:sz w:val="28"/>
          <w:szCs w:val="28"/>
        </w:rPr>
        <w:t xml:space="preserve">Оно представляет собой</w:t>
      </w:r>
      <w:r>
        <w:rPr>
          <w:b w:val="0"/>
          <w:bCs w:val="0"/>
          <w:sz w:val="28"/>
          <w:szCs w:val="28"/>
        </w:rPr>
        <w:t xml:space="preserve"> </w:t>
      </w:r>
      <w:r>
        <w:rPr>
          <w:b w:val="0"/>
          <w:bCs w:val="0"/>
          <w:sz w:val="28"/>
          <w:szCs w:val="28"/>
        </w:rPr>
        <w:t xml:space="preserve">гигантскую </w:t>
      </w:r>
      <w:r>
        <w:rPr>
          <w:b w:val="0"/>
          <w:bCs w:val="0"/>
          <w:sz w:val="28"/>
          <w:szCs w:val="28"/>
        </w:rPr>
        <w:t xml:space="preserve">помойку</w:t>
      </w:r>
      <w:r>
        <w:rPr>
          <w:b w:val="0"/>
          <w:bCs w:val="0"/>
          <w:sz w:val="28"/>
          <w:szCs w:val="28"/>
        </w:rPr>
        <w:t xml:space="preserve">, </w:t>
      </w:r>
      <w:r>
        <w:rPr>
          <w:b w:val="0"/>
          <w:bCs w:val="0"/>
          <w:sz w:val="28"/>
          <w:szCs w:val="28"/>
        </w:rPr>
        <w:t xml:space="preserve">складывающуюся</w:t>
      </w:r>
      <w:r>
        <w:rPr>
          <w:b w:val="0"/>
          <w:bCs w:val="0"/>
          <w:sz w:val="28"/>
          <w:szCs w:val="28"/>
        </w:rPr>
        <w:t xml:space="preserve"> из восточной и западной</w:t>
      </w:r>
      <w:r>
        <w:rPr>
          <w:b w:val="0"/>
          <w:bCs w:val="0"/>
          <w:sz w:val="28"/>
          <w:szCs w:val="28"/>
        </w:rPr>
        <w:t xml:space="preserve"> частей</w:t>
      </w:r>
      <w:r>
        <w:rPr>
          <w:b w:val="0"/>
          <w:bCs w:val="0"/>
          <w:sz w:val="28"/>
          <w:szCs w:val="28"/>
        </w:rPr>
        <w:t xml:space="preserve"> и имеет вид </w:t>
      </w:r>
      <w:r>
        <w:rPr>
          <w:b w:val="0"/>
          <w:bCs w:val="0"/>
          <w:sz w:val="28"/>
          <w:szCs w:val="28"/>
        </w:rPr>
        <w:t xml:space="preserve"> </w:t>
      </w:r>
      <w:r>
        <w:rPr>
          <w:b w:val="0"/>
          <w:bCs w:val="0"/>
          <w:sz w:val="28"/>
          <w:szCs w:val="28"/>
        </w:rPr>
        <w:t xml:space="preserve">густого </w:t>
      </w:r>
      <w:r>
        <w:rPr>
          <w:b w:val="0"/>
          <w:bCs w:val="0"/>
          <w:sz w:val="28"/>
          <w:szCs w:val="28"/>
        </w:rPr>
        <w:t xml:space="preserve">супа из </w:t>
      </w:r>
      <w:r>
        <w:rPr>
          <w:b w:val="0"/>
          <w:bCs w:val="0"/>
          <w:sz w:val="28"/>
          <w:szCs w:val="28"/>
        </w:rPr>
        <w:t xml:space="preserve">мельчайших пластиковых частиц</w:t>
      </w:r>
      <w:r>
        <w:rPr>
          <w:b w:val="0"/>
          <w:bCs w:val="0"/>
          <w:sz w:val="28"/>
          <w:szCs w:val="28"/>
        </w:rPr>
        <w:t xml:space="preserve"> в котором плавают более крупные отходы</w:t>
      </w:r>
      <w:r>
        <w:rPr>
          <w:b w:val="0"/>
          <w:bCs w:val="0"/>
          <w:sz w:val="28"/>
          <w:szCs w:val="28"/>
        </w:rPr>
        <w:t xml:space="preserve">.</w:t>
      </w:r>
      <w:r>
        <w:rPr>
          <w:b w:val="0"/>
          <w:bCs w:val="0"/>
          <w:sz w:val="28"/>
          <w:szCs w:val="28"/>
        </w:rPr>
        <w:t xml:space="preserve"> </w:t>
      </w:r>
      <w:r>
        <w:rPr>
          <w:b w:val="0"/>
          <w:bCs w:val="0"/>
          <w:sz w:val="28"/>
          <w:szCs w:val="28"/>
        </w:rPr>
        <w:t xml:space="preserve">Считается, что общий вес</w:t>
      </w:r>
      <w:r>
        <w:rPr>
          <w:b w:val="0"/>
          <w:bCs w:val="0"/>
          <w:sz w:val="28"/>
          <w:szCs w:val="28"/>
        </w:rPr>
        <w:t xml:space="preserve"> </w:t>
      </w:r>
      <w:r>
        <w:rPr>
          <w:b w:val="0"/>
          <w:bCs w:val="0"/>
          <w:sz w:val="28"/>
          <w:szCs w:val="28"/>
        </w:rPr>
        <w:t xml:space="preserve">отбросов</w:t>
      </w:r>
      <w:r>
        <w:rPr>
          <w:b w:val="0"/>
          <w:bCs w:val="0"/>
          <w:sz w:val="28"/>
          <w:szCs w:val="28"/>
        </w:rPr>
        <w:t xml:space="preserve">, </w:t>
      </w:r>
      <w:r>
        <w:rPr>
          <w:b w:val="0"/>
          <w:bCs w:val="0"/>
          <w:sz w:val="28"/>
          <w:szCs w:val="28"/>
        </w:rPr>
        <w:fldChar w:fldCharType="begin"/>
      </w:r>
      <w:r>
        <w:rPr>
          <w:b w:val="0"/>
          <w:bCs w:val="0"/>
          <w:sz w:val="28"/>
          <w:szCs w:val="28"/>
        </w:rPr>
        <w:instrText xml:space="preserve"> HYPERLINK "https://ecologanna.ru/ekologicheskie-problemy/zagryaznenie-mirovogo-okeana-kak-ekologicheskaya-problema" </w:instrText>
      </w:r>
      <w:r>
        <w:rPr>
          <w:b w:val="0"/>
          <w:bCs w:val="0"/>
          <w:sz w:val="28"/>
          <w:szCs w:val="28"/>
        </w:rPr>
        <w:fldChar w:fldCharType="separate"/>
      </w:r>
      <w:r>
        <w:rPr>
          <w:b w:val="0"/>
          <w:bCs w:val="0"/>
          <w:sz w:val="28"/>
          <w:szCs w:val="28"/>
        </w:rPr>
        <w:t xml:space="preserve">составляющ</w:t>
      </w:r>
      <w:r>
        <w:rPr>
          <w:b w:val="0"/>
          <w:bCs w:val="0"/>
          <w:sz w:val="28"/>
          <w:szCs w:val="28"/>
        </w:rPr>
        <w:t xml:space="preserve">их</w:t>
      </w:r>
      <w:r>
        <w:rPr>
          <w:b w:val="0"/>
          <w:bCs w:val="0"/>
          <w:sz w:val="28"/>
          <w:szCs w:val="28"/>
        </w:rPr>
        <w:fldChar w:fldCharType="end"/>
      </w:r>
      <w:r>
        <w:rPr>
          <w:b w:val="0"/>
          <w:bCs w:val="0"/>
          <w:sz w:val="28"/>
          <w:szCs w:val="28"/>
        </w:rPr>
        <w:t xml:space="preserve"> </w:t>
      </w:r>
      <w:r>
        <w:rPr>
          <w:b w:val="0"/>
          <w:bCs w:val="0"/>
          <w:sz w:val="28"/>
          <w:szCs w:val="28"/>
        </w:rPr>
        <w:t xml:space="preserve">БТМП</w:t>
      </w:r>
      <w:r>
        <w:rPr>
          <w:b w:val="0"/>
          <w:bCs w:val="0"/>
          <w:sz w:val="28"/>
          <w:szCs w:val="28"/>
        </w:rPr>
        <w:t xml:space="preserve">, </w:t>
      </w:r>
      <w:r>
        <w:rPr>
          <w:b w:val="0"/>
          <w:bCs w:val="0"/>
          <w:sz w:val="28"/>
          <w:szCs w:val="28"/>
        </w:rPr>
        <w:t xml:space="preserve">превышает</w:t>
      </w:r>
      <w:r>
        <w:rPr>
          <w:b w:val="0"/>
          <w:bCs w:val="0"/>
          <w:sz w:val="28"/>
          <w:szCs w:val="28"/>
        </w:rPr>
        <w:t xml:space="preserve"> 6 млрд. тонн.</w:t>
      </w:r>
      <w:r/>
    </w:p>
    <w:p>
      <w:pPr>
        <w:pStyle w:val="607"/>
        <w:jc w:val="both"/>
        <w:rPr>
          <w:b w:val="0"/>
          <w:bCs w:val="0"/>
          <w:sz w:val="28"/>
          <w:szCs w:val="28"/>
        </w:rPr>
      </w:pPr>
      <w:r>
        <w:rPr>
          <w:b w:val="0"/>
          <w:bCs w:val="0"/>
          <w:sz w:val="28"/>
          <w:szCs w:val="28"/>
        </w:rPr>
        <w:tab/>
      </w:r>
      <w:r>
        <w:rPr>
          <w:b w:val="0"/>
          <w:bCs w:val="0"/>
          <w:sz w:val="28"/>
          <w:szCs w:val="28"/>
        </w:rPr>
        <w:t xml:space="preserve">Достаточно сложно</w:t>
      </w:r>
      <w:r>
        <w:rPr>
          <w:b w:val="0"/>
          <w:bCs w:val="0"/>
          <w:sz w:val="28"/>
          <w:szCs w:val="28"/>
        </w:rPr>
        <w:t xml:space="preserve"> </w:t>
      </w:r>
      <w:r>
        <w:rPr>
          <w:b w:val="0"/>
          <w:bCs w:val="0"/>
          <w:sz w:val="28"/>
          <w:szCs w:val="28"/>
        </w:rPr>
        <w:t xml:space="preserve">просчитать площадь</w:t>
      </w:r>
      <w:r>
        <w:rPr>
          <w:b w:val="0"/>
          <w:bCs w:val="0"/>
          <w:sz w:val="28"/>
          <w:szCs w:val="28"/>
        </w:rPr>
        <w:t xml:space="preserve"> </w:t>
      </w:r>
      <w:r>
        <w:rPr>
          <w:b w:val="0"/>
          <w:bCs w:val="0"/>
          <w:sz w:val="28"/>
          <w:szCs w:val="28"/>
        </w:rPr>
        <w:t xml:space="preserve">БТМП</w:t>
      </w:r>
      <w:r>
        <w:rPr>
          <w:b w:val="0"/>
          <w:bCs w:val="0"/>
          <w:sz w:val="28"/>
          <w:szCs w:val="28"/>
        </w:rPr>
        <w:t xml:space="preserve">, так как оно постоянно дрейфует</w:t>
      </w:r>
      <w:r>
        <w:rPr>
          <w:b w:val="0"/>
          <w:bCs w:val="0"/>
          <w:sz w:val="28"/>
          <w:szCs w:val="28"/>
        </w:rPr>
        <w:t xml:space="preserve">. </w:t>
      </w:r>
      <w:r>
        <w:rPr>
          <w:b w:val="0"/>
          <w:bCs w:val="0"/>
          <w:sz w:val="28"/>
          <w:szCs w:val="28"/>
        </w:rPr>
        <w:t xml:space="preserve">Считается</w:t>
      </w:r>
      <w:r>
        <w:rPr>
          <w:b w:val="0"/>
          <w:bCs w:val="0"/>
          <w:sz w:val="28"/>
          <w:szCs w:val="28"/>
        </w:rPr>
        <w:t xml:space="preserve">, что его размеры составляют</w:t>
      </w:r>
      <w:r>
        <w:rPr>
          <w:b w:val="0"/>
          <w:bCs w:val="0"/>
          <w:sz w:val="28"/>
          <w:szCs w:val="28"/>
        </w:rPr>
        <w:t xml:space="preserve"> бол</w:t>
      </w:r>
      <w:r>
        <w:rPr>
          <w:b w:val="0"/>
          <w:bCs w:val="0"/>
          <w:sz w:val="28"/>
          <w:szCs w:val="28"/>
        </w:rPr>
        <w:t xml:space="preserve">ее</w:t>
      </w:r>
      <w:r>
        <w:rPr>
          <w:b w:val="0"/>
          <w:bCs w:val="0"/>
          <w:sz w:val="28"/>
          <w:szCs w:val="28"/>
        </w:rPr>
        <w:t xml:space="preserve"> 1,65 млн. км</w:t>
      </w:r>
      <w:r>
        <w:rPr>
          <w:b w:val="0"/>
          <w:bCs w:val="0"/>
          <w:sz w:val="28"/>
          <w:szCs w:val="28"/>
          <w:vertAlign w:val="superscript"/>
        </w:rPr>
        <w:t xml:space="preserve">2</w:t>
      </w:r>
      <w:r>
        <w:rPr>
          <w:b w:val="0"/>
          <w:bCs w:val="0"/>
          <w:sz w:val="28"/>
          <w:szCs w:val="28"/>
        </w:rPr>
        <w:t xml:space="preserve">, что составляет от 0,41% до 0,81% общей площади Тихого Океана </w:t>
      </w:r>
      <w:r>
        <w:rPr>
          <w:b w:val="0"/>
          <w:bCs w:val="0"/>
          <w:sz w:val="28"/>
          <w:szCs w:val="28"/>
        </w:rPr>
        <w:t xml:space="preserve">.</w:t>
      </w:r>
      <w:r/>
    </w:p>
    <w:p>
      <w:pPr>
        <w:pStyle w:val="607"/>
        <w:jc w:val="both"/>
        <w:rPr>
          <w:b w:val="0"/>
          <w:bCs w:val="0"/>
          <w:sz w:val="28"/>
          <w:szCs w:val="28"/>
        </w:rPr>
      </w:pPr>
      <w:r>
        <w:rPr>
          <w:b w:val="0"/>
          <w:bCs w:val="0"/>
          <w:sz w:val="28"/>
          <w:szCs w:val="28"/>
        </w:rPr>
        <w:tab/>
      </w:r>
      <w:r>
        <w:rPr>
          <w:b w:val="0"/>
          <w:bCs w:val="0"/>
          <w:sz w:val="28"/>
          <w:szCs w:val="28"/>
        </w:rPr>
        <w:t xml:space="preserve">Его расположение </w:t>
      </w:r>
      <w:r>
        <w:rPr>
          <w:b w:val="0"/>
          <w:bCs w:val="0"/>
          <w:sz w:val="28"/>
          <w:szCs w:val="28"/>
        </w:rPr>
        <w:t xml:space="preserve">в </w:t>
      </w:r>
      <w:r>
        <w:rPr>
          <w:b w:val="0"/>
          <w:bCs w:val="0"/>
          <w:sz w:val="28"/>
          <w:szCs w:val="28"/>
        </w:rPr>
        <w:t xml:space="preserve">акватории</w:t>
      </w:r>
      <w:r>
        <w:rPr>
          <w:b w:val="0"/>
          <w:bCs w:val="0"/>
          <w:sz w:val="28"/>
          <w:szCs w:val="28"/>
        </w:rPr>
        <w:t xml:space="preserve"> Тихого океана </w:t>
      </w:r>
      <w:r>
        <w:rPr>
          <w:b w:val="0"/>
          <w:bCs w:val="0"/>
          <w:sz w:val="28"/>
          <w:szCs w:val="28"/>
        </w:rPr>
        <w:t xml:space="preserve">соответствует</w:t>
      </w:r>
      <w:r>
        <w:rPr>
          <w:b w:val="0"/>
          <w:bCs w:val="0"/>
          <w:sz w:val="28"/>
          <w:szCs w:val="28"/>
        </w:rPr>
        <w:t xml:space="preserve"> координатам 135-155˚западной долготы, 35-42˚северной широты. </w:t>
      </w:r>
      <w:r>
        <w:rPr>
          <w:b w:val="0"/>
          <w:bCs w:val="0"/>
          <w:sz w:val="28"/>
          <w:szCs w:val="28"/>
        </w:rPr>
        <w:t xml:space="preserve">БТМП</w:t>
      </w:r>
      <w:r>
        <w:rPr>
          <w:b w:val="0"/>
          <w:bCs w:val="0"/>
          <w:sz w:val="28"/>
          <w:szCs w:val="28"/>
        </w:rPr>
        <w:t xml:space="preserve"> </w:t>
      </w:r>
      <w:r>
        <w:rPr>
          <w:b w:val="0"/>
          <w:bCs w:val="0"/>
          <w:sz w:val="28"/>
          <w:szCs w:val="28"/>
        </w:rPr>
        <w:t xml:space="preserve">развернулось</w:t>
      </w:r>
      <w:r>
        <w:rPr>
          <w:b w:val="0"/>
          <w:bCs w:val="0"/>
          <w:sz w:val="28"/>
          <w:szCs w:val="28"/>
        </w:rPr>
        <w:t xml:space="preserve"> между Калифорни</w:t>
      </w:r>
      <w:r>
        <w:rPr>
          <w:b w:val="0"/>
          <w:bCs w:val="0"/>
          <w:sz w:val="28"/>
          <w:szCs w:val="28"/>
        </w:rPr>
        <w:t xml:space="preserve">ей</w:t>
      </w:r>
      <w:r>
        <w:rPr>
          <w:b w:val="0"/>
          <w:bCs w:val="0"/>
          <w:sz w:val="28"/>
          <w:szCs w:val="28"/>
        </w:rPr>
        <w:t xml:space="preserve">, про</w:t>
      </w:r>
      <w:r>
        <w:rPr>
          <w:b w:val="0"/>
          <w:bCs w:val="0"/>
          <w:sz w:val="28"/>
          <w:szCs w:val="28"/>
        </w:rPr>
        <w:t xml:space="preserve">ходя</w:t>
      </w:r>
      <w:r>
        <w:rPr>
          <w:b w:val="0"/>
          <w:bCs w:val="0"/>
          <w:sz w:val="28"/>
          <w:szCs w:val="28"/>
        </w:rPr>
        <w:t xml:space="preserve"> через северную </w:t>
      </w:r>
      <w:r>
        <w:rPr>
          <w:b w:val="0"/>
          <w:bCs w:val="0"/>
          <w:sz w:val="28"/>
          <w:szCs w:val="28"/>
        </w:rPr>
        <w:t xml:space="preserve">область Тихого</w:t>
      </w:r>
      <w:r>
        <w:rPr>
          <w:b w:val="0"/>
          <w:bCs w:val="0"/>
          <w:sz w:val="28"/>
          <w:szCs w:val="28"/>
        </w:rPr>
        <w:t xml:space="preserve"> океана</w:t>
      </w:r>
      <w:r>
        <w:rPr>
          <w:b w:val="0"/>
          <w:bCs w:val="0"/>
          <w:sz w:val="28"/>
          <w:szCs w:val="28"/>
        </w:rPr>
        <w:t xml:space="preserve"> и находясь</w:t>
      </w:r>
      <w:r>
        <w:rPr>
          <w:b w:val="0"/>
          <w:bCs w:val="0"/>
          <w:sz w:val="28"/>
          <w:szCs w:val="28"/>
        </w:rPr>
        <w:t xml:space="preserve"> вблизи Гавай</w:t>
      </w:r>
      <w:r>
        <w:rPr>
          <w:b w:val="0"/>
          <w:bCs w:val="0"/>
          <w:sz w:val="28"/>
          <w:szCs w:val="28"/>
        </w:rPr>
        <w:t xml:space="preserve">ев</w:t>
      </w:r>
      <w:r>
        <w:rPr>
          <w:b w:val="0"/>
          <w:bCs w:val="0"/>
          <w:sz w:val="28"/>
          <w:szCs w:val="28"/>
        </w:rPr>
        <w:t xml:space="preserve">, до</w:t>
      </w:r>
      <w:r>
        <w:rPr>
          <w:b w:val="0"/>
          <w:bCs w:val="0"/>
          <w:sz w:val="28"/>
          <w:szCs w:val="28"/>
        </w:rPr>
        <w:t xml:space="preserve">стаёт</w:t>
      </w:r>
      <w:r>
        <w:rPr>
          <w:b w:val="0"/>
          <w:bCs w:val="0"/>
          <w:sz w:val="28"/>
          <w:szCs w:val="28"/>
        </w:rPr>
        <w:t xml:space="preserve"> почти до японск</w:t>
      </w:r>
      <w:r>
        <w:rPr>
          <w:b w:val="0"/>
          <w:bCs w:val="0"/>
          <w:sz w:val="28"/>
          <w:szCs w:val="28"/>
        </w:rPr>
        <w:t xml:space="preserve">их островов</w:t>
      </w:r>
      <w:r>
        <w:rPr>
          <w:b w:val="0"/>
          <w:bCs w:val="0"/>
          <w:sz w:val="28"/>
          <w:szCs w:val="28"/>
        </w:rPr>
        <w:t xml:space="preserve">.</w:t>
      </w:r>
      <w:r>
        <w:rPr>
          <w:b w:val="0"/>
          <w:bCs w:val="0"/>
          <w:sz w:val="28"/>
          <w:szCs w:val="28"/>
        </w:rPr>
      </w:r>
      <w:r/>
    </w:p>
    <w:p>
      <w:pPr>
        <w:pStyle w:val="607"/>
        <w:jc w:val="both"/>
        <w:rPr>
          <w:b w:val="0"/>
          <w:bCs w:val="0"/>
          <w:sz w:val="28"/>
          <w:szCs w:val="28"/>
        </w:rPr>
      </w:pPr>
      <w:r>
        <w:rPr>
          <w:b w:val="0"/>
          <w:bCs w:val="0"/>
          <w:sz w:val="28"/>
          <w:szCs w:val="28"/>
        </w:rPr>
        <w:tab/>
      </w:r>
      <w:r>
        <w:rPr>
          <w:b w:val="0"/>
          <w:bCs w:val="0"/>
          <w:sz w:val="28"/>
          <w:szCs w:val="28"/>
        </w:rPr>
        <w:t xml:space="preserve">Реальность</w:t>
      </w:r>
      <w:r>
        <w:rPr>
          <w:sz w:val="28"/>
          <w:szCs w:val="28"/>
        </w:rPr>
        <w:t xml:space="preserve"> </w:t>
      </w:r>
      <w:r>
        <w:rPr>
          <w:b w:val="0"/>
          <w:bCs w:val="0"/>
          <w:sz w:val="28"/>
          <w:szCs w:val="28"/>
        </w:rPr>
        <w:t xml:space="preserve">присутствия</w:t>
      </w:r>
      <w:r>
        <w:rPr>
          <w:b w:val="0"/>
          <w:bCs w:val="0"/>
          <w:sz w:val="28"/>
          <w:szCs w:val="28"/>
        </w:rPr>
        <w:t xml:space="preserve"> </w:t>
      </w:r>
      <w:r>
        <w:rPr>
          <w:b w:val="0"/>
          <w:bCs w:val="0"/>
          <w:sz w:val="28"/>
          <w:szCs w:val="28"/>
        </w:rPr>
        <w:t xml:space="preserve">БТМП</w:t>
      </w:r>
      <w:r>
        <w:rPr>
          <w:b w:val="0"/>
          <w:bCs w:val="0"/>
          <w:sz w:val="28"/>
          <w:szCs w:val="28"/>
        </w:rPr>
        <w:t xml:space="preserve"> </w:t>
      </w:r>
      <w:r>
        <w:rPr>
          <w:b w:val="0"/>
          <w:bCs w:val="0"/>
          <w:sz w:val="28"/>
          <w:szCs w:val="28"/>
        </w:rPr>
        <w:t xml:space="preserve">не вызвала сомнений после того, как у</w:t>
      </w:r>
      <w:r>
        <w:rPr>
          <w:b w:val="0"/>
          <w:bCs w:val="0"/>
          <w:sz w:val="28"/>
          <w:szCs w:val="28"/>
        </w:rPr>
        <w:t xml:space="preserve">чащийся</w:t>
      </w:r>
      <w:r>
        <w:rPr>
          <w:b w:val="0"/>
          <w:bCs w:val="0"/>
          <w:sz w:val="28"/>
          <w:szCs w:val="28"/>
        </w:rPr>
        <w:t xml:space="preserve"> Калифорнийского университета Чарл</w:t>
      </w:r>
      <w:r>
        <w:rPr>
          <w:b w:val="0"/>
          <w:bCs w:val="0"/>
          <w:sz w:val="28"/>
          <w:szCs w:val="28"/>
        </w:rPr>
        <w:t xml:space="preserve">ь</w:t>
      </w:r>
      <w:r>
        <w:rPr>
          <w:b w:val="0"/>
          <w:bCs w:val="0"/>
          <w:sz w:val="28"/>
          <w:szCs w:val="28"/>
        </w:rPr>
        <w:t xml:space="preserve">з Мур</w:t>
      </w:r>
      <w:r>
        <w:rPr>
          <w:b w:val="0"/>
          <w:bCs w:val="0"/>
          <w:sz w:val="28"/>
          <w:szCs w:val="28"/>
        </w:rPr>
        <w:t xml:space="preserve"> </w:t>
      </w:r>
      <w:r>
        <w:rPr>
          <w:b w:val="0"/>
          <w:bCs w:val="0"/>
          <w:sz w:val="28"/>
          <w:szCs w:val="28"/>
        </w:rPr>
        <w:t xml:space="preserve">решил на </w:t>
      </w:r>
      <w:r>
        <w:rPr>
          <w:b w:val="0"/>
          <w:bCs w:val="0"/>
          <w:sz w:val="28"/>
          <w:szCs w:val="28"/>
        </w:rPr>
        <w:t xml:space="preserve">новой </w:t>
      </w:r>
      <w:r>
        <w:rPr>
          <w:b w:val="0"/>
          <w:bCs w:val="0"/>
          <w:sz w:val="28"/>
          <w:szCs w:val="28"/>
        </w:rPr>
        <w:t xml:space="preserve">яхте </w:t>
      </w:r>
      <w:r>
        <w:rPr>
          <w:b w:val="0"/>
          <w:bCs w:val="0"/>
          <w:sz w:val="28"/>
          <w:szCs w:val="28"/>
        </w:rPr>
        <w:t xml:space="preserve">дойти</w:t>
      </w:r>
      <w:r>
        <w:rPr>
          <w:b w:val="0"/>
          <w:bCs w:val="0"/>
          <w:sz w:val="28"/>
          <w:szCs w:val="28"/>
        </w:rPr>
        <w:t xml:space="preserve"> до Гавайских островов. </w:t>
      </w:r>
      <w:r>
        <w:rPr>
          <w:b w:val="0"/>
          <w:bCs w:val="0"/>
          <w:sz w:val="28"/>
          <w:szCs w:val="28"/>
        </w:rPr>
        <w:t xml:space="preserve">Во время испытания судна он решил сократить путь</w:t>
      </w:r>
      <w:r>
        <w:rPr>
          <w:b w:val="0"/>
          <w:bCs w:val="0"/>
          <w:sz w:val="28"/>
          <w:szCs w:val="28"/>
        </w:rPr>
        <w:t xml:space="preserve">. </w:t>
      </w:r>
      <w:r>
        <w:rPr>
          <w:b w:val="0"/>
          <w:bCs w:val="0"/>
          <w:sz w:val="28"/>
          <w:szCs w:val="28"/>
        </w:rPr>
        <w:t xml:space="preserve">Через </w:t>
      </w:r>
      <w:r>
        <w:rPr>
          <w:b w:val="0"/>
          <w:bCs w:val="0"/>
          <w:sz w:val="28"/>
          <w:szCs w:val="28"/>
        </w:rPr>
        <w:t xml:space="preserve">пару суток</w:t>
      </w:r>
      <w:r>
        <w:rPr>
          <w:b w:val="0"/>
          <w:bCs w:val="0"/>
          <w:sz w:val="28"/>
          <w:szCs w:val="28"/>
        </w:rPr>
        <w:t xml:space="preserve"> </w:t>
      </w:r>
      <w:r>
        <w:rPr>
          <w:b w:val="0"/>
          <w:bCs w:val="0"/>
          <w:sz w:val="28"/>
          <w:szCs w:val="28"/>
        </w:rPr>
        <w:t xml:space="preserve">студент</w:t>
      </w:r>
      <w:r>
        <w:rPr>
          <w:b w:val="0"/>
          <w:bCs w:val="0"/>
          <w:sz w:val="28"/>
          <w:szCs w:val="28"/>
        </w:rPr>
        <w:t xml:space="preserve"> </w:t>
      </w:r>
      <w:r>
        <w:rPr>
          <w:b w:val="0"/>
          <w:bCs w:val="0"/>
          <w:sz w:val="28"/>
          <w:szCs w:val="28"/>
        </w:rPr>
        <w:t xml:space="preserve">с </w:t>
      </w:r>
      <w:r>
        <w:rPr>
          <w:b w:val="0"/>
          <w:bCs w:val="0"/>
          <w:sz w:val="28"/>
          <w:szCs w:val="28"/>
        </w:rPr>
        <w:t xml:space="preserve">команд</w:t>
      </w:r>
      <w:r>
        <w:rPr>
          <w:b w:val="0"/>
          <w:bCs w:val="0"/>
          <w:sz w:val="28"/>
          <w:szCs w:val="28"/>
        </w:rPr>
        <w:t xml:space="preserve">ой</w:t>
      </w:r>
      <w:r>
        <w:rPr>
          <w:b w:val="0"/>
          <w:bCs w:val="0"/>
          <w:sz w:val="28"/>
          <w:szCs w:val="28"/>
        </w:rPr>
        <w:t xml:space="preserve"> </w:t>
      </w:r>
      <w:r>
        <w:rPr>
          <w:b w:val="0"/>
          <w:bCs w:val="0"/>
          <w:sz w:val="28"/>
          <w:szCs w:val="28"/>
        </w:rPr>
        <w:t xml:space="preserve">оказались</w:t>
      </w:r>
      <w:r>
        <w:rPr>
          <w:b w:val="0"/>
          <w:bCs w:val="0"/>
          <w:sz w:val="28"/>
          <w:szCs w:val="28"/>
        </w:rPr>
        <w:t xml:space="preserve"> среди огромного количества утиля. </w:t>
      </w:r>
      <w:r>
        <w:rPr>
          <w:b w:val="0"/>
          <w:bCs w:val="0"/>
          <w:sz w:val="28"/>
          <w:szCs w:val="28"/>
        </w:rPr>
        <w:t xml:space="preserve">На протяжении 7 дней</w:t>
      </w:r>
      <w:r>
        <w:rPr>
          <w:b w:val="0"/>
          <w:bCs w:val="0"/>
          <w:sz w:val="28"/>
          <w:szCs w:val="28"/>
        </w:rPr>
        <w:t xml:space="preserve">, </w:t>
      </w:r>
      <w:r>
        <w:rPr>
          <w:b w:val="0"/>
          <w:bCs w:val="0"/>
          <w:sz w:val="28"/>
          <w:szCs w:val="28"/>
        </w:rPr>
        <w:t xml:space="preserve">им не встречалось ничего, кроме медленно дрейфующего мусора</w:t>
      </w:r>
      <w:r>
        <w:rPr>
          <w:b w:val="0"/>
          <w:bCs w:val="0"/>
          <w:sz w:val="28"/>
          <w:szCs w:val="28"/>
        </w:rPr>
        <w:t xml:space="preserve">.</w:t>
      </w:r>
      <w:r>
        <w:rPr>
          <w:b w:val="0"/>
          <w:bCs w:val="0"/>
          <w:sz w:val="28"/>
          <w:szCs w:val="28"/>
        </w:rPr>
      </w:r>
      <w:r/>
    </w:p>
    <w:p>
      <w:pPr>
        <w:pStyle w:val="607"/>
        <w:jc w:val="both"/>
        <w:rPr>
          <w:b w:val="0"/>
          <w:bCs w:val="0"/>
          <w:sz w:val="28"/>
          <w:szCs w:val="28"/>
        </w:rPr>
      </w:pPr>
      <w:r>
        <w:rPr>
          <w:b w:val="0"/>
          <w:bCs w:val="0"/>
          <w:sz w:val="28"/>
          <w:szCs w:val="28"/>
        </w:rPr>
        <w:tab/>
      </w:r>
      <w:r>
        <w:rPr>
          <w:b w:val="0"/>
          <w:bCs w:val="0"/>
          <w:sz w:val="28"/>
          <w:szCs w:val="28"/>
        </w:rPr>
        <w:t xml:space="preserve">Представившаяся картина</w:t>
      </w:r>
      <w:r>
        <w:rPr>
          <w:b w:val="0"/>
          <w:bCs w:val="0"/>
          <w:sz w:val="28"/>
          <w:szCs w:val="28"/>
        </w:rPr>
        <w:t xml:space="preserve"> </w:t>
      </w:r>
      <w:r>
        <w:rPr>
          <w:b w:val="0"/>
          <w:bCs w:val="0"/>
          <w:sz w:val="28"/>
          <w:szCs w:val="28"/>
        </w:rPr>
        <w:t xml:space="preserve">изменили мировоззрения яхтсмена</w:t>
      </w:r>
      <w:r>
        <w:rPr>
          <w:b w:val="0"/>
          <w:bCs w:val="0"/>
          <w:sz w:val="28"/>
          <w:szCs w:val="28"/>
        </w:rPr>
        <w:t xml:space="preserve">. Мур основал организацию по </w:t>
      </w:r>
      <w:r>
        <w:rPr>
          <w:b w:val="0"/>
          <w:bCs w:val="0"/>
          <w:sz w:val="28"/>
          <w:szCs w:val="28"/>
        </w:rPr>
        <w:t xml:space="preserve">охране природы</w:t>
      </w:r>
      <w:r>
        <w:rPr>
          <w:b w:val="0"/>
          <w:bCs w:val="0"/>
          <w:sz w:val="28"/>
          <w:szCs w:val="28"/>
        </w:rPr>
        <w:t xml:space="preserve"> и </w:t>
      </w:r>
      <w:r>
        <w:rPr>
          <w:b w:val="0"/>
          <w:bCs w:val="0"/>
          <w:sz w:val="28"/>
          <w:szCs w:val="28"/>
        </w:rPr>
        <w:t xml:space="preserve">полностью погрузился в исследование</w:t>
      </w:r>
      <w:r>
        <w:rPr>
          <w:b w:val="0"/>
          <w:bCs w:val="0"/>
          <w:sz w:val="28"/>
          <w:szCs w:val="28"/>
        </w:rPr>
        <w:t xml:space="preserve"> </w:t>
      </w:r>
      <w:r>
        <w:rPr>
          <w:b w:val="0"/>
          <w:bCs w:val="0"/>
          <w:sz w:val="28"/>
          <w:szCs w:val="28"/>
        </w:rPr>
        <w:t xml:space="preserve">происхождения</w:t>
      </w:r>
      <w:r>
        <w:rPr>
          <w:b w:val="0"/>
          <w:bCs w:val="0"/>
          <w:sz w:val="28"/>
          <w:szCs w:val="28"/>
        </w:rPr>
        <w:t xml:space="preserve"> </w:t>
      </w:r>
      <w:r>
        <w:rPr>
          <w:b w:val="0"/>
          <w:bCs w:val="0"/>
          <w:sz w:val="28"/>
          <w:szCs w:val="28"/>
        </w:rPr>
        <w:t xml:space="preserve">БТМП</w:t>
      </w:r>
      <w:r>
        <w:rPr>
          <w:b w:val="0"/>
          <w:bCs w:val="0"/>
          <w:sz w:val="28"/>
          <w:szCs w:val="28"/>
        </w:rPr>
        <w:t xml:space="preserve">. </w:t>
      </w:r>
      <w:r>
        <w:rPr>
          <w:b w:val="0"/>
          <w:bCs w:val="0"/>
          <w:sz w:val="28"/>
          <w:szCs w:val="28"/>
        </w:rPr>
        <w:t xml:space="preserve">Окружающие</w:t>
      </w:r>
      <w:r>
        <w:rPr>
          <w:b w:val="0"/>
          <w:bCs w:val="0"/>
          <w:sz w:val="28"/>
          <w:szCs w:val="28"/>
        </w:rPr>
        <w:t xml:space="preserve"> не</w:t>
      </w:r>
      <w:r>
        <w:rPr>
          <w:b w:val="0"/>
          <w:bCs w:val="0"/>
          <w:sz w:val="28"/>
          <w:szCs w:val="28"/>
        </w:rPr>
        <w:t xml:space="preserve"> всерьез</w:t>
      </w:r>
      <w:r>
        <w:rPr>
          <w:b w:val="0"/>
          <w:bCs w:val="0"/>
          <w:sz w:val="28"/>
          <w:szCs w:val="28"/>
        </w:rPr>
        <w:t xml:space="preserve"> относились к данной проблеме</w:t>
      </w:r>
      <w:r>
        <w:rPr>
          <w:b w:val="0"/>
          <w:bCs w:val="0"/>
          <w:sz w:val="28"/>
          <w:szCs w:val="28"/>
        </w:rPr>
        <w:t xml:space="preserve">, пока </w:t>
      </w:r>
      <w:r>
        <w:rPr>
          <w:b w:val="0"/>
          <w:bCs w:val="0"/>
          <w:sz w:val="28"/>
          <w:szCs w:val="28"/>
        </w:rPr>
        <w:t xml:space="preserve">однажды</w:t>
      </w:r>
      <w:r>
        <w:rPr>
          <w:b w:val="0"/>
          <w:bCs w:val="0"/>
          <w:sz w:val="28"/>
          <w:szCs w:val="28"/>
        </w:rPr>
        <w:t xml:space="preserve">, </w:t>
      </w:r>
      <w:r>
        <w:rPr>
          <w:b w:val="0"/>
          <w:bCs w:val="0"/>
          <w:sz w:val="28"/>
          <w:szCs w:val="28"/>
        </w:rPr>
        <w:t xml:space="preserve">во время шторма океан не выбросил на прекрасные песчаные пляжи более 80 тонн пластиковых отходов</w:t>
      </w:r>
      <w:r>
        <w:rPr>
          <w:b w:val="0"/>
          <w:bCs w:val="0"/>
          <w:sz w:val="28"/>
          <w:szCs w:val="28"/>
        </w:rPr>
        <w:t xml:space="preserve">. </w:t>
      </w:r>
      <w:r>
        <w:rPr>
          <w:b w:val="0"/>
          <w:bCs w:val="0"/>
          <w:sz w:val="28"/>
          <w:szCs w:val="28"/>
        </w:rPr>
        <w:t xml:space="preserve">И только после этого случая экологи всего мира</w:t>
      </w:r>
      <w:r>
        <w:rPr>
          <w:b w:val="0"/>
          <w:bCs w:val="0"/>
          <w:sz w:val="28"/>
          <w:szCs w:val="28"/>
        </w:rPr>
        <w:t xml:space="preserve"> </w:t>
      </w:r>
      <w:r>
        <w:rPr>
          <w:b w:val="0"/>
          <w:bCs w:val="0"/>
          <w:sz w:val="28"/>
          <w:szCs w:val="28"/>
        </w:rPr>
        <w:t xml:space="preserve">испытали панику</w:t>
      </w:r>
      <w:r>
        <w:rPr>
          <w:b w:val="0"/>
          <w:bCs w:val="0"/>
          <w:sz w:val="28"/>
          <w:szCs w:val="28"/>
        </w:rPr>
        <w:t xml:space="preserve">.</w:t>
      </w:r>
      <w:r>
        <w:rPr>
          <w:b w:val="0"/>
          <w:bCs w:val="0"/>
          <w:sz w:val="28"/>
          <w:szCs w:val="28"/>
        </w:rPr>
      </w:r>
      <w:r/>
    </w:p>
    <w:p>
      <w:pPr>
        <w:pStyle w:val="607"/>
        <w:jc w:val="both"/>
        <w:rPr>
          <w:b w:val="0"/>
          <w:bCs w:val="0"/>
          <w:sz w:val="28"/>
          <w:szCs w:val="28"/>
        </w:rPr>
      </w:pPr>
      <w:r>
        <w:rPr>
          <w:b w:val="0"/>
          <w:bCs w:val="0"/>
          <w:sz w:val="28"/>
          <w:szCs w:val="28"/>
        </w:rPr>
        <w:tab/>
      </w:r>
      <w:r>
        <w:rPr>
          <w:b w:val="0"/>
          <w:bCs w:val="0"/>
          <w:sz w:val="28"/>
          <w:szCs w:val="28"/>
        </w:rPr>
        <w:t xml:space="preserve">Увеличение БТМП идёт на гигантской скорости. Его появление связано с  изобретением полимеров</w:t>
      </w:r>
      <w:r>
        <w:rPr>
          <w:b w:val="0"/>
          <w:bCs w:val="0"/>
          <w:sz w:val="28"/>
          <w:szCs w:val="28"/>
        </w:rPr>
        <w:t xml:space="preserve">, которые</w:t>
      </w:r>
      <w:r>
        <w:rPr>
          <w:b w:val="0"/>
          <w:bCs w:val="0"/>
          <w:sz w:val="28"/>
          <w:szCs w:val="28"/>
        </w:rPr>
        <w:t xml:space="preserve"> </w:t>
      </w:r>
      <w:r>
        <w:rPr>
          <w:b w:val="0"/>
          <w:bCs w:val="0"/>
          <w:sz w:val="28"/>
          <w:szCs w:val="28"/>
        </w:rPr>
        <w:t xml:space="preserve">не</w:t>
      </w:r>
      <w:r>
        <w:rPr>
          <w:b w:val="0"/>
          <w:bCs w:val="0"/>
          <w:sz w:val="28"/>
          <w:szCs w:val="28"/>
        </w:rPr>
        <w:t xml:space="preserve"> </w:t>
      </w:r>
      <w:r>
        <w:rPr>
          <w:b w:val="0"/>
          <w:bCs w:val="0"/>
          <w:sz w:val="28"/>
          <w:szCs w:val="28"/>
        </w:rPr>
        <w:t xml:space="preserve">разлагаются</w:t>
      </w:r>
      <w:r>
        <w:rPr>
          <w:b w:val="0"/>
          <w:bCs w:val="0"/>
          <w:sz w:val="28"/>
          <w:szCs w:val="28"/>
        </w:rPr>
        <w:t xml:space="preserve">, </w:t>
      </w:r>
      <w:r>
        <w:rPr>
          <w:b w:val="0"/>
          <w:bCs w:val="0"/>
          <w:sz w:val="28"/>
          <w:szCs w:val="28"/>
        </w:rPr>
        <w:t xml:space="preserve">как другой</w:t>
      </w:r>
      <w:r>
        <w:rPr>
          <w:b w:val="0"/>
          <w:bCs w:val="0"/>
          <w:sz w:val="28"/>
          <w:szCs w:val="28"/>
        </w:rPr>
        <w:t xml:space="preserve"> </w:t>
      </w:r>
      <w:r>
        <w:rPr>
          <w:b w:val="0"/>
          <w:bCs w:val="0"/>
          <w:sz w:val="28"/>
          <w:szCs w:val="28"/>
        </w:rPr>
        <w:t xml:space="preserve">мусор</w:t>
      </w:r>
      <w:r>
        <w:rPr>
          <w:b w:val="0"/>
          <w:bCs w:val="0"/>
          <w:sz w:val="28"/>
          <w:szCs w:val="28"/>
        </w:rPr>
        <w:t xml:space="preserve">, </w:t>
      </w:r>
      <w:r>
        <w:rPr>
          <w:b w:val="0"/>
          <w:bCs w:val="0"/>
          <w:sz w:val="28"/>
          <w:szCs w:val="28"/>
        </w:rPr>
        <w:t xml:space="preserve">попавший в химически активную морскую воду </w:t>
      </w:r>
      <w:r>
        <w:rPr>
          <w:b w:val="0"/>
          <w:sz w:val="28"/>
          <w:szCs w:val="28"/>
          <w:lang w:eastAsia="ar-SA"/>
        </w:rPr>
        <w:t xml:space="preserve">(см. </w:t>
      </w:r>
      <w:r>
        <w:rPr>
          <w:b w:val="0"/>
          <w:sz w:val="28"/>
          <w:szCs w:val="28"/>
          <w:lang w:eastAsia="ar-SA"/>
        </w:rPr>
        <w:t xml:space="preserve">таблицу</w:t>
      </w:r>
      <w:r>
        <w:rPr>
          <w:b w:val="0"/>
          <w:sz w:val="28"/>
          <w:szCs w:val="28"/>
          <w:lang w:eastAsia="ar-SA"/>
        </w:rPr>
        <w:t xml:space="preserve"> 1)</w:t>
      </w:r>
      <w:r>
        <w:rPr>
          <w:b w:val="0"/>
          <w:bCs w:val="0"/>
          <w:sz w:val="28"/>
          <w:szCs w:val="28"/>
        </w:rPr>
        <w:t xml:space="preserve">. </w:t>
      </w:r>
      <w:r>
        <w:rPr>
          <w:b w:val="0"/>
          <w:bCs w:val="0"/>
          <w:sz w:val="28"/>
          <w:szCs w:val="28"/>
        </w:rPr>
      </w:r>
      <w:r/>
    </w:p>
    <w:tbl>
      <w:tblPr>
        <w:tblStyle w:val="626"/>
        <w:tblW w:w="0" w:type="auto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1E0" w:firstRow="1" w:lastRow="1" w:firstColumn="1" w:lastColumn="1" w:noHBand="0" w:noVBand="0"/>
      </w:tblPr>
      <w:tblGrid>
        <w:gridCol w:w="818"/>
        <w:gridCol w:w="5193"/>
        <w:gridCol w:w="3560"/>
      </w:tblGrid>
      <w:tr>
        <w:trPr/>
        <w:tc>
          <w:tcPr>
            <w:tcW w:w="818" w:type="dxa"/>
            <w:vAlign w:val="top"/>
            <w:textDirection w:val="lrTb"/>
            <w:noWrap w:val="false"/>
          </w:tcPr>
          <w:p>
            <w:pPr>
              <w:pStyle w:val="607"/>
              <w:rPr>
                <w:sz w:val="28"/>
                <w:szCs w:val="28"/>
              </w:rPr>
              <w:outlineLvl w:val="2"/>
            </w:pPr>
            <w:r>
              <w:rPr>
                <w:sz w:val="28"/>
                <w:szCs w:val="28"/>
              </w:rPr>
              <w:t xml:space="preserve">№ п/п</w:t>
            </w:r>
            <w:r/>
          </w:p>
        </w:tc>
        <w:tc>
          <w:tcPr>
            <w:tcW w:w="5193" w:type="dxa"/>
            <w:vAlign w:val="top"/>
            <w:textDirection w:val="lrTb"/>
            <w:noWrap w:val="false"/>
          </w:tcPr>
          <w:p>
            <w:pPr>
              <w:pStyle w:val="607"/>
              <w:rPr>
                <w:sz w:val="28"/>
                <w:szCs w:val="28"/>
              </w:rPr>
              <w:outlineLvl w:val="2"/>
            </w:pPr>
            <w:r>
              <w:rPr>
                <w:sz w:val="28"/>
                <w:szCs w:val="28"/>
              </w:rPr>
              <w:t xml:space="preserve">Виды отходов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3560" w:type="dxa"/>
            <w:vAlign w:val="top"/>
            <w:textDirection w:val="lrTb"/>
            <w:noWrap w:val="false"/>
          </w:tcPr>
          <w:p>
            <w:pPr>
              <w:pStyle w:val="607"/>
              <w:rPr>
                <w:sz w:val="28"/>
                <w:szCs w:val="28"/>
              </w:rPr>
              <w:outlineLvl w:val="2"/>
            </w:pPr>
            <w:r>
              <w:rPr>
                <w:sz w:val="28"/>
                <w:szCs w:val="28"/>
              </w:rPr>
              <w:t xml:space="preserve">Время, необходимое для разложения</w:t>
            </w:r>
            <w:r>
              <w:rPr>
                <w:sz w:val="28"/>
                <w:szCs w:val="28"/>
              </w:rPr>
              <w:t xml:space="preserve"> </w:t>
            </w:r>
            <w:r/>
          </w:p>
        </w:tc>
      </w:tr>
      <w:tr>
        <w:trPr/>
        <w:tc>
          <w:tcPr>
            <w:tcW w:w="818" w:type="dxa"/>
            <w:vAlign w:val="top"/>
            <w:textDirection w:val="lrTb"/>
            <w:noWrap w:val="false"/>
          </w:tcPr>
          <w:p>
            <w:pPr>
              <w:pStyle w:val="607"/>
              <w:rPr>
                <w:b w:val="0"/>
                <w:sz w:val="28"/>
                <w:szCs w:val="28"/>
              </w:rPr>
              <w:outlineLvl w:val="2"/>
            </w:pPr>
            <w:r>
              <w:rPr>
                <w:b w:val="0"/>
                <w:sz w:val="28"/>
                <w:szCs w:val="28"/>
              </w:rPr>
              <w:t xml:space="preserve">1.</w:t>
            </w:r>
            <w:r/>
          </w:p>
        </w:tc>
        <w:tc>
          <w:tcPr>
            <w:tcW w:w="5193" w:type="dxa"/>
            <w:vAlign w:val="top"/>
            <w:textDirection w:val="lrTb"/>
            <w:noWrap w:val="false"/>
          </w:tcPr>
          <w:p>
            <w:pPr>
              <w:pStyle w:val="607"/>
              <w:rPr>
                <w:b w:val="0"/>
                <w:sz w:val="28"/>
                <w:szCs w:val="28"/>
              </w:rPr>
              <w:outlineLvl w:val="2"/>
            </w:pPr>
            <w:r>
              <w:rPr>
                <w:b w:val="0"/>
                <w:sz w:val="28"/>
                <w:szCs w:val="28"/>
              </w:rPr>
              <w:t xml:space="preserve">Упаковки от пищевых продуктов с алюминиевой фольгой</w:t>
            </w:r>
            <w:r/>
          </w:p>
        </w:tc>
        <w:tc>
          <w:tcPr>
            <w:tcW w:w="3560" w:type="dxa"/>
            <w:vAlign w:val="top"/>
            <w:textDirection w:val="lrTb"/>
            <w:noWrap w:val="false"/>
          </w:tcPr>
          <w:p>
            <w:pPr>
              <w:pStyle w:val="607"/>
              <w:rPr>
                <w:b w:val="0"/>
                <w:bCs w:val="0"/>
                <w:sz w:val="28"/>
                <w:szCs w:val="28"/>
              </w:rPr>
            </w:pPr>
            <w:r>
              <w:rPr>
                <w:b w:val="0"/>
                <w:bCs w:val="0"/>
                <w:sz w:val="28"/>
                <w:szCs w:val="28"/>
              </w:rPr>
              <w:t xml:space="preserve">50-200 лет</w:t>
            </w:r>
            <w:r/>
          </w:p>
        </w:tc>
      </w:tr>
      <w:tr>
        <w:trPr/>
        <w:tc>
          <w:tcPr>
            <w:tcW w:w="818" w:type="dxa"/>
            <w:vAlign w:val="top"/>
            <w:textDirection w:val="lrTb"/>
            <w:noWrap w:val="false"/>
          </w:tcPr>
          <w:p>
            <w:pPr>
              <w:pStyle w:val="607"/>
              <w:rPr>
                <w:b w:val="0"/>
                <w:sz w:val="28"/>
                <w:szCs w:val="28"/>
              </w:rPr>
              <w:outlineLvl w:val="2"/>
            </w:pPr>
            <w:r>
              <w:rPr>
                <w:b w:val="0"/>
                <w:sz w:val="28"/>
                <w:szCs w:val="28"/>
              </w:rPr>
              <w:t xml:space="preserve">2.</w:t>
            </w:r>
            <w:r/>
          </w:p>
        </w:tc>
        <w:tc>
          <w:tcPr>
            <w:tcW w:w="5193" w:type="dxa"/>
            <w:vAlign w:val="top"/>
            <w:textDirection w:val="lrTb"/>
            <w:noWrap w:val="false"/>
          </w:tcPr>
          <w:p>
            <w:pPr>
              <w:pStyle w:val="607"/>
              <w:rPr>
                <w:b w:val="0"/>
                <w:sz w:val="28"/>
                <w:szCs w:val="28"/>
              </w:rPr>
              <w:outlineLvl w:val="2"/>
            </w:pPr>
            <w:r>
              <w:rPr>
                <w:b w:val="0"/>
                <w:sz w:val="28"/>
                <w:szCs w:val="28"/>
              </w:rPr>
              <w:t xml:space="preserve">Пивные банки</w:t>
            </w:r>
            <w:r/>
          </w:p>
        </w:tc>
        <w:tc>
          <w:tcPr>
            <w:tcW w:w="3560" w:type="dxa"/>
            <w:vAlign w:val="top"/>
            <w:textDirection w:val="lrTb"/>
            <w:noWrap w:val="false"/>
          </w:tcPr>
          <w:p>
            <w:pPr>
              <w:pStyle w:val="607"/>
              <w:rPr>
                <w:b w:val="0"/>
                <w:bCs w:val="0"/>
                <w:sz w:val="28"/>
                <w:szCs w:val="28"/>
              </w:rPr>
            </w:pPr>
            <w:r>
              <w:rPr>
                <w:b w:val="0"/>
                <w:bCs w:val="0"/>
                <w:sz w:val="28"/>
                <w:szCs w:val="28"/>
              </w:rPr>
              <w:t xml:space="preserve">100 лет</w:t>
            </w:r>
            <w:r/>
          </w:p>
        </w:tc>
      </w:tr>
      <w:tr>
        <w:trPr/>
        <w:tc>
          <w:tcPr>
            <w:tcW w:w="818" w:type="dxa"/>
            <w:vAlign w:val="top"/>
            <w:textDirection w:val="lrTb"/>
            <w:noWrap w:val="false"/>
          </w:tcPr>
          <w:p>
            <w:pPr>
              <w:pStyle w:val="607"/>
              <w:rPr>
                <w:b w:val="0"/>
                <w:sz w:val="28"/>
                <w:szCs w:val="28"/>
              </w:rPr>
              <w:outlineLvl w:val="2"/>
            </w:pPr>
            <w:r>
              <w:rPr>
                <w:b w:val="0"/>
                <w:sz w:val="28"/>
                <w:szCs w:val="28"/>
              </w:rPr>
              <w:t xml:space="preserve">3.</w:t>
            </w:r>
            <w:r/>
          </w:p>
        </w:tc>
        <w:tc>
          <w:tcPr>
            <w:tcW w:w="5193" w:type="dxa"/>
            <w:vAlign w:val="top"/>
            <w:textDirection w:val="lrTb"/>
            <w:noWrap w:val="false"/>
          </w:tcPr>
          <w:p>
            <w:pPr>
              <w:pStyle w:val="607"/>
              <w:rPr>
                <w:b w:val="0"/>
                <w:sz w:val="28"/>
                <w:szCs w:val="28"/>
              </w:rPr>
              <w:outlineLvl w:val="2"/>
            </w:pPr>
            <w:r>
              <w:rPr>
                <w:b w:val="0"/>
                <w:sz w:val="28"/>
                <w:szCs w:val="28"/>
              </w:rPr>
              <w:t xml:space="preserve">Полиэтиленовые пакеты</w:t>
            </w:r>
            <w:r/>
          </w:p>
        </w:tc>
        <w:tc>
          <w:tcPr>
            <w:tcW w:w="3560" w:type="dxa"/>
            <w:vAlign w:val="top"/>
            <w:textDirection w:val="lrTb"/>
            <w:noWrap w:val="false"/>
          </w:tcPr>
          <w:p>
            <w:pPr>
              <w:pStyle w:val="607"/>
              <w:rPr>
                <w:b w:val="0"/>
                <w:bCs w:val="0"/>
                <w:sz w:val="28"/>
                <w:szCs w:val="28"/>
              </w:rPr>
            </w:pPr>
            <w:r>
              <w:rPr>
                <w:b w:val="0"/>
                <w:bCs w:val="0"/>
                <w:sz w:val="28"/>
                <w:szCs w:val="28"/>
              </w:rPr>
              <w:t xml:space="preserve">100-400 лет</w:t>
            </w:r>
            <w:r/>
          </w:p>
        </w:tc>
      </w:tr>
      <w:tr>
        <w:trPr/>
        <w:tc>
          <w:tcPr>
            <w:tcW w:w="818" w:type="dxa"/>
            <w:vAlign w:val="top"/>
            <w:textDirection w:val="lrTb"/>
            <w:noWrap w:val="false"/>
          </w:tcPr>
          <w:p>
            <w:pPr>
              <w:pStyle w:val="607"/>
              <w:rPr>
                <w:b w:val="0"/>
                <w:sz w:val="28"/>
                <w:szCs w:val="28"/>
              </w:rPr>
              <w:outlineLvl w:val="2"/>
            </w:pPr>
            <w:r>
              <w:rPr>
                <w:b w:val="0"/>
                <w:sz w:val="28"/>
                <w:szCs w:val="28"/>
              </w:rPr>
              <w:t xml:space="preserve">4.</w:t>
            </w:r>
            <w:r/>
          </w:p>
        </w:tc>
        <w:tc>
          <w:tcPr>
            <w:tcW w:w="5193" w:type="dxa"/>
            <w:vAlign w:val="top"/>
            <w:textDirection w:val="lrTb"/>
            <w:noWrap w:val="false"/>
          </w:tcPr>
          <w:p>
            <w:pPr>
              <w:pStyle w:val="607"/>
              <w:rPr>
                <w:b w:val="0"/>
                <w:sz w:val="28"/>
                <w:szCs w:val="28"/>
              </w:rPr>
              <w:outlineLvl w:val="2"/>
            </w:pPr>
            <w:r>
              <w:rPr>
                <w:b w:val="0"/>
                <w:sz w:val="28"/>
                <w:szCs w:val="28"/>
              </w:rPr>
              <w:t xml:space="preserve">Пластиковые бутылки</w:t>
            </w:r>
            <w:r/>
          </w:p>
        </w:tc>
        <w:tc>
          <w:tcPr>
            <w:tcW w:w="3560" w:type="dxa"/>
            <w:vAlign w:val="top"/>
            <w:textDirection w:val="lrTb"/>
            <w:noWrap w:val="false"/>
          </w:tcPr>
          <w:p>
            <w:pPr>
              <w:pStyle w:val="607"/>
              <w:rPr>
                <w:b w:val="0"/>
                <w:bCs w:val="0"/>
                <w:sz w:val="28"/>
                <w:szCs w:val="28"/>
              </w:rPr>
            </w:pPr>
            <w:r>
              <w:rPr>
                <w:b w:val="0"/>
                <w:bCs w:val="0"/>
                <w:sz w:val="28"/>
                <w:szCs w:val="28"/>
              </w:rPr>
              <w:t xml:space="preserve">200-250 лет</w:t>
            </w:r>
            <w:r/>
          </w:p>
        </w:tc>
      </w:tr>
      <w:tr>
        <w:trPr/>
        <w:tc>
          <w:tcPr>
            <w:tcW w:w="818" w:type="dxa"/>
            <w:vAlign w:val="top"/>
            <w:textDirection w:val="lrTb"/>
            <w:noWrap w:val="false"/>
          </w:tcPr>
          <w:p>
            <w:pPr>
              <w:pStyle w:val="607"/>
              <w:rPr>
                <w:b w:val="0"/>
                <w:sz w:val="28"/>
                <w:szCs w:val="28"/>
              </w:rPr>
              <w:outlineLvl w:val="2"/>
            </w:pPr>
            <w:r>
              <w:rPr>
                <w:b w:val="0"/>
                <w:sz w:val="28"/>
                <w:szCs w:val="28"/>
              </w:rPr>
              <w:t xml:space="preserve">5. </w:t>
            </w:r>
            <w:r/>
          </w:p>
        </w:tc>
        <w:tc>
          <w:tcPr>
            <w:tcW w:w="5193" w:type="dxa"/>
            <w:vAlign w:val="top"/>
            <w:textDirection w:val="lrTb"/>
            <w:noWrap w:val="false"/>
          </w:tcPr>
          <w:p>
            <w:pPr>
              <w:pStyle w:val="607"/>
              <w:rPr>
                <w:b w:val="0"/>
                <w:sz w:val="28"/>
                <w:szCs w:val="28"/>
              </w:rPr>
              <w:outlineLvl w:val="2"/>
            </w:pPr>
            <w:r>
              <w:rPr>
                <w:b w:val="0"/>
                <w:sz w:val="28"/>
                <w:szCs w:val="28"/>
              </w:rPr>
              <w:t xml:space="preserve">Стеклянные бутылки и стекло</w:t>
            </w:r>
            <w:r/>
          </w:p>
        </w:tc>
        <w:tc>
          <w:tcPr>
            <w:tcW w:w="3560" w:type="dxa"/>
            <w:vAlign w:val="top"/>
            <w:textDirection w:val="lrTb"/>
            <w:noWrap w:val="false"/>
          </w:tcPr>
          <w:p>
            <w:pPr>
              <w:pStyle w:val="607"/>
              <w:rPr>
                <w:b w:val="0"/>
                <w:bCs w:val="0"/>
                <w:sz w:val="28"/>
                <w:szCs w:val="28"/>
              </w:rPr>
            </w:pPr>
            <w:r>
              <w:rPr>
                <w:b w:val="0"/>
                <w:bCs w:val="0"/>
                <w:sz w:val="28"/>
                <w:szCs w:val="28"/>
              </w:rPr>
              <w:t xml:space="preserve">Не менее 1000 лет</w:t>
            </w:r>
            <w:r/>
          </w:p>
        </w:tc>
      </w:tr>
      <w:tr>
        <w:trPr/>
        <w:tc>
          <w:tcPr>
            <w:tcW w:w="818" w:type="dxa"/>
            <w:vAlign w:val="top"/>
            <w:textDirection w:val="lrTb"/>
            <w:noWrap w:val="false"/>
          </w:tcPr>
          <w:p>
            <w:pPr>
              <w:pStyle w:val="607"/>
              <w:rPr>
                <w:b w:val="0"/>
                <w:sz w:val="28"/>
                <w:szCs w:val="28"/>
              </w:rPr>
              <w:outlineLvl w:val="2"/>
            </w:pPr>
            <w:r>
              <w:rPr>
                <w:b w:val="0"/>
                <w:sz w:val="28"/>
                <w:szCs w:val="28"/>
              </w:rPr>
              <w:t xml:space="preserve">6. </w:t>
            </w:r>
            <w:r/>
          </w:p>
        </w:tc>
        <w:tc>
          <w:tcPr>
            <w:tcW w:w="5193" w:type="dxa"/>
            <w:vAlign w:val="top"/>
            <w:textDirection w:val="lrTb"/>
            <w:noWrap w:val="false"/>
          </w:tcPr>
          <w:p>
            <w:pPr>
              <w:pStyle w:val="607"/>
              <w:rPr>
                <w:b w:val="0"/>
                <w:sz w:val="28"/>
                <w:szCs w:val="28"/>
              </w:rPr>
              <w:outlineLvl w:val="2"/>
            </w:pPr>
            <w:r>
              <w:rPr>
                <w:b w:val="0"/>
                <w:sz w:val="28"/>
                <w:szCs w:val="28"/>
              </w:rPr>
              <w:t xml:space="preserve">Изделия из пластмассы (полихлорвинил)</w:t>
            </w:r>
            <w:r/>
          </w:p>
        </w:tc>
        <w:tc>
          <w:tcPr>
            <w:tcW w:w="3560" w:type="dxa"/>
            <w:vAlign w:val="top"/>
            <w:textDirection w:val="lrTb"/>
            <w:noWrap w:val="false"/>
          </w:tcPr>
          <w:p>
            <w:pPr>
              <w:pStyle w:val="607"/>
              <w:rPr>
                <w:b w:val="0"/>
                <w:bCs w:val="0"/>
                <w:sz w:val="28"/>
                <w:szCs w:val="28"/>
              </w:rPr>
            </w:pPr>
            <w:r>
              <w:rPr>
                <w:b w:val="0"/>
                <w:bCs w:val="0"/>
                <w:sz w:val="28"/>
                <w:szCs w:val="28"/>
              </w:rPr>
              <w:t xml:space="preserve">250-400 лет</w:t>
            </w:r>
            <w:r/>
          </w:p>
        </w:tc>
      </w:tr>
      <w:tr>
        <w:trPr/>
        <w:tc>
          <w:tcPr>
            <w:tcW w:w="818" w:type="dxa"/>
            <w:vAlign w:val="top"/>
            <w:textDirection w:val="lrTb"/>
            <w:noWrap w:val="false"/>
          </w:tcPr>
          <w:p>
            <w:pPr>
              <w:pStyle w:val="607"/>
              <w:rPr>
                <w:b w:val="0"/>
                <w:sz w:val="28"/>
                <w:szCs w:val="28"/>
              </w:rPr>
              <w:outlineLvl w:val="2"/>
            </w:pPr>
            <w:r>
              <w:rPr>
                <w:b w:val="0"/>
                <w:sz w:val="28"/>
                <w:szCs w:val="28"/>
              </w:rPr>
              <w:t xml:space="preserve">7. </w:t>
            </w:r>
            <w:r/>
          </w:p>
        </w:tc>
        <w:tc>
          <w:tcPr>
            <w:tcW w:w="5193" w:type="dxa"/>
            <w:vAlign w:val="top"/>
            <w:textDirection w:val="lrTb"/>
            <w:noWrap w:val="false"/>
          </w:tcPr>
          <w:p>
            <w:pPr>
              <w:pStyle w:val="607"/>
              <w:rPr>
                <w:b w:val="0"/>
                <w:sz w:val="28"/>
                <w:szCs w:val="28"/>
              </w:rPr>
              <w:outlineLvl w:val="2"/>
            </w:pPr>
            <w:r>
              <w:rPr>
                <w:b w:val="0"/>
                <w:sz w:val="28"/>
                <w:szCs w:val="28"/>
              </w:rPr>
              <w:t xml:space="preserve">Пенопласт (пенополистирол)</w:t>
            </w:r>
            <w:r/>
          </w:p>
        </w:tc>
        <w:tc>
          <w:tcPr>
            <w:tcW w:w="3560" w:type="dxa"/>
            <w:vAlign w:val="top"/>
            <w:textDirection w:val="lrTb"/>
            <w:noWrap w:val="false"/>
          </w:tcPr>
          <w:p>
            <w:pPr>
              <w:pStyle w:val="607"/>
              <w:rPr>
                <w:b w:val="0"/>
                <w:bCs w:val="0"/>
                <w:sz w:val="28"/>
                <w:szCs w:val="28"/>
              </w:rPr>
            </w:pPr>
            <w:r>
              <w:rPr>
                <w:b w:val="0"/>
                <w:bCs w:val="0"/>
                <w:sz w:val="28"/>
                <w:szCs w:val="28"/>
              </w:rPr>
              <w:t xml:space="preserve">80-400 лет</w:t>
            </w:r>
            <w:r/>
          </w:p>
        </w:tc>
      </w:tr>
      <w:tr>
        <w:trPr/>
        <w:tc>
          <w:tcPr>
            <w:tcW w:w="818" w:type="dxa"/>
            <w:vAlign w:val="top"/>
            <w:textDirection w:val="lrTb"/>
            <w:noWrap w:val="false"/>
          </w:tcPr>
          <w:p>
            <w:pPr>
              <w:pStyle w:val="607"/>
              <w:rPr>
                <w:b w:val="0"/>
                <w:sz w:val="28"/>
                <w:szCs w:val="28"/>
              </w:rPr>
              <w:outlineLvl w:val="2"/>
            </w:pPr>
            <w:r>
              <w:rPr>
                <w:b w:val="0"/>
                <w:sz w:val="28"/>
                <w:szCs w:val="28"/>
              </w:rPr>
              <w:t xml:space="preserve">8. </w:t>
            </w:r>
            <w:r/>
          </w:p>
        </w:tc>
        <w:tc>
          <w:tcPr>
            <w:tcW w:w="5193" w:type="dxa"/>
            <w:vAlign w:val="top"/>
            <w:textDirection w:val="lrTb"/>
            <w:noWrap w:val="false"/>
          </w:tcPr>
          <w:p>
            <w:pPr>
              <w:pStyle w:val="607"/>
              <w:rPr>
                <w:b w:val="0"/>
                <w:sz w:val="28"/>
                <w:szCs w:val="28"/>
              </w:rPr>
              <w:outlineLvl w:val="2"/>
            </w:pPr>
            <w:r>
              <w:rPr>
                <w:b w:val="0"/>
                <w:sz w:val="28"/>
                <w:szCs w:val="28"/>
              </w:rPr>
              <w:t xml:space="preserve">Изделия из ПВХ </w:t>
            </w:r>
            <w:r/>
          </w:p>
          <w:p>
            <w:pPr>
              <w:pStyle w:val="607"/>
              <w:rPr>
                <w:b w:val="0"/>
                <w:sz w:val="28"/>
                <w:szCs w:val="28"/>
              </w:rPr>
              <w:outlineLvl w:val="2"/>
            </w:pPr>
            <w:r>
              <w:rPr>
                <w:b w:val="0"/>
                <w:sz w:val="28"/>
                <w:szCs w:val="28"/>
              </w:rPr>
              <w:t xml:space="preserve">(поливинил</w:t>
            </w:r>
            <w:r>
              <w:rPr>
                <w:b w:val="0"/>
                <w:sz w:val="28"/>
                <w:szCs w:val="28"/>
              </w:rPr>
              <w:t xml:space="preserve">хлорид)</w:t>
            </w:r>
            <w:r/>
          </w:p>
        </w:tc>
        <w:tc>
          <w:tcPr>
            <w:tcW w:w="3560" w:type="dxa"/>
            <w:vAlign w:val="top"/>
            <w:textDirection w:val="lrTb"/>
            <w:noWrap w:val="false"/>
          </w:tcPr>
          <w:p>
            <w:pPr>
              <w:pStyle w:val="607"/>
              <w:rPr>
                <w:b w:val="0"/>
                <w:bCs w:val="0"/>
                <w:sz w:val="28"/>
                <w:szCs w:val="28"/>
              </w:rPr>
            </w:pPr>
            <w:r>
              <w:rPr>
                <w:b w:val="0"/>
                <w:bCs w:val="0"/>
                <w:sz w:val="28"/>
                <w:szCs w:val="28"/>
              </w:rPr>
              <w:t xml:space="preserve">До 1000 лет</w:t>
            </w:r>
            <w:r/>
          </w:p>
        </w:tc>
      </w:tr>
    </w:tbl>
    <w:p>
      <w:pPr>
        <w:pStyle w:val="607"/>
        <w:jc w:val="both"/>
        <w:rPr>
          <w:sz w:val="28"/>
          <w:szCs w:val="28"/>
        </w:rPr>
        <w:outlineLvl w:val="2"/>
      </w:pPr>
      <w:r>
        <w:rPr>
          <w:sz w:val="28"/>
          <w:szCs w:val="28"/>
        </w:rPr>
        <w:tab/>
      </w:r>
      <w:r>
        <w:rPr>
          <w:sz w:val="28"/>
          <w:szCs w:val="28"/>
        </w:rPr>
        <w:t xml:space="preserve">Таб</w:t>
      </w:r>
      <w:r>
        <w:rPr>
          <w:sz w:val="28"/>
          <w:szCs w:val="28"/>
        </w:rPr>
        <w:t xml:space="preserve">лица</w:t>
      </w:r>
      <w:r>
        <w:rPr>
          <w:sz w:val="28"/>
          <w:szCs w:val="28"/>
        </w:rPr>
        <w:t xml:space="preserve"> 1. Время необходимое для разложения различных видов отходов в Тихом океане.</w:t>
      </w:r>
      <w:r/>
    </w:p>
    <w:p>
      <w:pPr>
        <w:pStyle w:val="607"/>
        <w:jc w:val="both"/>
        <w:rPr>
          <w:b w:val="0"/>
          <w:bCs w:val="0"/>
          <w:sz w:val="28"/>
          <w:szCs w:val="28"/>
        </w:rPr>
      </w:pPr>
      <w:r>
        <w:rPr>
          <w:b w:val="0"/>
          <w:bCs w:val="0"/>
          <w:sz w:val="28"/>
          <w:szCs w:val="28"/>
        </w:rPr>
        <w:tab/>
      </w:r>
      <w:r>
        <w:rPr>
          <w:b w:val="0"/>
          <w:bCs w:val="0"/>
          <w:sz w:val="28"/>
          <w:szCs w:val="28"/>
        </w:rPr>
        <w:t xml:space="preserve">Ежедневно в океан</w:t>
      </w:r>
      <w:r>
        <w:rPr>
          <w:b w:val="0"/>
          <w:bCs w:val="0"/>
          <w:sz w:val="28"/>
          <w:szCs w:val="28"/>
        </w:rPr>
        <w:t xml:space="preserve"> с </w:t>
      </w:r>
      <w:r>
        <w:rPr>
          <w:b w:val="0"/>
          <w:bCs w:val="0"/>
          <w:sz w:val="28"/>
          <w:szCs w:val="28"/>
        </w:rPr>
        <w:t xml:space="preserve">материков</w:t>
      </w:r>
      <w:r>
        <w:rPr>
          <w:b w:val="0"/>
          <w:bCs w:val="0"/>
          <w:sz w:val="28"/>
          <w:szCs w:val="28"/>
        </w:rPr>
        <w:t xml:space="preserve"> попадает </w:t>
      </w:r>
      <w:r>
        <w:rPr>
          <w:b w:val="0"/>
          <w:bCs w:val="0"/>
          <w:sz w:val="28"/>
          <w:szCs w:val="28"/>
        </w:rPr>
        <w:t xml:space="preserve">около</w:t>
      </w:r>
      <w:r>
        <w:rPr>
          <w:b w:val="0"/>
          <w:bCs w:val="0"/>
          <w:sz w:val="28"/>
          <w:szCs w:val="28"/>
        </w:rPr>
        <w:t xml:space="preserve"> 2 млн. мелких кусков </w:t>
      </w:r>
      <w:r>
        <w:rPr>
          <w:b w:val="0"/>
          <w:bCs w:val="0"/>
          <w:sz w:val="28"/>
          <w:szCs w:val="28"/>
        </w:rPr>
        <w:t xml:space="preserve">пла</w:t>
      </w:r>
      <w:r>
        <w:rPr>
          <w:b w:val="0"/>
          <w:bCs w:val="0"/>
          <w:sz w:val="28"/>
          <w:szCs w:val="28"/>
        </w:rPr>
        <w:t xml:space="preserve">с</w:t>
      </w:r>
      <w:r>
        <w:rPr>
          <w:b w:val="0"/>
          <w:bCs w:val="0"/>
          <w:sz w:val="28"/>
          <w:szCs w:val="28"/>
        </w:rPr>
        <w:t xml:space="preserve">тика и прочих отходов</w:t>
      </w:r>
      <w:r>
        <w:rPr>
          <w:b w:val="0"/>
          <w:bCs w:val="0"/>
          <w:sz w:val="28"/>
          <w:szCs w:val="28"/>
        </w:rPr>
        <w:t xml:space="preserve">. </w:t>
      </w:r>
      <w:r>
        <w:rPr>
          <w:b w:val="0"/>
          <w:bCs w:val="0"/>
          <w:sz w:val="28"/>
          <w:szCs w:val="28"/>
        </w:rPr>
        <w:t xml:space="preserve">При помощи морских течений</w:t>
      </w:r>
      <w:r>
        <w:rPr>
          <w:b w:val="0"/>
          <w:bCs w:val="0"/>
          <w:sz w:val="28"/>
          <w:szCs w:val="28"/>
        </w:rPr>
        <w:t xml:space="preserve">, они </w:t>
      </w:r>
      <w:r>
        <w:rPr>
          <w:b w:val="0"/>
          <w:bCs w:val="0"/>
          <w:sz w:val="28"/>
          <w:szCs w:val="28"/>
        </w:rPr>
        <w:t xml:space="preserve">собираются в острова</w:t>
      </w:r>
      <w:r>
        <w:rPr>
          <w:b w:val="0"/>
          <w:bCs w:val="0"/>
          <w:sz w:val="28"/>
          <w:szCs w:val="28"/>
        </w:rPr>
        <w:t xml:space="preserve">. </w:t>
      </w:r>
      <w:r>
        <w:rPr>
          <w:b w:val="0"/>
          <w:bCs w:val="0"/>
          <w:sz w:val="28"/>
          <w:szCs w:val="28"/>
        </w:rPr>
        <w:t xml:space="preserve">Попадание</w:t>
      </w:r>
      <w:r>
        <w:rPr>
          <w:b w:val="0"/>
          <w:bCs w:val="0"/>
          <w:sz w:val="28"/>
          <w:szCs w:val="28"/>
        </w:rPr>
        <w:t xml:space="preserve"> нефтепродуктов </w:t>
      </w:r>
      <w:r>
        <w:rPr>
          <w:b w:val="0"/>
          <w:bCs w:val="0"/>
          <w:sz w:val="28"/>
          <w:szCs w:val="28"/>
        </w:rPr>
        <w:t xml:space="preserve">в океан ухудшает</w:t>
      </w:r>
      <w:r>
        <w:rPr>
          <w:b w:val="0"/>
          <w:bCs w:val="0"/>
          <w:sz w:val="28"/>
          <w:szCs w:val="28"/>
        </w:rPr>
        <w:t xml:space="preserve"> </w:t>
      </w:r>
      <w:r>
        <w:rPr>
          <w:b w:val="0"/>
          <w:bCs w:val="0"/>
          <w:sz w:val="28"/>
          <w:szCs w:val="28"/>
        </w:rPr>
        <w:t xml:space="preserve">положение – происходит склеивание мусорных частиц</w:t>
      </w:r>
      <w:r>
        <w:rPr>
          <w:b w:val="0"/>
          <w:bCs w:val="0"/>
          <w:sz w:val="28"/>
          <w:szCs w:val="28"/>
        </w:rPr>
        <w:t xml:space="preserve">.</w:t>
      </w:r>
      <w:r>
        <w:rPr>
          <w:b w:val="0"/>
          <w:bCs w:val="0"/>
          <w:sz w:val="28"/>
          <w:szCs w:val="28"/>
        </w:rPr>
      </w:r>
      <w:r/>
    </w:p>
    <w:p>
      <w:pPr>
        <w:pStyle w:val="607"/>
        <w:rPr>
          <w:sz w:val="28"/>
          <w:szCs w:val="28"/>
          <w:highlight w:val="yellow"/>
        </w:rPr>
      </w:pPr>
      <w:r>
        <w:rPr>
          <w:sz w:val="28"/>
          <w:szCs w:val="28"/>
        </w:rPr>
        <w:object w:dxaOrig="9369" w:dyaOrig="2877">
          <v:shapetype type="#_x0000_t75" o:spt="75" coordsize="21600,21600" o:preferrelative="t" path="m@4@5l@4@11@9@11@9@5xe"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</v:shapetype>
          <v:shape id="_x0000_i0" o:spid="_x0000_s0" type="#_x0000_t75" style="mso-wrap-distance-left:0.0pt;mso-wrap-distance-top:0.0pt;mso-wrap-distance-right:0.0pt;mso-wrap-distance-bottom:0.0pt;width:468.4pt;height:143.8pt;" filled="f" strokecolor="#000000" strokeweight="4.00pt">
            <v:path textboxrect="0,0,0,0"/>
            <v:imagedata r:id="rId9" o:title=""/>
          </v:shape>
          <o:OLEObject DrawAspect="Content" r:id="rId10" ObjectID="_1525040" ProgID="MSGraph.Chart.8" ShapeID="_x0000_i0" Type="Embed"/>
        </w:object>
      </w:r>
      <w:r>
        <w:rPr>
          <w:sz w:val="28"/>
          <w:szCs w:val="28"/>
        </w:rPr>
        <w:tab/>
      </w:r>
      <w:r>
        <w:rPr>
          <w:sz w:val="28"/>
          <w:szCs w:val="28"/>
        </w:rPr>
        <w:t xml:space="preserve">Диаграмма</w:t>
      </w:r>
      <w:r>
        <w:rPr>
          <w:sz w:val="28"/>
          <w:szCs w:val="28"/>
        </w:rPr>
        <w:t xml:space="preserve"> 1. Источники загрязнения</w:t>
      </w:r>
      <w:r>
        <w:rPr>
          <w:sz w:val="28"/>
          <w:szCs w:val="28"/>
          <w:highlight w:val="yellow"/>
        </w:rPr>
      </w:r>
      <w:r/>
    </w:p>
    <w:p>
      <w:pPr>
        <w:pStyle w:val="607"/>
        <w:jc w:val="both"/>
        <w:rPr>
          <w:b w:val="0"/>
          <w:bCs w:val="0"/>
          <w:sz w:val="28"/>
          <w:szCs w:val="28"/>
        </w:rPr>
      </w:pPr>
      <w:r>
        <w:rPr>
          <w:b w:val="0"/>
          <w:bCs w:val="0"/>
          <w:sz w:val="28"/>
          <w:szCs w:val="28"/>
        </w:rPr>
        <w:tab/>
      </w:r>
      <w:r>
        <w:rPr>
          <w:b w:val="0"/>
          <w:bCs w:val="0"/>
          <w:sz w:val="28"/>
          <w:szCs w:val="28"/>
        </w:rPr>
        <w:t xml:space="preserve">Ливни</w:t>
      </w:r>
      <w:r>
        <w:rPr>
          <w:b w:val="0"/>
          <w:bCs w:val="0"/>
          <w:sz w:val="28"/>
          <w:szCs w:val="28"/>
        </w:rPr>
        <w:t xml:space="preserve">, </w:t>
      </w:r>
      <w:r>
        <w:rPr>
          <w:b w:val="0"/>
          <w:bCs w:val="0"/>
          <w:sz w:val="28"/>
          <w:szCs w:val="28"/>
        </w:rPr>
        <w:t xml:space="preserve">половодья, ураганы и другие стихийные бедствия уносят</w:t>
      </w:r>
      <w:r>
        <w:rPr>
          <w:b w:val="0"/>
          <w:bCs w:val="0"/>
          <w:sz w:val="28"/>
          <w:szCs w:val="28"/>
        </w:rPr>
        <w:t xml:space="preserve"> мусор со свалок в </w:t>
      </w:r>
      <w:r>
        <w:rPr>
          <w:b w:val="0"/>
          <w:bCs w:val="0"/>
          <w:sz w:val="28"/>
          <w:szCs w:val="28"/>
        </w:rPr>
        <w:t xml:space="preserve">океан</w:t>
      </w:r>
      <w:r>
        <w:rPr>
          <w:b w:val="0"/>
          <w:bCs w:val="0"/>
          <w:sz w:val="28"/>
          <w:szCs w:val="28"/>
        </w:rPr>
        <w:t xml:space="preserve">. </w:t>
      </w:r>
      <w:r>
        <w:rPr>
          <w:b w:val="0"/>
          <w:bCs w:val="0"/>
          <w:sz w:val="28"/>
          <w:szCs w:val="28"/>
        </w:rPr>
        <w:t xml:space="preserve">Основная</w:t>
      </w:r>
      <w:r>
        <w:rPr>
          <w:b w:val="0"/>
          <w:bCs w:val="0"/>
          <w:sz w:val="28"/>
          <w:szCs w:val="28"/>
        </w:rPr>
        <w:t xml:space="preserve"> часть </w:t>
      </w:r>
      <w:r>
        <w:rPr>
          <w:b w:val="0"/>
          <w:bCs w:val="0"/>
          <w:sz w:val="28"/>
          <w:szCs w:val="28"/>
        </w:rPr>
        <w:t xml:space="preserve">мусора</w:t>
      </w:r>
      <w:r>
        <w:rPr>
          <w:b w:val="0"/>
          <w:bCs w:val="0"/>
          <w:sz w:val="28"/>
          <w:szCs w:val="28"/>
        </w:rPr>
        <w:t xml:space="preserve"> </w:t>
      </w:r>
      <w:r>
        <w:rPr>
          <w:b w:val="0"/>
          <w:bCs w:val="0"/>
          <w:sz w:val="28"/>
          <w:szCs w:val="28"/>
        </w:rPr>
        <w:t xml:space="preserve">попадает в океан</w:t>
      </w:r>
      <w:r>
        <w:rPr>
          <w:b w:val="0"/>
          <w:bCs w:val="0"/>
          <w:sz w:val="28"/>
          <w:szCs w:val="28"/>
        </w:rPr>
        <w:t xml:space="preserve"> с азиатских континентов, где царит антисанитария. </w:t>
      </w:r>
      <w:r>
        <w:rPr>
          <w:b w:val="0"/>
          <w:bCs w:val="0"/>
          <w:sz w:val="28"/>
          <w:szCs w:val="28"/>
        </w:rPr>
        <w:t xml:space="preserve">Бесконтрольный</w:t>
      </w:r>
      <w:r>
        <w:rPr>
          <w:b w:val="0"/>
          <w:bCs w:val="0"/>
          <w:sz w:val="28"/>
          <w:szCs w:val="28"/>
        </w:rPr>
        <w:t xml:space="preserve"> сброс </w:t>
      </w:r>
      <w:r>
        <w:rPr>
          <w:b w:val="0"/>
          <w:bCs w:val="0"/>
          <w:sz w:val="28"/>
          <w:szCs w:val="28"/>
        </w:rPr>
        <w:t xml:space="preserve">ядовитых и прочих</w:t>
      </w:r>
      <w:r>
        <w:rPr>
          <w:b w:val="0"/>
          <w:bCs w:val="0"/>
          <w:sz w:val="28"/>
          <w:szCs w:val="28"/>
        </w:rPr>
        <w:t xml:space="preserve"> отходов с </w:t>
      </w:r>
      <w:r>
        <w:rPr>
          <w:b w:val="0"/>
          <w:bCs w:val="0"/>
          <w:sz w:val="28"/>
          <w:szCs w:val="28"/>
        </w:rPr>
        <w:t xml:space="preserve">морских судов в океан ухудшает ситуацию</w:t>
      </w:r>
      <w:r>
        <w:rPr>
          <w:b w:val="0"/>
          <w:bCs w:val="0"/>
          <w:sz w:val="28"/>
          <w:szCs w:val="28"/>
        </w:rPr>
        <w:t xml:space="preserve">, связанную с </w:t>
      </w:r>
      <w:r>
        <w:rPr>
          <w:b w:val="0"/>
          <w:bCs w:val="0"/>
          <w:sz w:val="28"/>
          <w:szCs w:val="28"/>
        </w:rPr>
        <w:t xml:space="preserve">БТМП</w:t>
      </w:r>
      <w:r>
        <w:rPr>
          <w:b w:val="0"/>
          <w:bCs w:val="0"/>
          <w:sz w:val="28"/>
          <w:szCs w:val="28"/>
        </w:rPr>
        <w:t xml:space="preserve"> </w:t>
      </w:r>
      <w:r>
        <w:rPr>
          <w:b w:val="0"/>
          <w:sz w:val="28"/>
          <w:szCs w:val="28"/>
          <w:lang w:eastAsia="ar-SA"/>
        </w:rPr>
        <w:t xml:space="preserve">(см. диаграмму 1)</w:t>
      </w:r>
      <w:r>
        <w:rPr>
          <w:b w:val="0"/>
          <w:bCs w:val="0"/>
          <w:sz w:val="28"/>
          <w:szCs w:val="28"/>
        </w:rPr>
        <w:t xml:space="preserve">.</w:t>
      </w:r>
      <w:r>
        <w:rPr>
          <w:b w:val="0"/>
          <w:bCs w:val="0"/>
          <w:sz w:val="28"/>
          <w:szCs w:val="28"/>
        </w:rPr>
      </w:r>
      <w:r/>
    </w:p>
    <w:p>
      <w:pPr>
        <w:pStyle w:val="607"/>
        <w:jc w:val="both"/>
        <w:rPr>
          <w:sz w:val="28"/>
          <w:szCs w:val="28"/>
        </w:rPr>
      </w:pPr>
      <w:r>
        <w:rPr>
          <w:sz w:val="28"/>
          <w:szCs w:val="28"/>
        </w:rPr>
        <w:object w:dxaOrig="9439" w:dyaOrig="4034">
          <v:shapetype type="#_x0000_t75" o:spt="75" coordsize="21600,21600" o:preferrelative="t" path="m@4@5l@4@11@9@11@9@5xe"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</v:shapetype>
          <v:shape id="_x0000_i1" o:spid="_x0000_s1" type="#_x0000_t75" style="mso-wrap-distance-left:0.0pt;mso-wrap-distance-top:0.0pt;mso-wrap-distance-right:0.0pt;mso-wrap-distance-bottom:0.0pt;width:471.9pt;height:201.7pt;" filled="f" strokecolor="#000000" strokeweight="4.00pt">
            <v:path textboxrect="0,0,0,0"/>
            <v:imagedata r:id="rId11" o:title=""/>
          </v:shape>
          <o:OLEObject DrawAspect="Content" r:id="rId12" ObjectID="_1525041" ProgID="MSGraph.Chart.8" ShapeID="_x0000_i1" Type="Embed"/>
        </w:object>
      </w:r>
      <w:r>
        <w:rPr>
          <w:b w:val="0"/>
          <w:bCs w:val="0"/>
          <w:sz w:val="28"/>
          <w:szCs w:val="28"/>
        </w:rPr>
        <w:tab/>
      </w:r>
      <w:r>
        <w:rPr>
          <w:sz w:val="28"/>
          <w:szCs w:val="28"/>
        </w:rPr>
        <w:t xml:space="preserve">Диаграмма</w:t>
      </w:r>
      <w:r>
        <w:rPr>
          <w:sz w:val="28"/>
          <w:szCs w:val="28"/>
        </w:rPr>
        <w:t xml:space="preserve"> 2. Состав БТМП.</w:t>
      </w:r>
      <w:r/>
    </w:p>
    <w:p>
      <w:pPr>
        <w:pStyle w:val="607"/>
        <w:jc w:val="both"/>
        <w:rPr>
          <w:b w:val="0"/>
          <w:bCs w:val="0"/>
          <w:sz w:val="28"/>
          <w:szCs w:val="28"/>
        </w:rPr>
      </w:pPr>
      <w:r>
        <w:rPr>
          <w:b w:val="0"/>
          <w:bCs w:val="0"/>
          <w:sz w:val="28"/>
          <w:szCs w:val="28"/>
        </w:rPr>
        <w:tab/>
      </w:r>
      <w:r>
        <w:rPr>
          <w:b w:val="0"/>
          <w:bCs w:val="0"/>
          <w:sz w:val="28"/>
          <w:szCs w:val="28"/>
        </w:rPr>
        <w:t xml:space="preserve">Большое Тихоокеанское мусорное пятно на 60% состоит из полимерных отходов</w:t>
      </w:r>
      <w:r>
        <w:rPr>
          <w:b w:val="0"/>
          <w:bCs w:val="0"/>
          <w:sz w:val="28"/>
          <w:szCs w:val="28"/>
        </w:rPr>
        <w:t xml:space="preserve"> </w:t>
      </w:r>
      <w:r>
        <w:rPr>
          <w:b w:val="0"/>
          <w:sz w:val="28"/>
          <w:szCs w:val="28"/>
          <w:lang w:eastAsia="ar-SA"/>
        </w:rPr>
        <w:t xml:space="preserve">(см. диаграмму </w:t>
      </w:r>
      <w:r>
        <w:rPr>
          <w:b w:val="0"/>
          <w:sz w:val="28"/>
          <w:szCs w:val="28"/>
          <w:lang w:eastAsia="ar-SA"/>
        </w:rPr>
        <w:t xml:space="preserve">2</w:t>
      </w:r>
      <w:r>
        <w:rPr>
          <w:b w:val="0"/>
          <w:sz w:val="28"/>
          <w:szCs w:val="28"/>
          <w:lang w:eastAsia="ar-SA"/>
        </w:rPr>
        <w:t xml:space="preserve">)</w:t>
      </w:r>
      <w:r>
        <w:rPr>
          <w:b w:val="0"/>
          <w:bCs w:val="0"/>
          <w:sz w:val="28"/>
          <w:szCs w:val="28"/>
        </w:rPr>
        <w:t xml:space="preserve">.</w:t>
      </w:r>
      <w:r>
        <w:rPr>
          <w:b w:val="0"/>
          <w:bCs w:val="0"/>
          <w:sz w:val="28"/>
          <w:szCs w:val="28"/>
        </w:rPr>
        <w:t xml:space="preserve"> </w:t>
      </w:r>
      <w:r>
        <w:rPr>
          <w:b w:val="0"/>
          <w:bCs w:val="0"/>
          <w:sz w:val="28"/>
          <w:szCs w:val="28"/>
        </w:rPr>
        <w:t xml:space="preserve">По данным, проведенным «</w:t>
      </w:r>
      <w:r>
        <w:rPr>
          <w:b w:val="0"/>
          <w:sz w:val="28"/>
          <w:szCs w:val="28"/>
          <w:lang w:val="en-US"/>
        </w:rPr>
        <w:t xml:space="preserve">Our</w:t>
      </w:r>
      <w:r>
        <w:rPr>
          <w:b w:val="0"/>
          <w:sz w:val="28"/>
          <w:szCs w:val="28"/>
        </w:rPr>
        <w:t xml:space="preserve"> </w:t>
      </w:r>
      <w:r>
        <w:rPr>
          <w:b w:val="0"/>
          <w:sz w:val="28"/>
          <w:szCs w:val="28"/>
          <w:lang w:val="en-US"/>
        </w:rPr>
        <w:t xml:space="preserve">W</w:t>
      </w:r>
      <w:r>
        <w:rPr>
          <w:b w:val="0"/>
          <w:sz w:val="28"/>
          <w:szCs w:val="28"/>
        </w:rPr>
        <w:t xml:space="preserve">orld </w:t>
      </w:r>
      <w:r>
        <w:rPr>
          <w:b w:val="0"/>
          <w:sz w:val="28"/>
          <w:szCs w:val="28"/>
          <w:lang w:val="en-US"/>
        </w:rPr>
        <w:t xml:space="preserve">I</w:t>
      </w:r>
      <w:r>
        <w:rPr>
          <w:b w:val="0"/>
          <w:sz w:val="28"/>
          <w:szCs w:val="28"/>
        </w:rPr>
        <w:t xml:space="preserve">n </w:t>
      </w:r>
      <w:r>
        <w:rPr>
          <w:b w:val="0"/>
          <w:sz w:val="28"/>
          <w:szCs w:val="28"/>
          <w:lang w:val="en-US"/>
        </w:rPr>
        <w:t xml:space="preserve">D</w:t>
      </w:r>
      <w:r>
        <w:rPr>
          <w:b w:val="0"/>
          <w:sz w:val="28"/>
          <w:szCs w:val="28"/>
        </w:rPr>
        <w:t xml:space="preserve">ata»</w:t>
      </w:r>
      <w:r>
        <w:rPr>
          <w:b w:val="0"/>
          <w:bCs w:val="0"/>
          <w:sz w:val="28"/>
          <w:szCs w:val="28"/>
        </w:rPr>
        <w:t xml:space="preserve"> в 2018 году, на 1 м</w:t>
      </w:r>
      <w:r>
        <w:rPr>
          <w:b w:val="0"/>
          <w:bCs w:val="0"/>
          <w:sz w:val="28"/>
          <w:szCs w:val="28"/>
          <w:vertAlign w:val="superscript"/>
        </w:rPr>
        <w:t xml:space="preserve">2</w:t>
      </w:r>
      <w:r>
        <w:rPr>
          <w:b w:val="0"/>
          <w:bCs w:val="0"/>
          <w:sz w:val="28"/>
          <w:szCs w:val="28"/>
        </w:rPr>
        <w:t xml:space="preserve"> приходится почти 340 кусков пластика, что превышает содержание планктона в 8 раз.</w:t>
      </w:r>
      <w:r>
        <w:rPr>
          <w:b w:val="0"/>
          <w:bCs w:val="0"/>
          <w:sz w:val="28"/>
          <w:szCs w:val="28"/>
        </w:rPr>
      </w:r>
      <w:r/>
    </w:p>
    <w:p>
      <w:pPr>
        <w:pStyle w:val="607"/>
        <w:jc w:val="both"/>
        <w:rPr>
          <w:b w:val="0"/>
          <w:bCs w:val="0"/>
          <w:sz w:val="28"/>
          <w:szCs w:val="28"/>
        </w:rPr>
      </w:pPr>
      <w:r>
        <w:rPr>
          <w:sz w:val="28"/>
          <w:szCs w:val="28"/>
        </w:rPr>
        <w:tab/>
      </w:r>
      <w:r>
        <w:rPr>
          <w:b w:val="0"/>
          <w:bCs w:val="0"/>
          <w:sz w:val="28"/>
          <w:szCs w:val="28"/>
        </w:rPr>
        <w:t xml:space="preserve">Пять крупных течений Мирового океана тянут весь мусор на себя. </w:t>
      </w:r>
      <w:r>
        <w:rPr>
          <w:b w:val="0"/>
          <w:bCs w:val="0"/>
          <w:sz w:val="28"/>
          <w:szCs w:val="28"/>
        </w:rPr>
        <w:t xml:space="preserve">Мощн</w:t>
      </w:r>
      <w:r>
        <w:rPr>
          <w:b w:val="0"/>
          <w:bCs w:val="0"/>
          <w:sz w:val="28"/>
          <w:szCs w:val="28"/>
        </w:rPr>
        <w:t xml:space="preserve">ое</w:t>
      </w:r>
      <w:r>
        <w:rPr>
          <w:b w:val="0"/>
          <w:bCs w:val="0"/>
          <w:sz w:val="28"/>
          <w:szCs w:val="28"/>
        </w:rPr>
        <w:t xml:space="preserve"> Северо-Тихоокеанск</w:t>
      </w:r>
      <w:r>
        <w:rPr>
          <w:b w:val="0"/>
          <w:bCs w:val="0"/>
          <w:sz w:val="28"/>
          <w:szCs w:val="28"/>
        </w:rPr>
        <w:t xml:space="preserve">ое</w:t>
      </w:r>
      <w:r>
        <w:rPr>
          <w:b w:val="0"/>
          <w:bCs w:val="0"/>
          <w:sz w:val="28"/>
          <w:szCs w:val="28"/>
        </w:rPr>
        <w:t xml:space="preserve"> </w:t>
      </w:r>
      <w:r>
        <w:rPr>
          <w:b w:val="0"/>
          <w:bCs w:val="0"/>
          <w:sz w:val="28"/>
          <w:szCs w:val="28"/>
        </w:rPr>
        <w:t xml:space="preserve">пассатное течение</w:t>
      </w:r>
      <w:r>
        <w:rPr>
          <w:b w:val="0"/>
          <w:bCs w:val="0"/>
          <w:sz w:val="28"/>
          <w:szCs w:val="28"/>
        </w:rPr>
        <w:t xml:space="preserve">, течени</w:t>
      </w:r>
      <w:r>
        <w:rPr>
          <w:b w:val="0"/>
          <w:bCs w:val="0"/>
          <w:sz w:val="28"/>
          <w:szCs w:val="28"/>
        </w:rPr>
        <w:t xml:space="preserve">е</w:t>
      </w:r>
      <w:r>
        <w:rPr>
          <w:b w:val="0"/>
          <w:bCs w:val="0"/>
          <w:sz w:val="28"/>
          <w:szCs w:val="28"/>
        </w:rPr>
        <w:t xml:space="preserve"> Куросио, </w:t>
      </w:r>
      <w:r>
        <w:rPr>
          <w:b w:val="0"/>
          <w:bCs w:val="0"/>
          <w:sz w:val="28"/>
          <w:szCs w:val="28"/>
        </w:rPr>
        <w:t xml:space="preserve">Аляскинское и Калифорнийское</w:t>
      </w:r>
      <w:r>
        <w:rPr>
          <w:b w:val="0"/>
          <w:bCs w:val="0"/>
          <w:sz w:val="28"/>
          <w:szCs w:val="28"/>
        </w:rPr>
        <w:t xml:space="preserve"> течени</w:t>
      </w:r>
      <w:r>
        <w:rPr>
          <w:b w:val="0"/>
          <w:bCs w:val="0"/>
          <w:sz w:val="28"/>
          <w:szCs w:val="28"/>
        </w:rPr>
        <w:t xml:space="preserve">я</w:t>
      </w:r>
      <w:r>
        <w:rPr>
          <w:b w:val="0"/>
          <w:bCs w:val="0"/>
          <w:sz w:val="28"/>
          <w:szCs w:val="28"/>
        </w:rPr>
        <w:t xml:space="preserve"> и </w:t>
      </w:r>
      <w:r>
        <w:rPr>
          <w:b w:val="0"/>
          <w:bCs w:val="0"/>
          <w:sz w:val="28"/>
          <w:szCs w:val="28"/>
        </w:rPr>
        <w:t xml:space="preserve">М</w:t>
      </w:r>
      <w:r>
        <w:rPr>
          <w:b w:val="0"/>
          <w:bCs w:val="0"/>
          <w:sz w:val="28"/>
          <w:szCs w:val="28"/>
        </w:rPr>
        <w:t xml:space="preserve">ежпассатн</w:t>
      </w:r>
      <w:r>
        <w:rPr>
          <w:b w:val="0"/>
          <w:bCs w:val="0"/>
          <w:sz w:val="28"/>
          <w:szCs w:val="28"/>
        </w:rPr>
        <w:t xml:space="preserve">ое</w:t>
      </w:r>
      <w:r>
        <w:rPr>
          <w:b w:val="0"/>
          <w:bCs w:val="0"/>
          <w:sz w:val="28"/>
          <w:szCs w:val="28"/>
        </w:rPr>
        <w:t xml:space="preserve"> противотечени</w:t>
      </w:r>
      <w:r>
        <w:rPr>
          <w:b w:val="0"/>
          <w:bCs w:val="0"/>
          <w:sz w:val="28"/>
          <w:szCs w:val="28"/>
        </w:rPr>
        <w:t xml:space="preserve">е</w:t>
      </w:r>
      <w:r>
        <w:rPr>
          <w:b w:val="0"/>
          <w:bCs w:val="0"/>
          <w:sz w:val="28"/>
          <w:szCs w:val="28"/>
        </w:rPr>
        <w:t xml:space="preserve"> создают </w:t>
      </w:r>
      <w:r>
        <w:rPr>
          <w:b w:val="0"/>
          <w:bCs w:val="0"/>
          <w:sz w:val="28"/>
          <w:szCs w:val="28"/>
        </w:rPr>
        <w:t xml:space="preserve">Северо-Тихоокеанский водоворот, куда со всех концов света сносится самый разнообразный хлам — </w:t>
      </w:r>
      <w:r>
        <w:rPr>
          <w:b w:val="0"/>
          <w:bCs w:val="0"/>
          <w:sz w:val="28"/>
          <w:szCs w:val="28"/>
        </w:rPr>
        <w:t xml:space="preserve">антропогенные отходы</w:t>
      </w:r>
      <w:r>
        <w:rPr>
          <w:b w:val="0"/>
          <w:bCs w:val="0"/>
          <w:sz w:val="28"/>
          <w:szCs w:val="28"/>
        </w:rPr>
        <w:t xml:space="preserve">, трупы, древесина</w:t>
      </w:r>
      <w:r>
        <w:rPr>
          <w:b w:val="0"/>
          <w:bCs w:val="0"/>
          <w:sz w:val="28"/>
          <w:szCs w:val="28"/>
        </w:rPr>
        <w:t xml:space="preserve"> и т.д</w:t>
      </w:r>
      <w:r>
        <w:rPr>
          <w:b w:val="0"/>
          <w:bCs w:val="0"/>
          <w:sz w:val="28"/>
          <w:szCs w:val="28"/>
        </w:rPr>
        <w:t xml:space="preserve">.</w:t>
      </w:r>
      <w:r>
        <w:rPr>
          <w:b w:val="0"/>
          <w:bCs w:val="0"/>
          <w:sz w:val="28"/>
          <w:szCs w:val="28"/>
        </w:rPr>
        <w:t xml:space="preserve"> </w:t>
      </w:r>
      <w:r>
        <w:rPr>
          <w:b w:val="0"/>
          <w:bCs w:val="0"/>
          <w:sz w:val="28"/>
          <w:szCs w:val="28"/>
        </w:rPr>
        <w:t xml:space="preserve">Отходы от американского континента доходят до центра водоворота за 5-6 лет. Утилю, приплывающему от азиатских стран на это необходимо менее года.</w:t>
      </w:r>
      <w:r/>
    </w:p>
    <w:p>
      <w:pPr>
        <w:pStyle w:val="607"/>
        <w:jc w:val="both"/>
        <w:rPr>
          <w:b w:val="0"/>
          <w:bCs w:val="0"/>
          <w:sz w:val="28"/>
          <w:szCs w:val="28"/>
        </w:rPr>
      </w:pPr>
      <w:r>
        <w:rPr>
          <w:b w:val="0"/>
          <w:bCs w:val="0"/>
          <w:sz w:val="28"/>
          <w:szCs w:val="28"/>
        </w:rPr>
        <w:tab/>
      </w:r>
      <w:r>
        <w:rPr>
          <w:b w:val="0"/>
          <w:bCs w:val="0"/>
          <w:sz w:val="28"/>
          <w:szCs w:val="28"/>
        </w:rPr>
        <w:t xml:space="preserve">Отходы, попавшие в середину омута, попадают в своеобразную западню. Новые порции утиля, постоянно увеличивают площадь тихоокеанского пластикового мусорного острова.</w:t>
      </w:r>
      <w:r>
        <w:rPr>
          <w:b w:val="0"/>
          <w:bCs w:val="0"/>
          <w:sz w:val="28"/>
          <w:szCs w:val="28"/>
        </w:rPr>
      </w:r>
      <w:r/>
    </w:p>
    <w:p>
      <w:pPr>
        <w:pStyle w:val="607"/>
        <w:rPr>
          <w:sz w:val="28"/>
          <w:szCs w:val="28"/>
        </w:rPr>
        <w:outlineLvl w:val="2"/>
      </w:pPr>
      <w:r>
        <w:rPr>
          <w:sz w:val="28"/>
          <w:szCs w:val="28"/>
        </w:rPr>
        <w:object w:dxaOrig="9369" w:dyaOrig="2877">
          <v:shapetype type="#_x0000_t75" o:spt="75" coordsize="21600,21600" o:preferrelative="t" path="m@4@5l@4@11@9@11@9@5xe"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</v:shapetype>
          <v:shape id="_x0000_i2" o:spid="_x0000_s2" type="#_x0000_t75" style="mso-wrap-distance-left:0.0pt;mso-wrap-distance-top:0.0pt;mso-wrap-distance-right:0.0pt;mso-wrap-distance-bottom:0.0pt;width:468.4pt;height:143.8pt;" filled="f" strokecolor="#000000" strokeweight="4.00pt">
            <v:path textboxrect="0,0,0,0"/>
            <v:imagedata r:id="rId13" o:title=""/>
          </v:shape>
          <o:OLEObject DrawAspect="Content" r:id="rId14" ObjectID="_1525042" ProgID="MSGraph.Chart.8" ShapeID="_x0000_i2" Type="Embed"/>
        </w:object>
      </w:r>
      <w:r>
        <w:rPr>
          <w:sz w:val="28"/>
          <w:szCs w:val="28"/>
        </w:rPr>
        <w:tab/>
      </w:r>
      <w:r>
        <w:rPr>
          <w:sz w:val="28"/>
          <w:szCs w:val="28"/>
        </w:rPr>
        <w:t xml:space="preserve">Диаграмма</w:t>
      </w:r>
      <w:r>
        <w:rPr>
          <w:sz w:val="28"/>
          <w:szCs w:val="28"/>
        </w:rPr>
        <w:t xml:space="preserve"> 3. Расположение БТМП.</w:t>
      </w:r>
      <w:r>
        <w:rPr>
          <w:sz w:val="28"/>
          <w:szCs w:val="28"/>
        </w:rPr>
      </w:r>
      <w:r/>
    </w:p>
    <w:p>
      <w:pPr>
        <w:pStyle w:val="607"/>
        <w:jc w:val="both"/>
        <w:rPr>
          <w:b w:val="0"/>
          <w:bCs w:val="0"/>
          <w:sz w:val="28"/>
          <w:szCs w:val="28"/>
        </w:rPr>
      </w:pPr>
      <w:r>
        <w:rPr>
          <w:b w:val="0"/>
          <w:bCs w:val="0"/>
          <w:sz w:val="28"/>
          <w:szCs w:val="28"/>
        </w:rPr>
        <w:tab/>
        <w:t xml:space="preserve">Мусор находится не только на поверхности океана</w:t>
      </w:r>
      <w:r>
        <w:rPr>
          <w:b w:val="0"/>
          <w:bCs w:val="0"/>
          <w:sz w:val="28"/>
          <w:szCs w:val="28"/>
        </w:rPr>
        <w:t xml:space="preserve">. </w:t>
      </w:r>
      <w:r>
        <w:rPr>
          <w:b w:val="0"/>
          <w:bCs w:val="0"/>
          <w:sz w:val="28"/>
          <w:szCs w:val="28"/>
        </w:rPr>
        <w:t xml:space="preserve">Примерно</w:t>
      </w:r>
      <w:r>
        <w:rPr>
          <w:b w:val="0"/>
          <w:bCs w:val="0"/>
          <w:sz w:val="28"/>
          <w:szCs w:val="28"/>
        </w:rPr>
        <w:t xml:space="preserve"> </w:t>
      </w:r>
      <w:r>
        <w:rPr>
          <w:b w:val="0"/>
          <w:bCs w:val="0"/>
          <w:sz w:val="28"/>
          <w:szCs w:val="28"/>
        </w:rPr>
        <w:t xml:space="preserve">7</w:t>
      </w:r>
      <w:r>
        <w:rPr>
          <w:b w:val="0"/>
          <w:bCs w:val="0"/>
          <w:sz w:val="28"/>
          <w:szCs w:val="28"/>
        </w:rPr>
        <w:t xml:space="preserve">0% </w:t>
      </w:r>
      <w:r>
        <w:rPr>
          <w:b w:val="0"/>
          <w:bCs w:val="0"/>
          <w:sz w:val="28"/>
          <w:szCs w:val="28"/>
        </w:rPr>
        <w:t xml:space="preserve">отходов медленно залегает на дно океана, поэтому невозможно определить величину </w:t>
      </w:r>
      <w:r>
        <w:rPr>
          <w:b w:val="0"/>
          <w:bCs w:val="0"/>
          <w:sz w:val="28"/>
          <w:szCs w:val="28"/>
        </w:rPr>
        <w:t xml:space="preserve">эт</w:t>
      </w:r>
      <w:r>
        <w:rPr>
          <w:b w:val="0"/>
          <w:bCs w:val="0"/>
          <w:sz w:val="28"/>
          <w:szCs w:val="28"/>
        </w:rPr>
        <w:t xml:space="preserve">ой</w:t>
      </w:r>
      <w:r>
        <w:rPr>
          <w:b w:val="0"/>
          <w:bCs w:val="0"/>
          <w:sz w:val="28"/>
          <w:szCs w:val="28"/>
        </w:rPr>
        <w:t xml:space="preserve"> свалк</w:t>
      </w:r>
      <w:r>
        <w:rPr>
          <w:b w:val="0"/>
          <w:bCs w:val="0"/>
          <w:sz w:val="28"/>
          <w:szCs w:val="28"/>
        </w:rPr>
        <w:t xml:space="preserve">и</w:t>
      </w:r>
      <w:r>
        <w:rPr>
          <w:b w:val="0"/>
          <w:bCs w:val="0"/>
          <w:sz w:val="28"/>
          <w:szCs w:val="28"/>
        </w:rPr>
        <w:t xml:space="preserve"> </w:t>
      </w:r>
      <w:r>
        <w:rPr>
          <w:b w:val="0"/>
          <w:sz w:val="28"/>
          <w:szCs w:val="28"/>
          <w:lang w:eastAsia="ar-SA"/>
        </w:rPr>
        <w:t xml:space="preserve">(см. диаграмму </w:t>
      </w:r>
      <w:r>
        <w:rPr>
          <w:b w:val="0"/>
          <w:sz w:val="28"/>
          <w:szCs w:val="28"/>
          <w:lang w:eastAsia="ar-SA"/>
        </w:rPr>
        <w:t xml:space="preserve">3</w:t>
      </w:r>
      <w:r>
        <w:rPr>
          <w:b w:val="0"/>
          <w:sz w:val="28"/>
          <w:szCs w:val="28"/>
          <w:lang w:eastAsia="ar-SA"/>
        </w:rPr>
        <w:t xml:space="preserve">)</w:t>
      </w:r>
      <w:r>
        <w:rPr>
          <w:b w:val="0"/>
          <w:bCs w:val="0"/>
          <w:sz w:val="28"/>
          <w:szCs w:val="28"/>
        </w:rPr>
        <w:t xml:space="preserve">. </w:t>
      </w:r>
      <w:r>
        <w:rPr>
          <w:sz w:val="28"/>
          <w:szCs w:val="28"/>
        </w:rPr>
        <w:t xml:space="preserve"> </w:t>
      </w:r>
      <w:r>
        <w:rPr>
          <w:b w:val="0"/>
          <w:bCs w:val="0"/>
          <w:sz w:val="28"/>
          <w:szCs w:val="28"/>
        </w:rPr>
      </w:r>
      <w:r/>
    </w:p>
    <w:p>
      <w:pPr>
        <w:pStyle w:val="607"/>
        <w:rPr>
          <w:sz w:val="28"/>
          <w:szCs w:val="28"/>
        </w:rPr>
      </w:pPr>
      <w:r>
        <w:rPr>
          <w:sz w:val="28"/>
          <w:szCs w:val="28"/>
        </w:rPr>
        <w:object w:dxaOrig="9364" w:dyaOrig="3457">
          <v:shapetype type="#_x0000_t75" o:spt="75" coordsize="21600,21600" o:preferrelative="t" path="m@4@5l@4@11@9@11@9@5xe"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</v:shapetype>
          <v:shape id="_x0000_i3" o:spid="_x0000_s3" type="#_x0000_t75" style="mso-wrap-distance-left:0.0pt;mso-wrap-distance-top:0.0pt;mso-wrap-distance-right:0.0pt;mso-wrap-distance-bottom:0.0pt;width:468.2pt;height:172.8pt;" filled="f" strokecolor="#000000" strokeweight="4.00pt">
            <v:path textboxrect="0,0,0,0"/>
            <v:imagedata r:id="rId15" o:title=""/>
          </v:shape>
          <o:OLEObject DrawAspect="Content" r:id="rId16" ObjectID="_1525043" ProgID="MSGraph.Chart.8" ShapeID="_x0000_i3" Type="Embed"/>
        </w:object>
      </w:r>
      <w:r>
        <w:rPr>
          <w:sz w:val="28"/>
          <w:szCs w:val="28"/>
        </w:rPr>
        <w:tab/>
      </w:r>
      <w:r>
        <w:rPr>
          <w:sz w:val="28"/>
          <w:szCs w:val="28"/>
        </w:rPr>
        <w:t xml:space="preserve">Диаграмма</w:t>
      </w:r>
      <w:r>
        <w:rPr>
          <w:sz w:val="28"/>
          <w:szCs w:val="28"/>
        </w:rPr>
        <w:t xml:space="preserve"> 4. Размер мусорных частиц.</w:t>
      </w:r>
      <w:r>
        <w:rPr>
          <w:sz w:val="28"/>
          <w:szCs w:val="28"/>
        </w:rPr>
      </w:r>
      <w:r/>
    </w:p>
    <w:p>
      <w:pPr>
        <w:pStyle w:val="607"/>
        <w:jc w:val="both"/>
        <w:rPr>
          <w:b w:val="0"/>
          <w:bCs w:val="0"/>
          <w:sz w:val="28"/>
          <w:szCs w:val="28"/>
        </w:rPr>
      </w:pPr>
      <w:r>
        <w:rPr>
          <w:b w:val="0"/>
          <w:bCs w:val="0"/>
          <w:sz w:val="28"/>
          <w:szCs w:val="28"/>
        </w:rPr>
        <w:tab/>
      </w:r>
      <w:r>
        <w:rPr>
          <w:b w:val="0"/>
          <w:bCs w:val="0"/>
          <w:sz w:val="28"/>
          <w:szCs w:val="28"/>
        </w:rPr>
        <w:t xml:space="preserve">Под воздействием соленой воды и солнечного излучения, пластиковые отходы распадаются на мелкую взвесь, которая изменяет структуру воды океана</w:t>
      </w:r>
      <w:r>
        <w:rPr>
          <w:b w:val="0"/>
          <w:bCs w:val="0"/>
          <w:sz w:val="28"/>
          <w:szCs w:val="28"/>
        </w:rPr>
        <w:t xml:space="preserve"> </w:t>
      </w:r>
      <w:r>
        <w:rPr>
          <w:b w:val="0"/>
          <w:sz w:val="28"/>
          <w:szCs w:val="28"/>
          <w:lang w:eastAsia="ar-SA"/>
        </w:rPr>
        <w:t xml:space="preserve">(см. диаграмму </w:t>
      </w:r>
      <w:r>
        <w:rPr>
          <w:b w:val="0"/>
          <w:sz w:val="28"/>
          <w:szCs w:val="28"/>
          <w:lang w:eastAsia="ar-SA"/>
        </w:rPr>
        <w:t xml:space="preserve">4</w:t>
      </w:r>
      <w:r>
        <w:rPr>
          <w:b w:val="0"/>
          <w:sz w:val="28"/>
          <w:szCs w:val="28"/>
          <w:lang w:eastAsia="ar-SA"/>
        </w:rPr>
        <w:t xml:space="preserve">)</w:t>
      </w:r>
      <w:r>
        <w:rPr>
          <w:b w:val="0"/>
          <w:bCs w:val="0"/>
          <w:sz w:val="28"/>
          <w:szCs w:val="28"/>
        </w:rPr>
        <w:t xml:space="preserve">.</w:t>
      </w:r>
      <w:r>
        <w:rPr>
          <w:b w:val="0"/>
          <w:bCs w:val="0"/>
          <w:sz w:val="28"/>
          <w:szCs w:val="28"/>
        </w:rPr>
      </w:r>
      <w:r/>
    </w:p>
    <w:tbl>
      <w:tblPr>
        <w:tblStyle w:val="626"/>
        <w:tblW w:w="5000" w:type="pct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1E0" w:firstRow="1" w:lastRow="1" w:firstColumn="1" w:lastColumn="1" w:noHBand="0" w:noVBand="0"/>
      </w:tblPr>
      <w:tblGrid>
        <w:gridCol w:w="1216"/>
        <w:gridCol w:w="4161"/>
        <w:gridCol w:w="4194"/>
      </w:tblGrid>
      <w:tr>
        <w:trPr/>
        <w:tc>
          <w:tcPr>
            <w:tcW w:w="1216" w:type="dxa"/>
            <w:vAlign w:val="top"/>
            <w:textDirection w:val="lrTb"/>
            <w:noWrap w:val="false"/>
          </w:tcPr>
          <w:p>
            <w:pPr>
              <w:pStyle w:val="607"/>
              <w:rPr>
                <w:sz w:val="28"/>
                <w:szCs w:val="28"/>
              </w:rPr>
              <w:outlineLvl w:val="2"/>
            </w:pPr>
            <w:r>
              <w:rPr>
                <w:sz w:val="28"/>
                <w:szCs w:val="28"/>
              </w:rPr>
              <w:t xml:space="preserve">№ п/п</w:t>
            </w:r>
            <w:r/>
          </w:p>
        </w:tc>
        <w:tc>
          <w:tcPr>
            <w:tcW w:w="4161" w:type="dxa"/>
            <w:vAlign w:val="top"/>
            <w:textDirection w:val="lrTb"/>
            <w:noWrap w:val="false"/>
          </w:tcPr>
          <w:p>
            <w:pPr>
              <w:pStyle w:val="607"/>
              <w:rPr>
                <w:sz w:val="28"/>
                <w:szCs w:val="28"/>
              </w:rPr>
              <w:outlineLvl w:val="2"/>
            </w:pPr>
            <w:r>
              <w:rPr>
                <w:sz w:val="28"/>
                <w:szCs w:val="28"/>
              </w:rPr>
              <w:t xml:space="preserve">Представители фауны</w:t>
            </w:r>
            <w:r/>
          </w:p>
        </w:tc>
        <w:tc>
          <w:tcPr>
            <w:tcW w:w="4194" w:type="dxa"/>
            <w:vAlign w:val="top"/>
            <w:textDirection w:val="lrTb"/>
            <w:noWrap w:val="false"/>
          </w:tcPr>
          <w:p>
            <w:pPr>
              <w:pStyle w:val="607"/>
              <w:rPr>
                <w:sz w:val="28"/>
                <w:szCs w:val="28"/>
              </w:rPr>
              <w:outlineLvl w:val="2"/>
            </w:pPr>
            <w:r>
              <w:rPr>
                <w:sz w:val="28"/>
                <w:szCs w:val="28"/>
              </w:rPr>
              <w:t xml:space="preserve">Кол-во гибнущих особей </w:t>
            </w:r>
            <w:r/>
          </w:p>
        </w:tc>
      </w:tr>
      <w:tr>
        <w:trPr/>
        <w:tc>
          <w:tcPr>
            <w:tcW w:w="1216" w:type="dxa"/>
            <w:vAlign w:val="top"/>
            <w:textDirection w:val="lrTb"/>
            <w:noWrap w:val="false"/>
          </w:tcPr>
          <w:p>
            <w:pPr>
              <w:pStyle w:val="607"/>
              <w:rPr>
                <w:b w:val="0"/>
                <w:sz w:val="28"/>
                <w:szCs w:val="28"/>
              </w:rPr>
              <w:outlineLvl w:val="2"/>
            </w:pPr>
            <w:r>
              <w:rPr>
                <w:b w:val="0"/>
                <w:sz w:val="28"/>
                <w:szCs w:val="28"/>
              </w:rPr>
              <w:t xml:space="preserve">1.</w:t>
            </w:r>
            <w:r/>
          </w:p>
        </w:tc>
        <w:tc>
          <w:tcPr>
            <w:tcW w:w="4161" w:type="dxa"/>
            <w:vAlign w:val="top"/>
            <w:textDirection w:val="lrTb"/>
            <w:noWrap w:val="false"/>
          </w:tcPr>
          <w:p>
            <w:pPr>
              <w:pStyle w:val="607"/>
              <w:rPr>
                <w:b w:val="0"/>
                <w:sz w:val="28"/>
                <w:szCs w:val="28"/>
              </w:rPr>
              <w:outlineLvl w:val="2"/>
            </w:pPr>
            <w:r>
              <w:rPr>
                <w:b w:val="0"/>
                <w:sz w:val="28"/>
                <w:szCs w:val="28"/>
              </w:rPr>
              <w:t xml:space="preserve">Птицы</w:t>
            </w:r>
            <w:r/>
          </w:p>
        </w:tc>
        <w:tc>
          <w:tcPr>
            <w:tcW w:w="4194" w:type="dxa"/>
            <w:vAlign w:val="top"/>
            <w:textDirection w:val="lrTb"/>
            <w:noWrap w:val="false"/>
          </w:tcPr>
          <w:p>
            <w:pPr>
              <w:pStyle w:val="607"/>
              <w:rPr>
                <w:b w:val="0"/>
                <w:bCs w:val="0"/>
                <w:sz w:val="28"/>
                <w:szCs w:val="28"/>
              </w:rPr>
            </w:pPr>
            <w:r>
              <w:rPr>
                <w:b w:val="0"/>
                <w:bCs w:val="0"/>
                <w:sz w:val="28"/>
                <w:szCs w:val="28"/>
                <w:lang w:val="en-US"/>
              </w:rPr>
              <w:t xml:space="preserve">~</w:t>
            </w:r>
            <w:r>
              <w:rPr>
                <w:b w:val="0"/>
                <w:bCs w:val="0"/>
                <w:sz w:val="28"/>
                <w:szCs w:val="28"/>
              </w:rPr>
              <w:t xml:space="preserve"> 1 млн</w:t>
            </w:r>
            <w:r/>
          </w:p>
        </w:tc>
      </w:tr>
      <w:tr>
        <w:trPr/>
        <w:tc>
          <w:tcPr>
            <w:tcW w:w="1216" w:type="dxa"/>
            <w:vAlign w:val="top"/>
            <w:textDirection w:val="lrTb"/>
            <w:noWrap w:val="false"/>
          </w:tcPr>
          <w:p>
            <w:pPr>
              <w:pStyle w:val="607"/>
              <w:rPr>
                <w:b w:val="0"/>
                <w:sz w:val="28"/>
                <w:szCs w:val="28"/>
              </w:rPr>
              <w:outlineLvl w:val="2"/>
            </w:pPr>
            <w:r>
              <w:rPr>
                <w:b w:val="0"/>
                <w:sz w:val="28"/>
                <w:szCs w:val="28"/>
              </w:rPr>
              <w:t xml:space="preserve">2.</w:t>
            </w:r>
            <w:r/>
          </w:p>
        </w:tc>
        <w:tc>
          <w:tcPr>
            <w:tcW w:w="4161" w:type="dxa"/>
            <w:vAlign w:val="top"/>
            <w:textDirection w:val="lrTb"/>
            <w:noWrap w:val="false"/>
          </w:tcPr>
          <w:p>
            <w:pPr>
              <w:pStyle w:val="607"/>
              <w:rPr>
                <w:b w:val="0"/>
                <w:sz w:val="28"/>
                <w:szCs w:val="28"/>
              </w:rPr>
              <w:outlineLvl w:val="2"/>
            </w:pPr>
            <w:r>
              <w:rPr>
                <w:b w:val="0"/>
                <w:sz w:val="28"/>
                <w:szCs w:val="28"/>
              </w:rPr>
              <w:t xml:space="preserve">Морские млекопитающие</w:t>
            </w:r>
            <w:r/>
          </w:p>
        </w:tc>
        <w:tc>
          <w:tcPr>
            <w:tcW w:w="4194" w:type="dxa"/>
            <w:vAlign w:val="top"/>
            <w:textDirection w:val="lrTb"/>
            <w:noWrap w:val="false"/>
          </w:tcPr>
          <w:p>
            <w:pPr>
              <w:pStyle w:val="607"/>
              <w:rPr>
                <w:b w:val="0"/>
                <w:bCs w:val="0"/>
                <w:sz w:val="28"/>
                <w:szCs w:val="28"/>
              </w:rPr>
            </w:pPr>
            <w:r>
              <w:rPr>
                <w:b w:val="0"/>
                <w:bCs w:val="0"/>
                <w:sz w:val="28"/>
                <w:szCs w:val="28"/>
                <w:lang w:val="en-US"/>
              </w:rPr>
              <w:t xml:space="preserve">~</w:t>
            </w:r>
            <w:r>
              <w:rPr>
                <w:b w:val="0"/>
                <w:bCs w:val="0"/>
                <w:sz w:val="28"/>
                <w:szCs w:val="28"/>
              </w:rPr>
              <w:t xml:space="preserve"> 100 тыс.</w:t>
            </w:r>
            <w:r/>
          </w:p>
        </w:tc>
      </w:tr>
      <w:tr>
        <w:trPr/>
        <w:tc>
          <w:tcPr>
            <w:tcW w:w="1216" w:type="dxa"/>
            <w:vAlign w:val="top"/>
            <w:textDirection w:val="lrTb"/>
            <w:noWrap w:val="false"/>
          </w:tcPr>
          <w:p>
            <w:pPr>
              <w:pStyle w:val="607"/>
              <w:rPr>
                <w:b w:val="0"/>
                <w:sz w:val="28"/>
                <w:szCs w:val="28"/>
              </w:rPr>
              <w:outlineLvl w:val="2"/>
            </w:pPr>
            <w:r>
              <w:rPr>
                <w:b w:val="0"/>
                <w:sz w:val="28"/>
                <w:szCs w:val="28"/>
              </w:rPr>
              <w:t xml:space="preserve">3.</w:t>
            </w:r>
            <w:r/>
          </w:p>
        </w:tc>
        <w:tc>
          <w:tcPr>
            <w:tcW w:w="4161" w:type="dxa"/>
            <w:vAlign w:val="top"/>
            <w:textDirection w:val="lrTb"/>
            <w:noWrap w:val="false"/>
          </w:tcPr>
          <w:p>
            <w:pPr>
              <w:pStyle w:val="607"/>
              <w:rPr>
                <w:b w:val="0"/>
                <w:sz w:val="28"/>
                <w:szCs w:val="28"/>
              </w:rPr>
              <w:outlineLvl w:val="2"/>
            </w:pPr>
            <w:r>
              <w:rPr>
                <w:b w:val="0"/>
                <w:sz w:val="28"/>
                <w:szCs w:val="28"/>
              </w:rPr>
              <w:t xml:space="preserve">Рыбы</w:t>
            </w:r>
            <w:r/>
          </w:p>
        </w:tc>
        <w:tc>
          <w:tcPr>
            <w:tcW w:w="4194" w:type="dxa"/>
            <w:vAlign w:val="top"/>
            <w:textDirection w:val="lrTb"/>
            <w:noWrap w:val="false"/>
          </w:tcPr>
          <w:p>
            <w:pPr>
              <w:pStyle w:val="607"/>
              <w:rPr>
                <w:b w:val="0"/>
                <w:bCs w:val="0"/>
                <w:sz w:val="28"/>
                <w:szCs w:val="28"/>
              </w:rPr>
            </w:pPr>
            <w:r>
              <w:rPr>
                <w:b w:val="0"/>
                <w:bCs w:val="0"/>
                <w:sz w:val="28"/>
                <w:szCs w:val="28"/>
              </w:rPr>
              <w:t xml:space="preserve">подсчитать невозможно</w:t>
            </w:r>
            <w:r/>
          </w:p>
        </w:tc>
      </w:tr>
    </w:tbl>
    <w:p>
      <w:pPr>
        <w:pStyle w:val="607"/>
        <w:jc w:val="both"/>
        <w:rPr>
          <w:sz w:val="28"/>
          <w:szCs w:val="28"/>
        </w:rPr>
        <w:outlineLvl w:val="2"/>
      </w:pPr>
      <w:r>
        <w:rPr>
          <w:sz w:val="28"/>
          <w:szCs w:val="28"/>
        </w:rPr>
        <w:tab/>
      </w:r>
      <w:r>
        <w:rPr>
          <w:sz w:val="28"/>
          <w:szCs w:val="28"/>
        </w:rPr>
        <w:t xml:space="preserve">Таб</w:t>
      </w:r>
      <w:r>
        <w:rPr>
          <w:sz w:val="28"/>
          <w:szCs w:val="28"/>
        </w:rPr>
        <w:t xml:space="preserve">лица</w:t>
      </w:r>
      <w:r>
        <w:rPr>
          <w:sz w:val="28"/>
          <w:szCs w:val="28"/>
        </w:rPr>
        <w:t xml:space="preserve"> 2. Количество, погибающих ежегодно представителей фауны от «пластмассового планктона» в Тихом океане</w:t>
      </w:r>
      <w:r>
        <w:rPr>
          <w:sz w:val="28"/>
          <w:szCs w:val="28"/>
        </w:rPr>
        <w:t xml:space="preserve">.</w:t>
      </w:r>
      <w:r>
        <w:rPr>
          <w:sz w:val="28"/>
          <w:szCs w:val="28"/>
        </w:rPr>
      </w:r>
      <w:r/>
    </w:p>
    <w:p>
      <w:pPr>
        <w:pStyle w:val="607"/>
        <w:jc w:val="both"/>
        <w:rPr>
          <w:b w:val="0"/>
          <w:bCs w:val="0"/>
          <w:sz w:val="28"/>
          <w:szCs w:val="28"/>
        </w:rPr>
      </w:pPr>
      <w:r>
        <w:rPr>
          <w:b w:val="0"/>
          <w:bCs w:val="0"/>
          <w:sz w:val="28"/>
          <w:szCs w:val="28"/>
        </w:rPr>
        <w:tab/>
      </w:r>
      <w:r>
        <w:rPr>
          <w:b w:val="0"/>
          <w:bCs w:val="0"/>
          <w:sz w:val="28"/>
          <w:szCs w:val="28"/>
        </w:rPr>
        <w:t xml:space="preserve">Присутствие полимерных отходов в океане</w:t>
      </w:r>
      <w:r>
        <w:rPr>
          <w:b w:val="0"/>
          <w:bCs w:val="0"/>
          <w:sz w:val="28"/>
          <w:szCs w:val="28"/>
        </w:rPr>
        <w:t xml:space="preserve">,</w:t>
      </w:r>
      <w:r>
        <w:rPr>
          <w:b w:val="0"/>
          <w:bCs w:val="0"/>
          <w:sz w:val="28"/>
          <w:szCs w:val="28"/>
        </w:rPr>
        <w:t xml:space="preserve"> </w:t>
      </w:r>
      <w:r>
        <w:rPr>
          <w:b w:val="0"/>
          <w:bCs w:val="0"/>
          <w:sz w:val="28"/>
          <w:szCs w:val="28"/>
        </w:rPr>
        <w:t xml:space="preserve">преимущественно</w:t>
      </w:r>
      <w:r>
        <w:rPr>
          <w:b w:val="0"/>
          <w:bCs w:val="0"/>
          <w:sz w:val="28"/>
          <w:szCs w:val="28"/>
        </w:rPr>
        <w:t xml:space="preserve">,</w:t>
      </w:r>
      <w:r>
        <w:rPr>
          <w:b w:val="0"/>
          <w:bCs w:val="0"/>
          <w:sz w:val="28"/>
          <w:szCs w:val="28"/>
        </w:rPr>
        <w:t xml:space="preserve"> </w:t>
      </w:r>
      <w:r>
        <w:rPr>
          <w:b w:val="0"/>
          <w:bCs w:val="0"/>
          <w:sz w:val="28"/>
          <w:szCs w:val="28"/>
        </w:rPr>
        <w:t xml:space="preserve">сказывается</w:t>
      </w:r>
      <w:r>
        <w:rPr>
          <w:b w:val="0"/>
          <w:bCs w:val="0"/>
          <w:sz w:val="28"/>
          <w:szCs w:val="28"/>
        </w:rPr>
        <w:t xml:space="preserve"> на представителях морской фауны</w:t>
      </w:r>
      <w:r>
        <w:rPr>
          <w:b w:val="0"/>
          <w:bCs w:val="0"/>
          <w:sz w:val="28"/>
          <w:szCs w:val="28"/>
        </w:rPr>
        <w:t xml:space="preserve"> </w:t>
      </w:r>
      <w:r>
        <w:rPr>
          <w:b w:val="0"/>
          <w:sz w:val="28"/>
          <w:szCs w:val="28"/>
          <w:lang w:eastAsia="ar-SA"/>
        </w:rPr>
        <w:t xml:space="preserve">(см. </w:t>
      </w:r>
      <w:r>
        <w:rPr>
          <w:b w:val="0"/>
          <w:sz w:val="28"/>
          <w:szCs w:val="28"/>
          <w:lang w:eastAsia="ar-SA"/>
        </w:rPr>
        <w:t xml:space="preserve">таблицу 2</w:t>
      </w:r>
      <w:r>
        <w:rPr>
          <w:b w:val="0"/>
          <w:sz w:val="28"/>
          <w:szCs w:val="28"/>
          <w:lang w:eastAsia="ar-SA"/>
        </w:rPr>
        <w:t xml:space="preserve">)</w:t>
      </w:r>
      <w:r>
        <w:rPr>
          <w:b w:val="0"/>
          <w:bCs w:val="0"/>
          <w:sz w:val="28"/>
          <w:szCs w:val="28"/>
        </w:rPr>
        <w:t xml:space="preserve">. При исследованиях</w:t>
      </w:r>
      <w:r>
        <w:rPr>
          <w:b w:val="0"/>
          <w:bCs w:val="0"/>
          <w:sz w:val="28"/>
          <w:szCs w:val="28"/>
        </w:rPr>
        <w:t xml:space="preserve"> </w:t>
      </w:r>
      <w:r>
        <w:rPr>
          <w:b w:val="0"/>
          <w:bCs w:val="0"/>
          <w:sz w:val="28"/>
          <w:szCs w:val="28"/>
        </w:rPr>
        <w:t xml:space="preserve">погибших </w:t>
      </w:r>
      <w:r>
        <w:rPr>
          <w:b w:val="0"/>
          <w:bCs w:val="0"/>
          <w:sz w:val="28"/>
          <w:szCs w:val="28"/>
        </w:rPr>
        <w:t xml:space="preserve">птиц</w:t>
      </w:r>
      <w:r>
        <w:rPr>
          <w:b w:val="0"/>
          <w:bCs w:val="0"/>
          <w:sz w:val="28"/>
          <w:szCs w:val="28"/>
        </w:rPr>
        <w:t xml:space="preserve">,</w:t>
      </w:r>
      <w:r>
        <w:rPr>
          <w:b w:val="0"/>
          <w:bCs w:val="0"/>
          <w:sz w:val="28"/>
          <w:szCs w:val="28"/>
        </w:rPr>
        <w:t xml:space="preserve"> </w:t>
      </w:r>
      <w:r>
        <w:rPr>
          <w:b w:val="0"/>
          <w:bCs w:val="0"/>
          <w:sz w:val="28"/>
          <w:szCs w:val="28"/>
        </w:rPr>
        <w:t xml:space="preserve">внутри них </w:t>
      </w:r>
      <w:r>
        <w:rPr>
          <w:b w:val="0"/>
          <w:bCs w:val="0"/>
          <w:sz w:val="28"/>
          <w:szCs w:val="28"/>
        </w:rPr>
        <w:t xml:space="preserve">находят </w:t>
      </w:r>
      <w:r>
        <w:rPr>
          <w:b w:val="0"/>
          <w:bCs w:val="0"/>
          <w:sz w:val="28"/>
          <w:szCs w:val="28"/>
        </w:rPr>
        <w:t xml:space="preserve">различные пластиковые предметы, которые те</w:t>
      </w:r>
      <w:r>
        <w:rPr>
          <w:b w:val="0"/>
          <w:bCs w:val="0"/>
          <w:sz w:val="28"/>
          <w:szCs w:val="28"/>
        </w:rPr>
        <w:t xml:space="preserve"> </w:t>
      </w:r>
      <w:r>
        <w:rPr>
          <w:b w:val="0"/>
          <w:bCs w:val="0"/>
          <w:sz w:val="28"/>
          <w:szCs w:val="28"/>
        </w:rPr>
        <w:t xml:space="preserve">пута</w:t>
      </w:r>
      <w:r>
        <w:rPr>
          <w:b w:val="0"/>
          <w:bCs w:val="0"/>
          <w:sz w:val="28"/>
          <w:szCs w:val="28"/>
        </w:rPr>
        <w:t xml:space="preserve">ют</w:t>
      </w:r>
      <w:r>
        <w:rPr>
          <w:b w:val="0"/>
          <w:bCs w:val="0"/>
          <w:sz w:val="28"/>
          <w:szCs w:val="28"/>
        </w:rPr>
        <w:t xml:space="preserve"> их</w:t>
      </w:r>
      <w:r>
        <w:rPr>
          <w:b w:val="0"/>
          <w:bCs w:val="0"/>
          <w:sz w:val="28"/>
          <w:szCs w:val="28"/>
        </w:rPr>
        <w:t xml:space="preserve"> с</w:t>
      </w:r>
      <w:r>
        <w:rPr>
          <w:b w:val="0"/>
          <w:bCs w:val="0"/>
          <w:sz w:val="28"/>
          <w:szCs w:val="28"/>
        </w:rPr>
        <w:t xml:space="preserve"> </w:t>
      </w:r>
      <w:r>
        <w:rPr>
          <w:b w:val="0"/>
          <w:bCs w:val="0"/>
          <w:sz w:val="28"/>
          <w:szCs w:val="28"/>
        </w:rPr>
        <w:t xml:space="preserve">рыбой или медузой</w:t>
      </w:r>
      <w:r>
        <w:rPr>
          <w:b w:val="0"/>
          <w:bCs w:val="0"/>
          <w:sz w:val="28"/>
          <w:szCs w:val="28"/>
        </w:rPr>
        <w:t xml:space="preserve">.</w:t>
      </w:r>
      <w:r>
        <w:rPr>
          <w:b w:val="0"/>
          <w:bCs w:val="0"/>
          <w:sz w:val="28"/>
          <w:szCs w:val="28"/>
        </w:rPr>
      </w:r>
      <w:r/>
    </w:p>
    <w:p>
      <w:pPr>
        <w:pStyle w:val="607"/>
        <w:jc w:val="both"/>
        <w:rPr>
          <w:b w:val="0"/>
          <w:bCs w:val="0"/>
          <w:sz w:val="28"/>
          <w:szCs w:val="28"/>
        </w:rPr>
      </w:pPr>
      <w:r>
        <w:rPr>
          <w:b w:val="0"/>
          <w:bCs w:val="0"/>
          <w:sz w:val="28"/>
          <w:szCs w:val="28"/>
        </w:rPr>
        <w:tab/>
        <w:t xml:space="preserve">Почти </w:t>
      </w:r>
      <w:r>
        <w:rPr>
          <w:b w:val="0"/>
          <w:bCs w:val="0"/>
          <w:sz w:val="28"/>
          <w:szCs w:val="28"/>
        </w:rPr>
        <w:t xml:space="preserve">26</w:t>
      </w:r>
      <w:r>
        <w:rPr>
          <w:b w:val="0"/>
          <w:bCs w:val="0"/>
          <w:sz w:val="28"/>
          <w:szCs w:val="28"/>
        </w:rPr>
        <w:t xml:space="preserve">0</w:t>
      </w:r>
      <w:r>
        <w:rPr>
          <w:b w:val="0"/>
          <w:bCs w:val="0"/>
          <w:sz w:val="28"/>
          <w:szCs w:val="28"/>
        </w:rPr>
        <w:t xml:space="preserve"> видов </w:t>
      </w:r>
      <w:r>
        <w:rPr>
          <w:b w:val="0"/>
          <w:bCs w:val="0"/>
          <w:sz w:val="28"/>
          <w:szCs w:val="28"/>
        </w:rPr>
        <w:t xml:space="preserve">морских млекопитающих</w:t>
      </w:r>
      <w:r>
        <w:rPr>
          <w:b w:val="0"/>
          <w:bCs w:val="0"/>
          <w:sz w:val="28"/>
          <w:szCs w:val="28"/>
        </w:rPr>
        <w:t xml:space="preserve"> когда-либо запутывались в </w:t>
      </w:r>
      <w:r>
        <w:rPr>
          <w:b w:val="0"/>
          <w:bCs w:val="0"/>
          <w:sz w:val="28"/>
          <w:szCs w:val="28"/>
        </w:rPr>
        <w:t xml:space="preserve">полимерном мусоре</w:t>
      </w:r>
      <w:r>
        <w:rPr>
          <w:b w:val="0"/>
          <w:bCs w:val="0"/>
          <w:sz w:val="28"/>
          <w:szCs w:val="28"/>
        </w:rPr>
        <w:t xml:space="preserve">. </w:t>
      </w:r>
      <w:r>
        <w:rPr>
          <w:b w:val="0"/>
          <w:bCs w:val="0"/>
          <w:sz w:val="28"/>
          <w:szCs w:val="28"/>
        </w:rPr>
        <w:t xml:space="preserve">В это число входят</w:t>
      </w:r>
      <w:r>
        <w:rPr>
          <w:b w:val="0"/>
          <w:bCs w:val="0"/>
          <w:sz w:val="28"/>
          <w:szCs w:val="28"/>
        </w:rPr>
        <w:t xml:space="preserve"> 86% всех видов морских черепах, 60% видов китов и 100% видов морских выдр. В </w:t>
      </w:r>
      <w:r>
        <w:rPr>
          <w:b w:val="0"/>
          <w:bCs w:val="0"/>
          <w:sz w:val="28"/>
          <w:szCs w:val="28"/>
        </w:rPr>
        <w:t xml:space="preserve">выброшенны</w:t>
      </w:r>
      <w:r>
        <w:rPr>
          <w:b w:val="0"/>
          <w:bCs w:val="0"/>
          <w:sz w:val="28"/>
          <w:szCs w:val="28"/>
        </w:rPr>
        <w:t xml:space="preserve">х</w:t>
      </w:r>
      <w:r>
        <w:rPr>
          <w:b w:val="0"/>
          <w:bCs w:val="0"/>
          <w:sz w:val="28"/>
          <w:szCs w:val="28"/>
        </w:rPr>
        <w:t xml:space="preserve"> рыболов</w:t>
      </w:r>
      <w:r>
        <w:rPr>
          <w:b w:val="0"/>
          <w:bCs w:val="0"/>
          <w:sz w:val="28"/>
          <w:szCs w:val="28"/>
        </w:rPr>
        <w:t xml:space="preserve">ецки</w:t>
      </w:r>
      <w:r>
        <w:rPr>
          <w:b w:val="0"/>
          <w:bCs w:val="0"/>
          <w:sz w:val="28"/>
          <w:szCs w:val="28"/>
        </w:rPr>
        <w:t xml:space="preserve">х</w:t>
      </w:r>
      <w:r>
        <w:rPr>
          <w:b w:val="0"/>
          <w:bCs w:val="0"/>
          <w:sz w:val="28"/>
          <w:szCs w:val="28"/>
        </w:rPr>
        <w:t xml:space="preserve"> сет</w:t>
      </w:r>
      <w:r>
        <w:rPr>
          <w:b w:val="0"/>
          <w:bCs w:val="0"/>
          <w:sz w:val="28"/>
          <w:szCs w:val="28"/>
        </w:rPr>
        <w:t xml:space="preserve">ях</w:t>
      </w:r>
      <w:r>
        <w:rPr>
          <w:b w:val="0"/>
          <w:bCs w:val="0"/>
          <w:sz w:val="28"/>
          <w:szCs w:val="28"/>
        </w:rPr>
        <w:t xml:space="preserve"> </w:t>
      </w:r>
      <w:r>
        <w:rPr>
          <w:b w:val="0"/>
          <w:bCs w:val="0"/>
          <w:sz w:val="28"/>
          <w:szCs w:val="28"/>
        </w:rPr>
        <w:t xml:space="preserve">находят животных,</w:t>
      </w:r>
      <w:r>
        <w:rPr>
          <w:b w:val="0"/>
          <w:bCs w:val="0"/>
          <w:sz w:val="28"/>
          <w:szCs w:val="28"/>
        </w:rPr>
        <w:t xml:space="preserve"> </w:t>
      </w:r>
      <w:r>
        <w:rPr>
          <w:b w:val="0"/>
          <w:bCs w:val="0"/>
          <w:sz w:val="28"/>
          <w:szCs w:val="28"/>
        </w:rPr>
        <w:t xml:space="preserve">находящихся под угрозой исчезновения</w:t>
      </w:r>
      <w:r>
        <w:rPr>
          <w:b w:val="0"/>
          <w:bCs w:val="0"/>
          <w:sz w:val="28"/>
          <w:szCs w:val="28"/>
        </w:rPr>
        <w:t xml:space="preserve">.</w:t>
      </w:r>
      <w:r>
        <w:rPr>
          <w:b w:val="0"/>
          <w:bCs w:val="0"/>
          <w:sz w:val="28"/>
          <w:szCs w:val="28"/>
        </w:rPr>
      </w:r>
      <w:r/>
    </w:p>
    <w:p>
      <w:pPr>
        <w:pStyle w:val="607"/>
        <w:jc w:val="both"/>
        <w:rPr>
          <w:b w:val="0"/>
          <w:bCs w:val="0"/>
          <w:sz w:val="28"/>
          <w:szCs w:val="28"/>
          <w:highlight w:val="yellow"/>
        </w:rPr>
      </w:pPr>
      <w:r>
        <w:rPr>
          <w:b w:val="0"/>
          <w:bCs w:val="0"/>
          <w:sz w:val="28"/>
          <w:szCs w:val="28"/>
        </w:rPr>
        <w:tab/>
      </w:r>
      <w:r>
        <w:rPr>
          <w:b w:val="0"/>
          <w:bCs w:val="0"/>
          <w:sz w:val="28"/>
          <w:szCs w:val="28"/>
        </w:rPr>
        <w:t xml:space="preserve">Погибают</w:t>
      </w:r>
      <w:r>
        <w:rPr>
          <w:b w:val="0"/>
          <w:bCs w:val="0"/>
          <w:sz w:val="28"/>
          <w:szCs w:val="28"/>
        </w:rPr>
        <w:t xml:space="preserve"> </w:t>
      </w:r>
      <w:r>
        <w:rPr>
          <w:b w:val="0"/>
          <w:bCs w:val="0"/>
          <w:sz w:val="28"/>
          <w:szCs w:val="28"/>
        </w:rPr>
        <w:t xml:space="preserve">редчайшие </w:t>
      </w:r>
      <w:r>
        <w:rPr>
          <w:b w:val="0"/>
          <w:bCs w:val="0"/>
          <w:sz w:val="28"/>
          <w:szCs w:val="28"/>
        </w:rPr>
        <w:t xml:space="preserve">и ценные </w:t>
      </w:r>
      <w:r>
        <w:rPr>
          <w:b w:val="0"/>
          <w:bCs w:val="0"/>
          <w:sz w:val="28"/>
          <w:szCs w:val="28"/>
        </w:rPr>
        <w:t xml:space="preserve">виды</w:t>
      </w:r>
      <w:r>
        <w:rPr>
          <w:b w:val="0"/>
          <w:bCs w:val="0"/>
          <w:sz w:val="28"/>
          <w:szCs w:val="28"/>
        </w:rPr>
        <w:t xml:space="preserve"> рыб</w:t>
      </w:r>
      <w:r>
        <w:rPr>
          <w:b w:val="0"/>
          <w:bCs w:val="0"/>
          <w:sz w:val="28"/>
          <w:szCs w:val="28"/>
        </w:rPr>
        <w:t xml:space="preserve">ы</w:t>
      </w:r>
      <w:r>
        <w:rPr>
          <w:b w:val="0"/>
          <w:bCs w:val="0"/>
          <w:sz w:val="28"/>
          <w:szCs w:val="28"/>
        </w:rPr>
        <w:t xml:space="preserve">.</w:t>
      </w:r>
      <w:r>
        <w:rPr>
          <w:b w:val="0"/>
          <w:bCs w:val="0"/>
          <w:sz w:val="28"/>
          <w:szCs w:val="28"/>
        </w:rPr>
        <w:t xml:space="preserve"> </w:t>
      </w:r>
      <w:r>
        <w:rPr>
          <w:b w:val="0"/>
          <w:bCs w:val="0"/>
          <w:sz w:val="28"/>
          <w:szCs w:val="28"/>
        </w:rPr>
        <w:t xml:space="preserve">На столе у человека оказываются морепродукты, которые заражены различными химикатами</w:t>
      </w:r>
      <w:r>
        <w:rPr>
          <w:b w:val="0"/>
          <w:bCs w:val="0"/>
          <w:sz w:val="28"/>
          <w:szCs w:val="28"/>
        </w:rPr>
        <w:t xml:space="preserve">.</w:t>
      </w:r>
      <w:r>
        <w:rPr>
          <w:b w:val="0"/>
          <w:bCs w:val="0"/>
          <w:sz w:val="28"/>
          <w:szCs w:val="28"/>
          <w:highlight w:val="yellow"/>
        </w:rPr>
        <w:t xml:space="preserve"> </w:t>
      </w:r>
      <w:r/>
    </w:p>
    <w:p>
      <w:pPr>
        <w:pStyle w:val="607"/>
        <w:rPr>
          <w:b w:val="0"/>
          <w:bCs w:val="0"/>
          <w:sz w:val="28"/>
          <w:szCs w:val="28"/>
          <w:highlight w:val="yellow"/>
        </w:rPr>
      </w:pPr>
      <w:r>
        <w:rPr>
          <w:b w:val="0"/>
          <w:bCs w:val="0"/>
          <w:sz w:val="28"/>
          <w:szCs w:val="28"/>
          <w:highlight w:val="yellow"/>
        </w:rPr>
      </w:r>
      <w:r/>
    </w:p>
    <w:p>
      <w:pPr>
        <w:pStyle w:val="607"/>
        <w:jc w:val="both"/>
        <w:rPr>
          <w:b w:val="0"/>
          <w:bCs w:val="0"/>
          <w:sz w:val="28"/>
          <w:szCs w:val="28"/>
        </w:rPr>
      </w:pPr>
      <w:r>
        <w:rPr>
          <w:b w:val="0"/>
          <w:bCs w:val="0"/>
          <w:sz w:val="28"/>
          <w:szCs w:val="28"/>
        </w:rPr>
        <w:tab/>
      </w:r>
      <w:r>
        <w:rPr>
          <w:b w:val="0"/>
          <w:bCs w:val="0"/>
          <w:sz w:val="28"/>
          <w:szCs w:val="28"/>
        </w:rPr>
        <w:t xml:space="preserve">Кампания</w:t>
      </w:r>
      <w:r>
        <w:rPr>
          <w:b w:val="0"/>
          <w:bCs w:val="0"/>
          <w:sz w:val="28"/>
          <w:szCs w:val="28"/>
        </w:rPr>
        <w:t xml:space="preserve"> по </w:t>
      </w:r>
      <w:r>
        <w:rPr>
          <w:b w:val="0"/>
          <w:bCs w:val="0"/>
          <w:sz w:val="28"/>
          <w:szCs w:val="28"/>
        </w:rPr>
        <w:t xml:space="preserve">расчистке</w:t>
      </w:r>
      <w:r>
        <w:rPr>
          <w:b w:val="0"/>
          <w:bCs w:val="0"/>
          <w:sz w:val="28"/>
          <w:szCs w:val="28"/>
        </w:rPr>
        <w:t xml:space="preserve"> </w:t>
      </w:r>
      <w:r>
        <w:rPr>
          <w:b w:val="0"/>
          <w:bCs w:val="0"/>
          <w:sz w:val="28"/>
          <w:szCs w:val="28"/>
        </w:rPr>
        <w:t xml:space="preserve">поверхности </w:t>
      </w:r>
      <w:r>
        <w:rPr>
          <w:b w:val="0"/>
          <w:bCs w:val="0"/>
          <w:sz w:val="28"/>
          <w:szCs w:val="28"/>
        </w:rPr>
        <w:t xml:space="preserve">океана очень </w:t>
      </w:r>
      <w:r>
        <w:rPr>
          <w:b w:val="0"/>
          <w:bCs w:val="0"/>
          <w:sz w:val="28"/>
          <w:szCs w:val="28"/>
        </w:rPr>
        <w:t xml:space="preserve">требует серьёзных затрат</w:t>
      </w:r>
      <w:r>
        <w:rPr>
          <w:b w:val="0"/>
          <w:bCs w:val="0"/>
          <w:sz w:val="28"/>
          <w:szCs w:val="28"/>
        </w:rPr>
        <w:t xml:space="preserve">. </w:t>
      </w:r>
      <w:r>
        <w:rPr>
          <w:b w:val="0"/>
          <w:bCs w:val="0"/>
          <w:sz w:val="28"/>
          <w:szCs w:val="28"/>
        </w:rPr>
        <w:t xml:space="preserve">До сих пор</w:t>
      </w:r>
      <w:r>
        <w:rPr>
          <w:b w:val="0"/>
          <w:bCs w:val="0"/>
          <w:sz w:val="28"/>
          <w:szCs w:val="28"/>
        </w:rPr>
        <w:t xml:space="preserve"> не найдено </w:t>
      </w:r>
      <w:r>
        <w:rPr>
          <w:b w:val="0"/>
          <w:bCs w:val="0"/>
          <w:sz w:val="28"/>
          <w:szCs w:val="28"/>
        </w:rPr>
        <w:t xml:space="preserve">способов</w:t>
      </w:r>
      <w:r>
        <w:rPr>
          <w:b w:val="0"/>
          <w:bCs w:val="0"/>
          <w:sz w:val="28"/>
          <w:szCs w:val="28"/>
        </w:rPr>
        <w:t xml:space="preserve"> по </w:t>
      </w:r>
      <w:r>
        <w:rPr>
          <w:b w:val="0"/>
          <w:bCs w:val="0"/>
          <w:sz w:val="28"/>
          <w:szCs w:val="28"/>
        </w:rPr>
        <w:t xml:space="preserve">очищению</w:t>
      </w:r>
      <w:r>
        <w:rPr>
          <w:b w:val="0"/>
          <w:bCs w:val="0"/>
          <w:sz w:val="28"/>
          <w:szCs w:val="28"/>
        </w:rPr>
        <w:t xml:space="preserve"> дна океана от </w:t>
      </w:r>
      <w:r>
        <w:rPr>
          <w:b w:val="0"/>
          <w:bCs w:val="0"/>
          <w:sz w:val="28"/>
          <w:szCs w:val="28"/>
        </w:rPr>
        <w:t xml:space="preserve">отходов</w:t>
      </w:r>
      <w:r>
        <w:rPr>
          <w:b w:val="0"/>
          <w:bCs w:val="0"/>
          <w:sz w:val="28"/>
          <w:szCs w:val="28"/>
        </w:rPr>
        <w:t xml:space="preserve">.</w:t>
      </w:r>
      <w:r/>
    </w:p>
    <w:p>
      <w:pPr>
        <w:pStyle w:val="618"/>
        <w:jc w:val="both"/>
        <w:spacing w:before="0" w:beforeAutospacing="0" w:after="0" w:afterAutospacing="0"/>
        <w:rPr>
          <w:sz w:val="28"/>
          <w:szCs w:val="28"/>
        </w:rPr>
      </w:pPr>
      <w:r>
        <w:rPr>
          <w:b/>
          <w:bCs/>
          <w:sz w:val="28"/>
          <w:szCs w:val="28"/>
        </w:rPr>
        <w:tab/>
      </w:r>
      <w:r>
        <w:rPr>
          <w:sz w:val="28"/>
          <w:szCs w:val="28"/>
        </w:rPr>
        <w:t xml:space="preserve">Однако в 201</w:t>
      </w:r>
      <w:r>
        <w:rPr>
          <w:sz w:val="28"/>
          <w:szCs w:val="28"/>
        </w:rPr>
        <w:t xml:space="preserve">8</w:t>
      </w:r>
      <w:r>
        <w:rPr>
          <w:sz w:val="28"/>
          <w:szCs w:val="28"/>
        </w:rPr>
        <w:t xml:space="preserve"> году к</w:t>
      </w:r>
      <w:r>
        <w:rPr>
          <w:sz w:val="28"/>
          <w:szCs w:val="28"/>
        </w:rPr>
        <w:t xml:space="preserve">омпания из Нидерландов The Ocean Cleanup начала реализацию проекта по очистке </w:t>
      </w:r>
      <w:r>
        <w:rPr>
          <w:sz w:val="28"/>
          <w:szCs w:val="28"/>
        </w:rPr>
        <w:t xml:space="preserve">БТМП</w:t>
      </w:r>
      <w:r>
        <w:rPr>
          <w:sz w:val="28"/>
          <w:szCs w:val="28"/>
        </w:rPr>
        <w:t xml:space="preserve">. 8 сентября </w:t>
      </w:r>
      <w:r>
        <w:rPr>
          <w:sz w:val="28"/>
          <w:szCs w:val="28"/>
        </w:rPr>
        <w:t xml:space="preserve">у </w:t>
      </w:r>
      <w:r>
        <w:rPr>
          <w:sz w:val="28"/>
          <w:szCs w:val="28"/>
        </w:rPr>
        <w:t xml:space="preserve">берегов</w:t>
      </w:r>
      <w:r>
        <w:rPr>
          <w:sz w:val="28"/>
          <w:szCs w:val="28"/>
        </w:rPr>
        <w:t xml:space="preserve"> Сан-Франциско </w:t>
      </w:r>
      <w:r>
        <w:rPr>
          <w:sz w:val="28"/>
          <w:szCs w:val="28"/>
        </w:rPr>
        <w:t xml:space="preserve">был </w:t>
      </w:r>
      <w:r>
        <w:rPr>
          <w:sz w:val="28"/>
          <w:szCs w:val="28"/>
        </w:rPr>
        <w:t xml:space="preserve">спущен</w:t>
      </w:r>
      <w:r>
        <w:rPr>
          <w:sz w:val="28"/>
          <w:szCs w:val="28"/>
        </w:rPr>
        <w:t xml:space="preserve"> плавучий барьер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System 001 </w:t>
      </w:r>
      <w:r>
        <w:rPr>
          <w:sz w:val="28"/>
          <w:szCs w:val="28"/>
        </w:rPr>
        <w:t xml:space="preserve">С-образной формы</w:t>
      </w:r>
      <w:r>
        <w:rPr>
          <w:sz w:val="28"/>
          <w:szCs w:val="28"/>
        </w:rPr>
        <w:t xml:space="preserve"> длиной 600 м, который позволит собирать скапливающийся в океане пластик</w:t>
      </w:r>
      <w:r>
        <w:rPr>
          <w:sz w:val="28"/>
          <w:szCs w:val="28"/>
        </w:rPr>
        <w:t xml:space="preserve">.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Устройство имеет возможность улавливать</w:t>
      </w:r>
      <w:r>
        <w:rPr>
          <w:sz w:val="28"/>
          <w:szCs w:val="28"/>
        </w:rPr>
        <w:t xml:space="preserve"> пластиковые отходы </w:t>
      </w:r>
      <w:r>
        <w:rPr>
          <w:sz w:val="28"/>
          <w:szCs w:val="28"/>
        </w:rPr>
        <w:t xml:space="preserve">размером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свыше</w:t>
      </w:r>
      <w:r>
        <w:rPr>
          <w:sz w:val="28"/>
          <w:szCs w:val="28"/>
        </w:rPr>
        <w:t xml:space="preserve"> 1 см.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</w:t>
      </w:r>
      <w:r>
        <w:rPr>
          <w:sz w:val="28"/>
          <w:szCs w:val="28"/>
        </w:rPr>
        <w:t xml:space="preserve">обранные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полимерные отходы</w:t>
      </w:r>
      <w:r>
        <w:rPr>
          <w:sz w:val="28"/>
          <w:szCs w:val="28"/>
        </w:rPr>
        <w:t xml:space="preserve"> будут </w:t>
      </w:r>
      <w:r>
        <w:rPr>
          <w:sz w:val="28"/>
          <w:szCs w:val="28"/>
        </w:rPr>
        <w:t xml:space="preserve">перераб</w:t>
      </w:r>
      <w:r>
        <w:rPr>
          <w:sz w:val="28"/>
          <w:szCs w:val="28"/>
        </w:rPr>
        <w:t xml:space="preserve">атывать</w:t>
      </w:r>
      <w:r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Автор проекта –голландец Боян Слат.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HYPERLINK "https://plus-one.ru/blog/ecology/chast-tihogo-okeana-ochistyat-po-proektu-22-letnego-gollandca"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 xml:space="preserve">По его словам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, проблема загрязнения океана пластиком занимала его с 16 лет, когда он во время дайвинга в Греции увидел под водой больше пакетов, чем рыб. </w:t>
      </w:r>
      <w:r>
        <w:rPr>
          <w:sz w:val="28"/>
          <w:szCs w:val="28"/>
        </w:rPr>
      </w:r>
      <w:r/>
    </w:p>
    <w:p>
      <w:pPr>
        <w:pStyle w:val="618"/>
        <w:jc w:val="both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 xml:space="preserve">В планах – ежемесячно </w:t>
      </w:r>
      <w:r>
        <w:rPr>
          <w:sz w:val="28"/>
          <w:szCs w:val="28"/>
        </w:rPr>
        <w:t xml:space="preserve">освобождать</w:t>
      </w:r>
      <w:r>
        <w:rPr>
          <w:sz w:val="28"/>
          <w:szCs w:val="28"/>
        </w:rPr>
        <w:t xml:space="preserve"> поверхность океана от 5 тонн пластикового мусора</w:t>
      </w:r>
      <w:r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Таким образом, за 5 лет </w:t>
      </w:r>
      <w:r>
        <w:rPr>
          <w:sz w:val="28"/>
          <w:szCs w:val="28"/>
        </w:rPr>
        <w:t xml:space="preserve">планируется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собрать </w:t>
      </w:r>
      <w:r>
        <w:rPr>
          <w:sz w:val="28"/>
          <w:szCs w:val="28"/>
        </w:rPr>
        <w:t xml:space="preserve">до </w:t>
      </w:r>
      <w:r>
        <w:rPr>
          <w:sz w:val="28"/>
          <w:szCs w:val="28"/>
        </w:rPr>
        <w:t xml:space="preserve">50%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всех отходов </w:t>
      </w:r>
      <w:r>
        <w:rPr>
          <w:sz w:val="28"/>
          <w:szCs w:val="28"/>
        </w:rPr>
        <w:t xml:space="preserve">БТМП.</w:t>
      </w:r>
      <w:r>
        <w:rPr>
          <w:sz w:val="28"/>
          <w:szCs w:val="28"/>
        </w:rPr>
      </w:r>
      <w:r/>
    </w:p>
    <w:p>
      <w:pPr>
        <w:pStyle w:val="607"/>
        <w:jc w:val="both"/>
        <w:rPr>
          <w:b w:val="0"/>
          <w:bCs w:val="0"/>
          <w:sz w:val="28"/>
          <w:szCs w:val="28"/>
        </w:rPr>
        <w:outlineLvl w:val="1"/>
      </w:pPr>
      <w:r>
        <w:rPr>
          <w:b w:val="0"/>
          <w:bCs w:val="0"/>
          <w:sz w:val="28"/>
          <w:szCs w:val="28"/>
        </w:rPr>
      </w:r>
      <w:r/>
    </w:p>
    <w:p>
      <w:pPr>
        <w:pStyle w:val="607"/>
        <w:rPr>
          <w:sz w:val="28"/>
          <w:szCs w:val="28"/>
        </w:rPr>
        <w:outlineLvl w:val="1"/>
      </w:pPr>
      <w:r>
        <w:rPr>
          <w:sz w:val="28"/>
          <w:szCs w:val="28"/>
        </w:rPr>
        <w:t xml:space="preserve">Заключение</w:t>
      </w:r>
      <w:r>
        <w:rPr>
          <w:sz w:val="28"/>
          <w:szCs w:val="28"/>
        </w:rPr>
        <w:t xml:space="preserve">.</w:t>
      </w:r>
      <w:r>
        <w:rPr>
          <w:sz w:val="28"/>
          <w:szCs w:val="28"/>
        </w:rPr>
      </w:r>
      <w:r/>
    </w:p>
    <w:p>
      <w:pPr>
        <w:pStyle w:val="618"/>
        <w:jc w:val="both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 xml:space="preserve">Пластик давно и прочно обосновался во всех </w:t>
      </w:r>
      <w:r>
        <w:rPr>
          <w:sz w:val="28"/>
          <w:szCs w:val="28"/>
        </w:rPr>
        <w:t xml:space="preserve">отраслях нашей</w:t>
      </w:r>
      <w:r>
        <w:rPr>
          <w:sz w:val="28"/>
          <w:szCs w:val="28"/>
        </w:rPr>
        <w:t xml:space="preserve"> жизни.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Мы выбрасываем </w:t>
      </w:r>
      <w:r>
        <w:rPr>
          <w:sz w:val="28"/>
          <w:szCs w:val="28"/>
        </w:rPr>
        <w:t xml:space="preserve">гигантское количество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полимерного мусора</w:t>
      </w:r>
      <w:r>
        <w:rPr>
          <w:sz w:val="28"/>
          <w:szCs w:val="28"/>
        </w:rPr>
        <w:t xml:space="preserve">. Если </w:t>
      </w:r>
      <w:r>
        <w:rPr>
          <w:sz w:val="28"/>
          <w:szCs w:val="28"/>
        </w:rPr>
        <w:t xml:space="preserve">это не прекратить</w:t>
      </w:r>
      <w:r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то нас ждут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трагически</w:t>
      </w:r>
      <w:r>
        <w:rPr>
          <w:sz w:val="28"/>
          <w:szCs w:val="28"/>
        </w:rPr>
        <w:t xml:space="preserve">й итог</w:t>
      </w:r>
      <w:r>
        <w:rPr>
          <w:sz w:val="28"/>
          <w:szCs w:val="28"/>
        </w:rPr>
        <w:t xml:space="preserve">.</w:t>
      </w:r>
      <w:r/>
    </w:p>
    <w:p>
      <w:pPr>
        <w:pStyle w:val="618"/>
        <w:jc w:val="both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 xml:space="preserve">Учеными обнаружен пластик даже в крови человека.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сентябре 2019 г. Министерство окружающей среды Германии и Институт Роберта Коха обнародовали результаты федерального исследования, посвященного «биомониторингу человека»</w:t>
      </w:r>
      <w:r>
        <w:rPr>
          <w:sz w:val="28"/>
          <w:szCs w:val="28"/>
        </w:rPr>
        <w:t xml:space="preserve">, в котором принимали участие</w:t>
      </w:r>
      <w:r>
        <w:rPr>
          <w:sz w:val="28"/>
          <w:szCs w:val="28"/>
        </w:rPr>
        <w:t xml:space="preserve"> дети 3-17 лет. </w:t>
      </w:r>
      <w:r>
        <w:rPr>
          <w:sz w:val="28"/>
          <w:szCs w:val="28"/>
        </w:rPr>
        <w:t xml:space="preserve">Результаты эксперимента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выявили</w:t>
      </w:r>
      <w:r>
        <w:rPr>
          <w:sz w:val="28"/>
          <w:szCs w:val="28"/>
        </w:rPr>
        <w:t xml:space="preserve">, что в 97% образцов крови 2500 детей, </w:t>
      </w:r>
      <w:r>
        <w:rPr>
          <w:sz w:val="28"/>
          <w:szCs w:val="28"/>
        </w:rPr>
        <w:t xml:space="preserve">исследованных</w:t>
      </w:r>
      <w:r>
        <w:rPr>
          <w:sz w:val="28"/>
          <w:szCs w:val="28"/>
        </w:rPr>
        <w:t xml:space="preserve"> с 2014 по 2017 годы, были </w:t>
      </w:r>
      <w:r>
        <w:rPr>
          <w:sz w:val="28"/>
          <w:szCs w:val="28"/>
        </w:rPr>
        <w:t xml:space="preserve">найдены</w:t>
      </w:r>
      <w:r>
        <w:rPr>
          <w:sz w:val="28"/>
          <w:szCs w:val="28"/>
        </w:rPr>
        <w:t xml:space="preserve"> следы 11 из 15 пластиковых </w:t>
      </w:r>
      <w:r>
        <w:rPr>
          <w:sz w:val="28"/>
          <w:szCs w:val="28"/>
        </w:rPr>
        <w:t xml:space="preserve">компонентов</w:t>
      </w:r>
      <w:r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Долг</w:t>
      </w:r>
      <w:r>
        <w:rPr>
          <w:sz w:val="28"/>
          <w:szCs w:val="28"/>
        </w:rPr>
        <w:t xml:space="preserve"> всех </w:t>
      </w:r>
      <w:r>
        <w:rPr>
          <w:sz w:val="28"/>
          <w:szCs w:val="28"/>
        </w:rPr>
        <w:t xml:space="preserve">государств</w:t>
      </w:r>
      <w:r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всеобщими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стараниями</w:t>
      </w:r>
      <w:r>
        <w:rPr>
          <w:sz w:val="28"/>
          <w:szCs w:val="28"/>
        </w:rPr>
        <w:t xml:space="preserve"> найти </w:t>
      </w:r>
      <w:r>
        <w:rPr>
          <w:sz w:val="28"/>
          <w:szCs w:val="28"/>
        </w:rPr>
        <w:t xml:space="preserve">методы</w:t>
      </w:r>
      <w:r>
        <w:rPr>
          <w:sz w:val="28"/>
          <w:szCs w:val="28"/>
        </w:rPr>
        <w:t xml:space="preserve"> решения этой </w:t>
      </w:r>
      <w:r>
        <w:rPr>
          <w:sz w:val="28"/>
          <w:szCs w:val="28"/>
        </w:rPr>
        <w:t xml:space="preserve">ситуации</w:t>
      </w:r>
      <w:r>
        <w:rPr>
          <w:sz w:val="28"/>
          <w:szCs w:val="28"/>
        </w:rPr>
        <w:t xml:space="preserve">, пока еще не </w:t>
      </w:r>
      <w:r>
        <w:rPr>
          <w:sz w:val="28"/>
          <w:szCs w:val="28"/>
        </w:rPr>
        <w:t xml:space="preserve">стало слишком </w:t>
      </w:r>
      <w:r>
        <w:rPr>
          <w:sz w:val="28"/>
          <w:szCs w:val="28"/>
        </w:rPr>
        <w:t xml:space="preserve">поздно.</w:t>
      </w:r>
      <w:r/>
    </w:p>
    <w:p>
      <w:pPr>
        <w:pStyle w:val="607"/>
        <w:rPr>
          <w:b w:val="0"/>
          <w:bCs w:val="0"/>
          <w:sz w:val="28"/>
          <w:szCs w:val="28"/>
        </w:rPr>
      </w:pPr>
      <w:r>
        <w:rPr>
          <w:b w:val="0"/>
          <w:bCs w:val="0"/>
          <w:sz w:val="28"/>
          <w:szCs w:val="28"/>
        </w:rPr>
      </w:r>
      <w:r/>
    </w:p>
    <w:p>
      <w:pPr>
        <w:pStyle w:val="607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 xml:space="preserve">Список литературы.</w:t>
      </w:r>
      <w:r/>
    </w:p>
    <w:p>
      <w:pPr>
        <w:pStyle w:val="607"/>
        <w:numPr>
          <w:ilvl w:val="0"/>
          <w:numId w:val="5"/>
        </w:numPr>
        <w:rPr>
          <w:b w:val="0"/>
          <w:bCs w:val="0"/>
          <w:sz w:val="28"/>
          <w:szCs w:val="28"/>
        </w:rPr>
      </w:pPr>
      <w:r>
        <w:rPr>
          <w:b w:val="0"/>
          <w:bCs w:val="0"/>
          <w:sz w:val="28"/>
          <w:szCs w:val="28"/>
        </w:rPr>
        <w:t xml:space="preserve">https://locals.md/2018/proekt-our-world-in-data-pokazal-kak-uluchshilsya-mir-za-poslednie-200-let/</w:t>
      </w:r>
      <w:r>
        <w:rPr>
          <w:b w:val="0"/>
          <w:bCs w:val="0"/>
          <w:sz w:val="28"/>
          <w:szCs w:val="28"/>
        </w:rPr>
        <w:t xml:space="preserve">.</w:t>
      </w:r>
      <w:r>
        <w:rPr>
          <w:b w:val="0"/>
          <w:bCs w:val="0"/>
          <w:sz w:val="28"/>
          <w:szCs w:val="28"/>
        </w:rPr>
      </w:r>
      <w:r/>
    </w:p>
    <w:p>
      <w:pPr>
        <w:pStyle w:val="607"/>
        <w:numPr>
          <w:ilvl w:val="0"/>
          <w:numId w:val="5"/>
        </w:numPr>
        <w:rPr>
          <w:b w:val="0"/>
          <w:bCs w:val="0"/>
          <w:sz w:val="28"/>
          <w:szCs w:val="28"/>
        </w:rPr>
      </w:pPr>
      <w:r>
        <w:rPr>
          <w:b w:val="0"/>
          <w:bCs w:val="0"/>
          <w:sz w:val="28"/>
          <w:szCs w:val="28"/>
        </w:rPr>
        <w:t xml:space="preserve">https://tass.ru/plus-one/5558674</w:t>
      </w:r>
      <w:r>
        <w:rPr>
          <w:b w:val="0"/>
          <w:bCs w:val="0"/>
          <w:sz w:val="28"/>
          <w:szCs w:val="28"/>
        </w:rPr>
      </w:r>
      <w:r/>
    </w:p>
    <w:p>
      <w:pPr>
        <w:pStyle w:val="607"/>
        <w:numPr>
          <w:ilvl w:val="0"/>
          <w:numId w:val="5"/>
        </w:numPr>
        <w:rPr>
          <w:b w:val="0"/>
          <w:bCs w:val="0"/>
          <w:sz w:val="28"/>
          <w:szCs w:val="28"/>
        </w:rPr>
      </w:pPr>
      <w:r>
        <w:rPr>
          <w:b w:val="0"/>
          <w:bCs w:val="0"/>
          <w:sz w:val="28"/>
          <w:szCs w:val="28"/>
        </w:rPr>
        <w:t xml:space="preserve">https://doctorpiter.ru/articles/22871/</w:t>
      </w:r>
      <w:r/>
    </w:p>
    <w:sectPr>
      <w:footnotePr/>
      <w:endnotePr/>
      <w:type w:val="nextPage"/>
      <w:pgSz w:w="11906" w:h="16838" w:orient="portrait"/>
      <w:pgMar w:top="1134" w:right="850" w:bottom="1134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Arial">
    <w:panose1 w:val="020B0604020202020204"/>
  </w:font>
  <w:font w:name="等?">
    <w:panose1 w:val="020B0503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607"/>
        <w:ind w:left="720" w:hanging="360"/>
        <w:tabs>
          <w:tab w:val="num" w:pos="720" w:leader="none"/>
        </w:tabs>
      </w:pPr>
    </w:lvl>
    <w:lvl w:ilvl="1">
      <w:start w:val="1"/>
      <w:numFmt w:val="decimal"/>
      <w:isLgl w:val="false"/>
      <w:suff w:val="tab"/>
      <w:lvlText w:val="%2."/>
      <w:lvlJc w:val="left"/>
      <w:pPr>
        <w:pStyle w:val="607"/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pStyle w:val="607"/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pStyle w:val="607"/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pStyle w:val="607"/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pStyle w:val="607"/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pStyle w:val="607"/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pStyle w:val="607"/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pStyle w:val="607"/>
        <w:ind w:left="6480" w:hanging="360"/>
        <w:tabs>
          <w:tab w:val="num" w:pos="6480" w:leader="none"/>
        </w:tabs>
      </w:p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pStyle w:val="607"/>
        <w:ind w:left="720" w:hanging="360"/>
        <w:tabs>
          <w:tab w:val="num" w:pos="720" w:leader="none"/>
        </w:tabs>
      </w:pPr>
      <w:rPr>
        <w:rFonts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pStyle w:val="607"/>
        <w:ind w:left="1440" w:hanging="360"/>
        <w:tabs>
          <w:tab w:val="num" w:pos="1440" w:leader="none"/>
        </w:tabs>
      </w:pPr>
      <w:rPr>
        <w:rFonts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pStyle w:val="607"/>
        <w:ind w:left="2160" w:hanging="360"/>
        <w:tabs>
          <w:tab w:val="num" w:pos="2160" w:leader="none"/>
        </w:tabs>
      </w:pPr>
      <w:rPr>
        <w:rFonts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pStyle w:val="607"/>
        <w:ind w:left="2880" w:hanging="360"/>
        <w:tabs>
          <w:tab w:val="num" w:pos="2880" w:leader="none"/>
        </w:tabs>
      </w:pPr>
      <w:rPr>
        <w:rFonts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pStyle w:val="607"/>
        <w:ind w:left="3600" w:hanging="360"/>
        <w:tabs>
          <w:tab w:val="num" w:pos="3600" w:leader="none"/>
        </w:tabs>
      </w:pPr>
      <w:rPr>
        <w:rFonts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pStyle w:val="607"/>
        <w:ind w:left="4320" w:hanging="360"/>
        <w:tabs>
          <w:tab w:val="num" w:pos="4320" w:leader="none"/>
        </w:tabs>
      </w:pPr>
      <w:rPr>
        <w:rFonts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pStyle w:val="607"/>
        <w:ind w:left="5040" w:hanging="360"/>
        <w:tabs>
          <w:tab w:val="num" w:pos="5040" w:leader="none"/>
        </w:tabs>
      </w:pPr>
      <w:rPr>
        <w:rFonts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pStyle w:val="607"/>
        <w:ind w:left="5760" w:hanging="360"/>
        <w:tabs>
          <w:tab w:val="num" w:pos="5760" w:leader="none"/>
        </w:tabs>
      </w:pPr>
      <w:rPr>
        <w:rFonts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pStyle w:val="607"/>
        <w:ind w:left="6480" w:hanging="360"/>
        <w:tabs>
          <w:tab w:val="num" w:pos="6480" w:leader="none"/>
        </w:tabs>
      </w:pPr>
      <w:rPr>
        <w:rFonts w:ascii="Wingdings" w:hAnsi="Wingdings"/>
        <w:sz w:val="20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607"/>
        <w:ind w:left="720" w:hanging="360"/>
        <w:tabs>
          <w:tab w:val="num" w:pos="720" w:leader="none"/>
        </w:tabs>
      </w:pPr>
    </w:lvl>
    <w:lvl w:ilvl="1">
      <w:start w:val="1"/>
      <w:numFmt w:val="decimal"/>
      <w:isLgl w:val="false"/>
      <w:suff w:val="tab"/>
      <w:lvlText w:val="%2."/>
      <w:lvlJc w:val="left"/>
      <w:pPr>
        <w:pStyle w:val="607"/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pStyle w:val="607"/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pStyle w:val="607"/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pStyle w:val="607"/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pStyle w:val="607"/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pStyle w:val="607"/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pStyle w:val="607"/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pStyle w:val="607"/>
        <w:ind w:left="6480" w:hanging="360"/>
        <w:tabs>
          <w:tab w:val="num" w:pos="6480" w:leader="none"/>
        </w:tabs>
      </w:p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pStyle w:val="607"/>
        <w:ind w:left="720" w:hanging="360"/>
        <w:tabs>
          <w:tab w:val="num" w:pos="720" w:leader="none"/>
        </w:tabs>
      </w:pPr>
      <w:rPr>
        <w:rFonts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pStyle w:val="607"/>
        <w:ind w:left="1440" w:hanging="360"/>
        <w:tabs>
          <w:tab w:val="num" w:pos="1440" w:leader="none"/>
        </w:tabs>
      </w:pPr>
      <w:rPr>
        <w:rFonts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pStyle w:val="607"/>
        <w:ind w:left="2160" w:hanging="360"/>
        <w:tabs>
          <w:tab w:val="num" w:pos="2160" w:leader="none"/>
        </w:tabs>
      </w:pPr>
      <w:rPr>
        <w:rFonts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pStyle w:val="607"/>
        <w:ind w:left="2880" w:hanging="360"/>
        <w:tabs>
          <w:tab w:val="num" w:pos="2880" w:leader="none"/>
        </w:tabs>
      </w:pPr>
      <w:rPr>
        <w:rFonts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pStyle w:val="607"/>
        <w:ind w:left="3600" w:hanging="360"/>
        <w:tabs>
          <w:tab w:val="num" w:pos="3600" w:leader="none"/>
        </w:tabs>
      </w:pPr>
      <w:rPr>
        <w:rFonts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pStyle w:val="607"/>
        <w:ind w:left="4320" w:hanging="360"/>
        <w:tabs>
          <w:tab w:val="num" w:pos="4320" w:leader="none"/>
        </w:tabs>
      </w:pPr>
      <w:rPr>
        <w:rFonts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pStyle w:val="607"/>
        <w:ind w:left="5040" w:hanging="360"/>
        <w:tabs>
          <w:tab w:val="num" w:pos="5040" w:leader="none"/>
        </w:tabs>
      </w:pPr>
      <w:rPr>
        <w:rFonts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pStyle w:val="607"/>
        <w:ind w:left="5760" w:hanging="360"/>
        <w:tabs>
          <w:tab w:val="num" w:pos="5760" w:leader="none"/>
        </w:tabs>
      </w:pPr>
      <w:rPr>
        <w:rFonts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pStyle w:val="607"/>
        <w:ind w:left="6480" w:hanging="360"/>
        <w:tabs>
          <w:tab w:val="num" w:pos="6480" w:leader="none"/>
        </w:tabs>
      </w:pPr>
      <w:rPr>
        <w:rFonts w:ascii="Wingdings" w:hAnsi="Wingdings"/>
        <w:sz w:val="20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607"/>
        <w:ind w:left="720" w:hanging="360"/>
        <w:tabs>
          <w:tab w:val="num" w:pos="72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pStyle w:val="607"/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pStyle w:val="607"/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pStyle w:val="607"/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pStyle w:val="607"/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pStyle w:val="607"/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pStyle w:val="607"/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pStyle w:val="607"/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pStyle w:val="607"/>
        <w:ind w:left="6480" w:hanging="180"/>
        <w:tabs>
          <w:tab w:val="num" w:pos="6480" w:leader="none"/>
        </w:tabs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eastAsia="zh-CN"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hAnsi="Times New Roman" w:cs="Times New Roman" w:eastAsia="等?" w:hint="default"/>
        <w:lang w:val="ru-RU" w:bidi="ar-SA" w:eastAsia="zh-CN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1">
    <w:name w:val="Heading 1"/>
    <w:basedOn w:val="607"/>
    <w:next w:val="607"/>
    <w:link w:val="12"/>
    <w:uiPriority w:val="9"/>
    <w:qFormat/>
    <w:pPr>
      <w:keepLines/>
      <w:keepNext/>
      <w:spacing w:before="480" w:after="200"/>
      <w:outlineLvl w:val="0"/>
    </w:pPr>
    <w:rPr>
      <w:rFonts w:ascii="Arial" w:hAnsi="Arial" w:cs="Arial" w:eastAsia="Arial"/>
      <w:sz w:val="40"/>
      <w:szCs w:val="40"/>
    </w:rPr>
  </w:style>
  <w:style w:type="character" w:styleId="12">
    <w:name w:val="Heading 1 Char"/>
    <w:basedOn w:val="9"/>
    <w:link w:val="11"/>
    <w:uiPriority w:val="9"/>
    <w:rPr>
      <w:rFonts w:ascii="Arial" w:hAnsi="Arial" w:cs="Arial" w:eastAsia="Arial"/>
      <w:sz w:val="40"/>
      <w:szCs w:val="40"/>
    </w:rPr>
  </w:style>
  <w:style w:type="paragraph" w:styleId="13">
    <w:name w:val="Heading 2"/>
    <w:basedOn w:val="607"/>
    <w:next w:val="607"/>
    <w:link w:val="14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cs="Arial" w:eastAsia="Arial"/>
      <w:sz w:val="34"/>
    </w:rPr>
  </w:style>
  <w:style w:type="character" w:styleId="14">
    <w:name w:val="Heading 2 Char"/>
    <w:basedOn w:val="9"/>
    <w:link w:val="13"/>
    <w:uiPriority w:val="9"/>
    <w:rPr>
      <w:rFonts w:ascii="Arial" w:hAnsi="Arial" w:cs="Arial" w:eastAsia="Arial"/>
      <w:sz w:val="34"/>
    </w:rPr>
  </w:style>
  <w:style w:type="paragraph" w:styleId="15">
    <w:name w:val="Heading 3"/>
    <w:basedOn w:val="607"/>
    <w:next w:val="607"/>
    <w:link w:val="16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cs="Arial" w:eastAsia="Arial"/>
      <w:sz w:val="30"/>
      <w:szCs w:val="30"/>
    </w:rPr>
  </w:style>
  <w:style w:type="character" w:styleId="16">
    <w:name w:val="Heading 3 Char"/>
    <w:basedOn w:val="9"/>
    <w:link w:val="15"/>
    <w:uiPriority w:val="9"/>
    <w:rPr>
      <w:rFonts w:ascii="Arial" w:hAnsi="Arial" w:cs="Arial" w:eastAsia="Arial"/>
      <w:sz w:val="30"/>
      <w:szCs w:val="30"/>
    </w:rPr>
  </w:style>
  <w:style w:type="paragraph" w:styleId="17">
    <w:name w:val="Heading 4"/>
    <w:basedOn w:val="607"/>
    <w:next w:val="607"/>
    <w:link w:val="18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cs="Arial" w:eastAsia="Arial"/>
      <w:b/>
      <w:bCs/>
      <w:sz w:val="26"/>
      <w:szCs w:val="26"/>
    </w:rPr>
  </w:style>
  <w:style w:type="character" w:styleId="18">
    <w:name w:val="Heading 4 Char"/>
    <w:basedOn w:val="9"/>
    <w:link w:val="17"/>
    <w:uiPriority w:val="9"/>
    <w:rPr>
      <w:rFonts w:ascii="Arial" w:hAnsi="Arial" w:cs="Arial" w:eastAsia="Arial"/>
      <w:b/>
      <w:bCs/>
      <w:sz w:val="26"/>
      <w:szCs w:val="26"/>
    </w:rPr>
  </w:style>
  <w:style w:type="paragraph" w:styleId="19">
    <w:name w:val="Heading 5"/>
    <w:basedOn w:val="607"/>
    <w:next w:val="607"/>
    <w:link w:val="20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cs="Arial" w:eastAsia="Arial"/>
      <w:b/>
      <w:bCs/>
      <w:sz w:val="24"/>
      <w:szCs w:val="24"/>
    </w:rPr>
  </w:style>
  <w:style w:type="character" w:styleId="20">
    <w:name w:val="Heading 5 Char"/>
    <w:basedOn w:val="9"/>
    <w:link w:val="19"/>
    <w:uiPriority w:val="9"/>
    <w:rPr>
      <w:rFonts w:ascii="Arial" w:hAnsi="Arial" w:cs="Arial" w:eastAsia="Arial"/>
      <w:b/>
      <w:bCs/>
      <w:sz w:val="24"/>
      <w:szCs w:val="24"/>
    </w:rPr>
  </w:style>
  <w:style w:type="paragraph" w:styleId="21">
    <w:name w:val="Heading 6"/>
    <w:basedOn w:val="607"/>
    <w:next w:val="607"/>
    <w:link w:val="22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cs="Arial" w:eastAsia="Arial"/>
      <w:b/>
      <w:bCs/>
      <w:sz w:val="22"/>
      <w:szCs w:val="22"/>
    </w:rPr>
  </w:style>
  <w:style w:type="character" w:styleId="22">
    <w:name w:val="Heading 6 Char"/>
    <w:basedOn w:val="9"/>
    <w:link w:val="21"/>
    <w:uiPriority w:val="9"/>
    <w:rPr>
      <w:rFonts w:ascii="Arial" w:hAnsi="Arial" w:cs="Arial" w:eastAsia="Arial"/>
      <w:b/>
      <w:bCs/>
      <w:sz w:val="22"/>
      <w:szCs w:val="22"/>
    </w:rPr>
  </w:style>
  <w:style w:type="paragraph" w:styleId="23">
    <w:name w:val="Heading 7"/>
    <w:basedOn w:val="607"/>
    <w:next w:val="607"/>
    <w:link w:val="24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cs="Arial" w:eastAsia="Arial"/>
      <w:b/>
      <w:bCs/>
      <w:i/>
      <w:iCs/>
      <w:sz w:val="22"/>
      <w:szCs w:val="22"/>
    </w:rPr>
  </w:style>
  <w:style w:type="character" w:styleId="24">
    <w:name w:val="Heading 7 Char"/>
    <w:basedOn w:val="9"/>
    <w:link w:val="23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paragraph" w:styleId="25">
    <w:name w:val="Heading 8"/>
    <w:basedOn w:val="607"/>
    <w:next w:val="607"/>
    <w:link w:val="26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cs="Arial" w:eastAsia="Arial"/>
      <w:i/>
      <w:iCs/>
      <w:sz w:val="22"/>
      <w:szCs w:val="22"/>
    </w:rPr>
  </w:style>
  <w:style w:type="character" w:styleId="26">
    <w:name w:val="Heading 8 Char"/>
    <w:basedOn w:val="9"/>
    <w:link w:val="25"/>
    <w:uiPriority w:val="9"/>
    <w:rPr>
      <w:rFonts w:ascii="Arial" w:hAnsi="Arial" w:cs="Arial" w:eastAsia="Arial"/>
      <w:i/>
      <w:iCs/>
      <w:sz w:val="22"/>
      <w:szCs w:val="22"/>
    </w:rPr>
  </w:style>
  <w:style w:type="paragraph" w:styleId="27">
    <w:name w:val="Heading 9"/>
    <w:basedOn w:val="607"/>
    <w:next w:val="607"/>
    <w:link w:val="28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cs="Arial" w:eastAsia="Arial"/>
      <w:i/>
      <w:iCs/>
      <w:sz w:val="21"/>
      <w:szCs w:val="21"/>
    </w:rPr>
  </w:style>
  <w:style w:type="character" w:styleId="28">
    <w:name w:val="Heading 9 Char"/>
    <w:basedOn w:val="9"/>
    <w:link w:val="27"/>
    <w:uiPriority w:val="9"/>
    <w:rPr>
      <w:rFonts w:ascii="Arial" w:hAnsi="Arial" w:cs="Arial" w:eastAsia="Arial"/>
      <w:i/>
      <w:iCs/>
      <w:sz w:val="21"/>
      <w:szCs w:val="21"/>
    </w:rPr>
  </w:style>
  <w:style w:type="paragraph" w:styleId="29">
    <w:name w:val="List Paragraph"/>
    <w:basedOn w:val="607"/>
    <w:uiPriority w:val="34"/>
    <w:qFormat/>
    <w:pPr>
      <w:contextualSpacing/>
      <w:ind w:left="720"/>
    </w:pPr>
  </w:style>
  <w:style w:type="paragraph" w:styleId="31">
    <w:name w:val="No Spacing"/>
    <w:uiPriority w:val="1"/>
    <w:qFormat/>
    <w:pPr>
      <w:spacing w:before="0" w:after="0" w:line="240" w:lineRule="auto"/>
    </w:pPr>
  </w:style>
  <w:style w:type="paragraph" w:styleId="32">
    <w:name w:val="Title"/>
    <w:basedOn w:val="607"/>
    <w:next w:val="607"/>
    <w:link w:val="33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3">
    <w:name w:val="Title Char"/>
    <w:basedOn w:val="9"/>
    <w:link w:val="32"/>
    <w:uiPriority w:val="10"/>
    <w:rPr>
      <w:sz w:val="48"/>
      <w:szCs w:val="48"/>
    </w:rPr>
  </w:style>
  <w:style w:type="paragraph" w:styleId="34">
    <w:name w:val="Subtitle"/>
    <w:basedOn w:val="607"/>
    <w:next w:val="607"/>
    <w:link w:val="35"/>
    <w:uiPriority w:val="11"/>
    <w:qFormat/>
    <w:pPr>
      <w:spacing w:before="200" w:after="200"/>
    </w:pPr>
    <w:rPr>
      <w:sz w:val="24"/>
      <w:szCs w:val="24"/>
    </w:rPr>
  </w:style>
  <w:style w:type="character" w:styleId="35">
    <w:name w:val="Subtitle Char"/>
    <w:basedOn w:val="9"/>
    <w:link w:val="34"/>
    <w:uiPriority w:val="11"/>
    <w:rPr>
      <w:sz w:val="24"/>
      <w:szCs w:val="24"/>
    </w:rPr>
  </w:style>
  <w:style w:type="paragraph" w:styleId="36">
    <w:name w:val="Quote"/>
    <w:basedOn w:val="607"/>
    <w:next w:val="607"/>
    <w:link w:val="37"/>
    <w:uiPriority w:val="29"/>
    <w:qFormat/>
    <w:pPr>
      <w:ind w:left="720" w:right="720"/>
    </w:pPr>
    <w:rPr>
      <w:i/>
    </w:rPr>
  </w:style>
  <w:style w:type="character" w:styleId="37">
    <w:name w:val="Quote Char"/>
    <w:link w:val="36"/>
    <w:uiPriority w:val="29"/>
    <w:rPr>
      <w:i/>
    </w:rPr>
  </w:style>
  <w:style w:type="paragraph" w:styleId="38">
    <w:name w:val="Intense Quote"/>
    <w:basedOn w:val="607"/>
    <w:next w:val="607"/>
    <w:link w:val="39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39">
    <w:name w:val="Intense Quote Char"/>
    <w:link w:val="38"/>
    <w:uiPriority w:val="30"/>
    <w:rPr>
      <w:i/>
    </w:rPr>
  </w:style>
  <w:style w:type="paragraph" w:styleId="40">
    <w:name w:val="Header"/>
    <w:basedOn w:val="607"/>
    <w:link w:val="4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1">
    <w:name w:val="Header Char"/>
    <w:basedOn w:val="9"/>
    <w:link w:val="40"/>
    <w:uiPriority w:val="99"/>
  </w:style>
  <w:style w:type="paragraph" w:styleId="42">
    <w:name w:val="Footer"/>
    <w:basedOn w:val="607"/>
    <w:link w:val="4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3">
    <w:name w:val="Footer Char"/>
    <w:basedOn w:val="9"/>
    <w:link w:val="42"/>
    <w:uiPriority w:val="99"/>
  </w:style>
  <w:style w:type="paragraph" w:styleId="44">
    <w:name w:val="Caption"/>
    <w:basedOn w:val="607"/>
    <w:next w:val="60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5">
    <w:name w:val="Caption Char"/>
    <w:basedOn w:val="44"/>
    <w:link w:val="42"/>
    <w:uiPriority w:val="99"/>
  </w:style>
  <w:style w:type="table" w:styleId="46">
    <w:name w:val="Table Grid"/>
    <w:basedOn w:val="30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7">
    <w:name w:val="Table Grid Light"/>
    <w:basedOn w:val="3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">
    <w:name w:val="Plain Table 1"/>
    <w:basedOn w:val="3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49">
    <w:name w:val="Plain Table 2"/>
    <w:basedOn w:val="30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3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1">
    <w:name w:val="Plain Table 4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2">
    <w:name w:val="Plain Table 5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3">
    <w:name w:val="Grid Table 1 Light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Grid Table 1 Light - Accent 1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Grid Table 1 Light - Accent 2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3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4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5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6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2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1">
    <w:name w:val="Grid Table 2 - Accent 1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2">
    <w:name w:val="Grid Table 2 - Accent 2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3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4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5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6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3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3 - Accent 1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 - Accent 2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3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4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5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6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4"/>
    <w:basedOn w:val="3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5">
    <w:name w:val="Grid Table 4 - Accent 1"/>
    <w:basedOn w:val="3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6">
    <w:name w:val="Grid Table 4 - Accent 2"/>
    <w:basedOn w:val="3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7">
    <w:name w:val="Grid Table 4 - Accent 3"/>
    <w:basedOn w:val="3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8">
    <w:name w:val="Grid Table 4 - Accent 4"/>
    <w:basedOn w:val="3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9">
    <w:name w:val="Grid Table 4 - Accent 5"/>
    <w:basedOn w:val="3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0">
    <w:name w:val="Grid Table 4 - Accent 6"/>
    <w:basedOn w:val="3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1">
    <w:name w:val="Grid Table 5 Dark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2">
    <w:name w:val="Grid Table 5 Dark- Accent 1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3">
    <w:name w:val="Grid Table 5 Dark - Accent 2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4">
    <w:name w:val="Grid Table 5 Dark - Accent 3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5">
    <w:name w:val="Grid Table 5 Dark- Accent 4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5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7">
    <w:name w:val="Grid Table 5 Dark - Accent 6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8">
    <w:name w:val="Grid Table 6 Colorful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9">
    <w:name w:val="Grid Table 6 Colorful - Accent 1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0">
    <w:name w:val="Grid Table 6 Colorful - Accent 2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1">
    <w:name w:val="Grid Table 6 Colorful - Accent 3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2">
    <w:name w:val="Grid Table 6 Colorful - Accent 4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3">
    <w:name w:val="Grid Table 6 Colorful - Accent 5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4">
    <w:name w:val="Grid Table 6 Colorful - Accent 6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5">
    <w:name w:val="Grid Table 7 Colorful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6">
    <w:name w:val="Grid Table 7 Colorful - Accent 1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7">
    <w:name w:val="Grid Table 7 Colorful - Accent 2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3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4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5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6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2">
    <w:name w:val="List Table 1 Light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3">
    <w:name w:val="List Table 1 Light - Accent 1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4">
    <w:name w:val="List Table 1 Light - Accent 2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3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4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5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6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2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0">
    <w:name w:val="List Table 2 - Accent 1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1">
    <w:name w:val="List Table 2 - Accent 2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2">
    <w:name w:val="List Table 2 - Accent 3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3">
    <w:name w:val="List Table 2 - Accent 4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4">
    <w:name w:val="List Table 2 - Accent 5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5">
    <w:name w:val="List Table 2 - Accent 6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6">
    <w:name w:val="List Table 3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7">
    <w:name w:val="List Table 3 - Accent 1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">
    <w:name w:val="List Table 3 - Accent 2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3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4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5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6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4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 - Accent 1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 - Accent 2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3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4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5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6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5 Dark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1">
    <w:name w:val="List Table 5 Dark - Accent 1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2">
    <w:name w:val="List Table 5 Dark - Accent 2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3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4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5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6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6 Colorful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38">
    <w:name w:val="List Table 6 Colorful - Accent 1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39">
    <w:name w:val="List Table 6 Colorful - Accent 2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0">
    <w:name w:val="List Table 6 Colorful - Accent 3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1">
    <w:name w:val="List Table 6 Colorful - Accent 4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2">
    <w:name w:val="List Table 6 Colorful - Accent 5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3">
    <w:name w:val="List Table 6 Colorful - Accent 6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4">
    <w:name w:val="List Table 7 Colorful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5">
    <w:name w:val="List Table 7 Colorful - Accent 1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6">
    <w:name w:val="List Table 7 Colorful - Accent 2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7">
    <w:name w:val="List Table 7 Colorful - Accent 3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48">
    <w:name w:val="List Table 7 Colorful - Accent 4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49">
    <w:name w:val="List Table 7 Colorful - Accent 5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0">
    <w:name w:val="List Table 7 Colorful - Accent 6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1">
    <w:name w:val="Lined - Accent"/>
    <w:basedOn w:val="3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2">
    <w:name w:val="Lined - Accent 1"/>
    <w:basedOn w:val="3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3">
    <w:name w:val="Lined - Accent 2"/>
    <w:basedOn w:val="3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4">
    <w:name w:val="Lined - Accent 3"/>
    <w:basedOn w:val="3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5">
    <w:name w:val="Lined - Accent 4"/>
    <w:basedOn w:val="3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6">
    <w:name w:val="Lined - Accent 5"/>
    <w:basedOn w:val="3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7">
    <w:name w:val="Lined - Accent 6"/>
    <w:basedOn w:val="3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58">
    <w:name w:val="Bordered &amp; Lined - Accent"/>
    <w:basedOn w:val="3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9">
    <w:name w:val="Bordered &amp; Lined - Accent 1"/>
    <w:basedOn w:val="3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0">
    <w:name w:val="Bordered &amp; Lined - Accent 2"/>
    <w:basedOn w:val="3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1">
    <w:name w:val="Bordered &amp; Lined - Accent 3"/>
    <w:basedOn w:val="3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2">
    <w:name w:val="Bordered &amp; Lined - Accent 4"/>
    <w:basedOn w:val="3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3">
    <w:name w:val="Bordered &amp; Lined - Accent 5"/>
    <w:basedOn w:val="3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4">
    <w:name w:val="Bordered &amp; Lined - Accent 6"/>
    <w:basedOn w:val="3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5">
    <w:name w:val="Bordered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6">
    <w:name w:val="Bordered - Accent 1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7">
    <w:name w:val="Bordered - Accent 2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68">
    <w:name w:val="Bordered - Accent 3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69">
    <w:name w:val="Bordered - Accent 4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0">
    <w:name w:val="Bordered - Accent 5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1">
    <w:name w:val="Bordered - Accent 6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2">
    <w:name w:val="Hyperlink"/>
    <w:uiPriority w:val="99"/>
    <w:unhideWhenUsed/>
    <w:rPr>
      <w:color w:val="0000FF" w:themeColor="hyperlink"/>
      <w:u w:val="single"/>
    </w:rPr>
  </w:style>
  <w:style w:type="paragraph" w:styleId="173">
    <w:name w:val="footnote text"/>
    <w:basedOn w:val="607"/>
    <w:link w:val="174"/>
    <w:uiPriority w:val="99"/>
    <w:semiHidden/>
    <w:unhideWhenUsed/>
    <w:pPr>
      <w:spacing w:after="40" w:line="240" w:lineRule="auto"/>
    </w:pPr>
    <w:rPr>
      <w:sz w:val="18"/>
    </w:rPr>
  </w:style>
  <w:style w:type="character" w:styleId="174">
    <w:name w:val="Footnote Text Char"/>
    <w:link w:val="173"/>
    <w:uiPriority w:val="99"/>
    <w:rPr>
      <w:sz w:val="18"/>
    </w:rPr>
  </w:style>
  <w:style w:type="character" w:styleId="175">
    <w:name w:val="footnote reference"/>
    <w:basedOn w:val="9"/>
    <w:uiPriority w:val="99"/>
    <w:unhideWhenUsed/>
    <w:rPr>
      <w:vertAlign w:val="superscript"/>
    </w:rPr>
  </w:style>
  <w:style w:type="paragraph" w:styleId="176">
    <w:name w:val="endnote text"/>
    <w:basedOn w:val="607"/>
    <w:link w:val="177"/>
    <w:uiPriority w:val="99"/>
    <w:semiHidden/>
    <w:unhideWhenUsed/>
    <w:pPr>
      <w:spacing w:after="0" w:line="240" w:lineRule="auto"/>
    </w:pPr>
    <w:rPr>
      <w:sz w:val="20"/>
    </w:rPr>
  </w:style>
  <w:style w:type="character" w:styleId="177">
    <w:name w:val="Endnote Text Char"/>
    <w:link w:val="176"/>
    <w:uiPriority w:val="99"/>
    <w:rPr>
      <w:sz w:val="20"/>
    </w:rPr>
  </w:style>
  <w:style w:type="character" w:styleId="178">
    <w:name w:val="endnote reference"/>
    <w:basedOn w:val="9"/>
    <w:uiPriority w:val="99"/>
    <w:semiHidden/>
    <w:unhideWhenUsed/>
    <w:rPr>
      <w:vertAlign w:val="superscript"/>
    </w:rPr>
  </w:style>
  <w:style w:type="paragraph" w:styleId="179">
    <w:name w:val="toc 1"/>
    <w:basedOn w:val="607"/>
    <w:next w:val="607"/>
    <w:uiPriority w:val="39"/>
    <w:unhideWhenUsed/>
    <w:pPr>
      <w:ind w:left="0" w:right="0" w:firstLine="0"/>
      <w:spacing w:after="57"/>
    </w:pPr>
  </w:style>
  <w:style w:type="paragraph" w:styleId="180">
    <w:name w:val="toc 2"/>
    <w:basedOn w:val="607"/>
    <w:next w:val="607"/>
    <w:uiPriority w:val="39"/>
    <w:unhideWhenUsed/>
    <w:pPr>
      <w:ind w:left="283" w:right="0" w:firstLine="0"/>
      <w:spacing w:after="57"/>
    </w:pPr>
  </w:style>
  <w:style w:type="paragraph" w:styleId="181">
    <w:name w:val="toc 3"/>
    <w:basedOn w:val="607"/>
    <w:next w:val="607"/>
    <w:uiPriority w:val="39"/>
    <w:unhideWhenUsed/>
    <w:pPr>
      <w:ind w:left="567" w:right="0" w:firstLine="0"/>
      <w:spacing w:after="57"/>
    </w:pPr>
  </w:style>
  <w:style w:type="paragraph" w:styleId="182">
    <w:name w:val="toc 4"/>
    <w:basedOn w:val="607"/>
    <w:next w:val="607"/>
    <w:uiPriority w:val="39"/>
    <w:unhideWhenUsed/>
    <w:pPr>
      <w:ind w:left="850" w:right="0" w:firstLine="0"/>
      <w:spacing w:after="57"/>
    </w:pPr>
  </w:style>
  <w:style w:type="paragraph" w:styleId="183">
    <w:name w:val="toc 5"/>
    <w:basedOn w:val="607"/>
    <w:next w:val="607"/>
    <w:uiPriority w:val="39"/>
    <w:unhideWhenUsed/>
    <w:pPr>
      <w:ind w:left="1134" w:right="0" w:firstLine="0"/>
      <w:spacing w:after="57"/>
    </w:pPr>
  </w:style>
  <w:style w:type="paragraph" w:styleId="184">
    <w:name w:val="toc 6"/>
    <w:basedOn w:val="607"/>
    <w:next w:val="607"/>
    <w:uiPriority w:val="39"/>
    <w:unhideWhenUsed/>
    <w:pPr>
      <w:ind w:left="1417" w:right="0" w:firstLine="0"/>
      <w:spacing w:after="57"/>
    </w:pPr>
  </w:style>
  <w:style w:type="paragraph" w:styleId="185">
    <w:name w:val="toc 7"/>
    <w:basedOn w:val="607"/>
    <w:next w:val="607"/>
    <w:uiPriority w:val="39"/>
    <w:unhideWhenUsed/>
    <w:pPr>
      <w:ind w:left="1701" w:right="0" w:firstLine="0"/>
      <w:spacing w:after="57"/>
    </w:pPr>
  </w:style>
  <w:style w:type="paragraph" w:styleId="186">
    <w:name w:val="toc 8"/>
    <w:basedOn w:val="607"/>
    <w:next w:val="607"/>
    <w:uiPriority w:val="39"/>
    <w:unhideWhenUsed/>
    <w:pPr>
      <w:ind w:left="1984" w:right="0" w:firstLine="0"/>
      <w:spacing w:after="57"/>
    </w:pPr>
  </w:style>
  <w:style w:type="paragraph" w:styleId="187">
    <w:name w:val="toc 9"/>
    <w:basedOn w:val="607"/>
    <w:next w:val="607"/>
    <w:uiPriority w:val="39"/>
    <w:unhideWhenUsed/>
    <w:pPr>
      <w:ind w:left="2268" w:right="0" w:firstLine="0"/>
      <w:spacing w:after="57"/>
    </w:pPr>
  </w:style>
  <w:style w:type="paragraph" w:styleId="188">
    <w:name w:val="TOC Heading"/>
    <w:uiPriority w:val="39"/>
    <w:unhideWhenUsed/>
  </w:style>
  <w:style w:type="paragraph" w:styleId="189">
    <w:name w:val="table of figures"/>
    <w:basedOn w:val="607"/>
    <w:next w:val="607"/>
    <w:uiPriority w:val="99"/>
    <w:unhideWhenUsed/>
    <w:pPr>
      <w:spacing w:after="0" w:afterAutospacing="0"/>
    </w:pPr>
  </w:style>
  <w:style w:type="paragraph" w:styleId="607" w:default="1">
    <w:name w:val="Normal"/>
    <w:next w:val="607"/>
    <w:link w:val="607"/>
    <w:rPr>
      <w:rFonts w:eastAsia="等?"/>
      <w:b/>
      <w:bCs/>
      <w:sz w:val="24"/>
      <w:szCs w:val="22"/>
      <w:lang w:val="ru-RU" w:bidi="ar-SA" w:eastAsia="ko-KR"/>
    </w:rPr>
  </w:style>
  <w:style w:type="paragraph" w:styleId="608">
    <w:name w:val="Заголовок 1"/>
    <w:basedOn w:val="607"/>
    <w:next w:val="608"/>
    <w:link w:val="607"/>
    <w:pPr>
      <w:spacing w:before="100" w:beforeAutospacing="1" w:after="100" w:afterAutospacing="1"/>
      <w:outlineLvl w:val="0"/>
    </w:pPr>
    <w:rPr>
      <w:sz w:val="48"/>
      <w:szCs w:val="48"/>
    </w:rPr>
  </w:style>
  <w:style w:type="paragraph" w:styleId="609">
    <w:name w:val="Заголовок 2"/>
    <w:basedOn w:val="607"/>
    <w:next w:val="609"/>
    <w:link w:val="607"/>
    <w:pPr>
      <w:spacing w:before="100" w:beforeAutospacing="1" w:after="100" w:afterAutospacing="1"/>
      <w:outlineLvl w:val="1"/>
    </w:pPr>
    <w:rPr>
      <w:sz w:val="36"/>
      <w:szCs w:val="36"/>
    </w:rPr>
  </w:style>
  <w:style w:type="paragraph" w:styleId="610">
    <w:name w:val="Заголовок 3"/>
    <w:basedOn w:val="607"/>
    <w:next w:val="610"/>
    <w:link w:val="607"/>
    <w:pPr>
      <w:spacing w:before="100" w:beforeAutospacing="1" w:after="100" w:afterAutospacing="1"/>
      <w:outlineLvl w:val="2"/>
    </w:pPr>
    <w:rPr>
      <w:sz w:val="27"/>
      <w:szCs w:val="27"/>
    </w:rPr>
  </w:style>
  <w:style w:type="character" w:styleId="611">
    <w:name w:val="Основной шрифт абзаца"/>
    <w:next w:val="611"/>
    <w:link w:val="607"/>
    <w:semiHidden/>
  </w:style>
  <w:style w:type="table" w:styleId="612">
    <w:name w:val="Обычная таблица"/>
    <w:next w:val="612"/>
    <w:link w:val="607"/>
    <w:semiHidden/>
    <w:tblPr/>
  </w:style>
  <w:style w:type="numbering" w:styleId="613">
    <w:name w:val="Нет списка"/>
    <w:next w:val="613"/>
    <w:link w:val="607"/>
    <w:semiHidden/>
  </w:style>
  <w:style w:type="paragraph" w:styleId="614">
    <w:name w:val="toc_title"/>
    <w:basedOn w:val="607"/>
    <w:next w:val="614"/>
    <w:link w:val="607"/>
    <w:pPr>
      <w:spacing w:before="100" w:beforeAutospacing="1" w:after="100" w:afterAutospacing="1"/>
    </w:pPr>
    <w:rPr>
      <w:b w:val="0"/>
      <w:bCs w:val="0"/>
      <w:szCs w:val="24"/>
    </w:rPr>
  </w:style>
  <w:style w:type="character" w:styleId="615">
    <w:name w:val="Гиперссылка"/>
    <w:basedOn w:val="611"/>
    <w:next w:val="615"/>
    <w:link w:val="607"/>
    <w:rPr>
      <w:color w:val="0000FF"/>
      <w:u w:val="single"/>
    </w:rPr>
  </w:style>
  <w:style w:type="character" w:styleId="616">
    <w:name w:val="toc_number toc_depth_1"/>
    <w:basedOn w:val="611"/>
    <w:next w:val="616"/>
    <w:link w:val="607"/>
  </w:style>
  <w:style w:type="character" w:styleId="617">
    <w:name w:val="toc_number toc_depth_2"/>
    <w:basedOn w:val="611"/>
    <w:next w:val="617"/>
    <w:link w:val="607"/>
  </w:style>
  <w:style w:type="paragraph" w:styleId="618">
    <w:name w:val="Обычный (веб)"/>
    <w:basedOn w:val="607"/>
    <w:next w:val="618"/>
    <w:link w:val="607"/>
    <w:pPr>
      <w:spacing w:before="100" w:beforeAutospacing="1" w:after="100" w:afterAutospacing="1"/>
    </w:pPr>
    <w:rPr>
      <w:b w:val="0"/>
      <w:bCs w:val="0"/>
      <w:szCs w:val="24"/>
    </w:rPr>
  </w:style>
  <w:style w:type="character" w:styleId="619">
    <w:name w:val="Строгий"/>
    <w:basedOn w:val="611"/>
    <w:next w:val="619"/>
    <w:link w:val="607"/>
    <w:rPr>
      <w:b/>
      <w:bCs/>
    </w:rPr>
  </w:style>
  <w:style w:type="character" w:styleId="620">
    <w:name w:val="mw-headline"/>
    <w:basedOn w:val="611"/>
    <w:next w:val="620"/>
    <w:link w:val="607"/>
  </w:style>
  <w:style w:type="character" w:styleId="621">
    <w:name w:val="nowrap"/>
    <w:basedOn w:val="611"/>
    <w:next w:val="621"/>
    <w:link w:val="607"/>
  </w:style>
  <w:style w:type="paragraph" w:styleId="622">
    <w:name w:val="c9 c31"/>
    <w:basedOn w:val="607"/>
    <w:next w:val="622"/>
    <w:link w:val="607"/>
    <w:pPr>
      <w:spacing w:before="100" w:beforeAutospacing="1" w:after="100" w:afterAutospacing="1"/>
    </w:pPr>
    <w:rPr>
      <w:b w:val="0"/>
      <w:bCs w:val="0"/>
      <w:szCs w:val="24"/>
    </w:rPr>
  </w:style>
  <w:style w:type="character" w:styleId="623">
    <w:name w:val="c0 c13"/>
    <w:basedOn w:val="611"/>
    <w:next w:val="623"/>
    <w:link w:val="607"/>
  </w:style>
  <w:style w:type="paragraph" w:styleId="624">
    <w:name w:val="c3 c8"/>
    <w:basedOn w:val="607"/>
    <w:next w:val="624"/>
    <w:link w:val="607"/>
    <w:pPr>
      <w:spacing w:before="100" w:beforeAutospacing="1" w:after="100" w:afterAutospacing="1"/>
    </w:pPr>
    <w:rPr>
      <w:b w:val="0"/>
      <w:bCs w:val="0"/>
      <w:szCs w:val="24"/>
    </w:rPr>
  </w:style>
  <w:style w:type="character" w:styleId="625">
    <w:name w:val="c0"/>
    <w:basedOn w:val="611"/>
    <w:next w:val="625"/>
    <w:link w:val="607"/>
  </w:style>
  <w:style w:type="table" w:styleId="626">
    <w:name w:val="Сетка таблицы"/>
    <w:basedOn w:val="612"/>
    <w:next w:val="626"/>
    <w:link w:val="607"/>
    <w:tblPr/>
  </w:style>
  <w:style w:type="character" w:styleId="1976" w:default="1">
    <w:name w:val="Default Paragraph Font"/>
    <w:uiPriority w:val="1"/>
    <w:semiHidden/>
    <w:unhideWhenUsed/>
  </w:style>
  <w:style w:type="numbering" w:styleId="1977" w:default="1">
    <w:name w:val="No List"/>
    <w:uiPriority w:val="99"/>
    <w:semiHidden/>
    <w:unhideWhenUsed/>
  </w:style>
  <w:style w:type="table" w:styleId="1978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image" Target="media/image1.emf"/><Relationship Id="rId10" Type="http://schemas.openxmlformats.org/officeDocument/2006/relationships/oleObject" Target="embeddings/oleObject1.bin"/><Relationship Id="rId11" Type="http://schemas.openxmlformats.org/officeDocument/2006/relationships/image" Target="media/image2.emf"/><Relationship Id="rId12" Type="http://schemas.openxmlformats.org/officeDocument/2006/relationships/oleObject" Target="embeddings/oleObject2.bin"/><Relationship Id="rId13" Type="http://schemas.openxmlformats.org/officeDocument/2006/relationships/image" Target="media/image3.emf"/><Relationship Id="rId14" Type="http://schemas.openxmlformats.org/officeDocument/2006/relationships/oleObject" Target="embeddings/oleObject3.bin"/><Relationship Id="rId15" Type="http://schemas.openxmlformats.org/officeDocument/2006/relationships/image" Target="media/image4.emf"/><Relationship Id="rId16" Type="http://schemas.openxmlformats.org/officeDocument/2006/relationships/oleObject" Target="embeddings/oleObject4.bin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Р7-Офис/7.0.1.62</Application>
  <DocSecurity>0</DocSecurity>
  <HyperlinksChanged>false</HyperlinksChanged>
  <LinksUpToDate>false</LinksUpToDate>
  <ScaleCrop>false</ScaleCrop>
  <SharedDoc>false</SharedDoc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revision>1</cp:revision>
  <dcterms:modified xsi:type="dcterms:W3CDTF">2022-11-17T06:53:24Z</dcterms:modified>
</cp:coreProperties>
</file>