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                              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3072CE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                                </w:t>
      </w:r>
      <w:r w:rsidR="00423776" w:rsidRPr="009038BD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Родительское </w:t>
      </w:r>
      <w:r w:rsidR="00423776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    </w:t>
      </w:r>
      <w:r w:rsidR="00423776" w:rsidRPr="009038BD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собрание   </w:t>
      </w:r>
    </w:p>
    <w:p w:rsidR="00423776" w:rsidRPr="009038BD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   </w:t>
      </w:r>
      <w:r w:rsidR="00F05C0B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                              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Тема выступления: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«Речевая готовность к школе. Трудности первоклассников с речевыми недостатками при обучении чтению и письму».</w:t>
      </w:r>
    </w:p>
    <w:p w:rsidR="00142BBD" w:rsidRDefault="00142BBD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                                                                                      Подготовила: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                                                                                     учитель- логопед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                                                                                      Петрова О.В.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                                                                             </w:t>
      </w:r>
      <w:r w:rsidR="000C53CD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МАОУ СШ с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ошенское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                                                                                                           </w:t>
      </w:r>
      <w:r w:rsidR="000C53CD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 Новгородской  области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 Цель выступления: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142BBD" w:rsidRP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  <w:r w:rsidRPr="00142BBD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 xml:space="preserve"> Привлечь внимание родителей к недостаткам речи у детей, раскрыть влияние этих недостатков на успеваемость, в первую очередь по русскому языку и чтению.</w:t>
      </w:r>
    </w:p>
    <w:p w:rsidR="00142BBD" w:rsidRP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Задачи: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•Познакомить родителей с понятием «речевая готовность» и с требованиями начальной школы к развитию речи первоклассников.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• Рассмотреть проблемы, которые могут возникнуть у учащихся с низкой речевой готовностью.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• Определить роль родителей в формировании устной и письменной речи учащихся.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lastRenderedPageBreak/>
        <w:t xml:space="preserve">Каждый родитель с нетерпением ждет долгожданного и ответственного момента, когда любимый малыш пойдет в первый класс. Поступление в школу чрезвычайно важный момент в жизни ребенка. С приходом в школу меняется привычный для ребёнка образ жизни — он перемещается в новый неведомый прежде мир. Дошкольник становится школьником.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Свойственные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дошкольникам беспечность, беззаботность, погруженность в игру сменяются жизнью, наполненной множеством требований, обязанностей и ограничений. Теперь ребенок должен каждый день ходить в школу, систематически и напряженно трудиться, соблюдать режим дня, подчиняться разнообразным нормам и правилам школьной жизни, выполнять, требования учителя, заниматься на уроке тем, что определено школьной программой, прилежно выполнять домашние задания, добиваться хороших результатов в учебе. Но все ли сделано для того, чтобы ребенок был готов к школьному обучению? Достаточно ли развита его речь? Ведь от этого будут зависеть его успехи в усвоении абсолютно всех предметов школьной программы!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Готовность к школьному обучению предполагает, прежде всего, мотивацию к обучению, т.е. у ребенка должно быть желание идти в школу. Он должен уметь общаться со сверстниками, выполнять требования учителя, контролировать свое поведение. Качество учебной деятельности будет зависеть от того, насколько были сформированы предпосылки в дошкольном периоде. В основе обучения лежит познавательный процесс. Известно, что вершиной познавательного процесса является мышление и речь.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 Наша речь – процесс общения, поэтому готовность или неготовность к обучению в школе во многом определяется уровнем его речевого развития. Ведь именно, при помощи речи устной и письменной ребенку предстоит усвоить всю систему знаний. Чем лучше у него будет развита речь до поступления в школу, тем быстрее ученик овладеет чтением и письмом. 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</w:p>
    <w:p w:rsidR="00142BBD" w:rsidRPr="00142BBD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color w:val="000000"/>
          <w:lang w:eastAsia="ru-RU"/>
        </w:rPr>
      </w:pP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lastRenderedPageBreak/>
        <w:t>Давайте определим: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• Что входит в понятие «речевая готовность к школе». • Какие требования предъявляет начальная школа к речи первоклассника и готовности овладеть грамотой.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• Как могут отразиться несформированные знания и умения в области развития речи на усвоении таких предметов, как письмо и чтение.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• Как помочь школьникам с низкой речевой готовностью преодолеть трудности при обучении. Для успешного овладения чтением и письмом у детей до начала обучения в школе должны быть сформированы следующие компоненты речи: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1. Дети должны уметь слушать и слышать других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. При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несформированности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данных умений, у ребят могут возникнуть трудности в усвоении материала, предъявляемого учителем устно.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2. Звуковая сторона речи</w:t>
      </w:r>
      <w:proofErr w:type="gramStart"/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.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-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равильно произносить все звуки речи;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Правильное произношение звуков речи и четкое различение звуков речи на слух, является необходимым условием для освоения письма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.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-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ч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етко и внятно произносить слова и фразы со сложной звуковой и слоговой наполняемостью (например: мотоциклист, регулировщик, термометр); - говорить громко или тихо, или даже шепотом, в зависимости от ситуации; - изменять темп речи с учетом содержания высказывания.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Как правило, незначительные нарушения звуковой стороны речи не сказываются на успешности дальнейшего обучения. Выраженные же нарушения в этой сфере приводят к отражению неправильного произношения на письме из-за опоры на неправильное проговаривание. Письмо является отражением устной речи. Ребенок пишет так, как проговаривает. На письме могут появиться замены и пропуски букв, соответствующие заменам и пропускам звуков в устной речи (шуба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суба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жук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зук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звезда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зведа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рыба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лыба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lastRenderedPageBreak/>
        <w:t> 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Неусвоение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данных навыков может привести к появлению интонационных ошибок при чтении.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</w:t>
      </w: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3. Функции языкового анализа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. Дети должны уметь: - делить предложения на слова; - делить слова на слоги; - уметь выделять все звуки в словах; - устанавливать последовательность звуков в слове. Недоразвитие функций языкового анализа и синтеза проявляется на письме в искажении структуры слова и предложения.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Наиболее характерны следующие ошибки: - слитное написание слов, особенно предлогов с другими словами; раздельное написание слов, особенно приставок и корней (в доме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вдоме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наступила – «на ступила»); - пропуски, перестановки, добавления слогов (комната – «кота», печенье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чепенье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паровоз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павороз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бабушка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бабабушка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»); - пропуски согласных при их стечении; пропуски гласных, добавления букв (поросенок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просенок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», трава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тарава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»);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- перестановки букв (комната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конмата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3072CE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 4</w:t>
      </w: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>. Лексическая сторона речи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(словарный запас).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Дети должны уметь: - точно подбирать слова; - ясно выражать свои мысли, связывая различные факты в единое целое; - дифференцировать обозначения предметов (например: «автомобиль легковой и грузовой, а не просто автомобиль», «обувь зимняя и летняя»); - употреблять сложные слова (например: длинноногий); - пользоваться эпитетами (например: чистое поле); - подбирать метафоры (например: туча комаров); - использовать слова и фразы с переносным значением (например: сломя голову);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- подбирать синонимы (например: храбрый – смелый – отважный).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Недоразвитие лексической стороны речи влияет на понимание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прочитанного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, даже при технически правильном чтении. Такие дети с трудом осознают значение прочитанных слов, предложений, текста. Особенные трудности вызывают метафоры и сравнения. В старших классах возникают ошибки в подборе проверочных слов на письме.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3072CE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lastRenderedPageBreak/>
        <w:t> 5.</w:t>
      </w:r>
      <w:r w:rsidRPr="00142BBD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t xml:space="preserve"> Грамматическая сторона речи.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У детей должны быть сформированы навыки словоизменения и словообразования: а) Навыки словоизменения:</w:t>
      </w:r>
    </w:p>
    <w:p w:rsidR="00142BBD" w:rsidRPr="00BC6B79" w:rsidRDefault="00142BBD" w:rsidP="00142BB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 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Дети должны уметь: - изменять существительные по падежам и числам (например: санки, на санках); - употреблять различные предлоги; - согласовывать существительные с прилагательными в роде, числе, падеже (например: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голубое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полотенце); - согласовывать существительные с числительными (например: один карандаш, два карандаша, пять карандашей); - правильно употреблять глаголы (например: бегу, бежишь, бежит, бежим, бегите, бежал, побежит и т.п.).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В связи с недоразвитием грамматического строя речи можно наблюдать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аграмматизмы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на письме и при чтении, проявляющиеся в искажении морфологической структуры слова: - ошибки в падежных окончаниях и при изменении числа существительных (у Бори – «у Боре», много деревьев – «много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деревов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», на санках – «на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санков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»); - пропуски, замены предлогов (над столом – «на столом», пошли в лес – «пошли лес»);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- ошибки согласования (белый дом – «бела дом», «пять вишен – «</w:t>
      </w: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пять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вишнев», 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голубое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полотенце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голубая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полотенце»). б) Навыки словообразования: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proofErr w:type="gram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Дети должны уметь: - образовывать слова с помощью уменьшительно-ласкательных и увеличительных суффиксов (например: глаза – глазки – глазищи); - образовывать глаголы с помощью приставок (например: шел – вышел – перешел – обошел); - образовывать название детенышей животных; - образовывать относительные и притяжательные прилагательные от существительных (например: малина – малиновое, лиса – лисья).</w:t>
      </w:r>
      <w:proofErr w:type="gram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Если у первоклассника не сформированы навыки словообразования, то при письме могут наблюдаться: - замены суффиксов (козлята – «</w:t>
      </w:r>
      <w:proofErr w:type="spellStart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козленки</w:t>
      </w:r>
      <w:proofErr w:type="spellEnd"/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»); - замены приставок (захлестнула – «нахлестнула»). Могут наблюдаться трудности конструирования сложных предложений, пропуски членов предложений, нарушения последовательности слов в предложении. Может нарушаться самостоятельная письменная речь.</w:t>
      </w:r>
    </w:p>
    <w:p w:rsidR="00142BBD" w:rsidRDefault="00142BBD" w:rsidP="00142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3072CE">
        <w:rPr>
          <w:rFonts w:ascii="Times New Roman" w:eastAsia="Times New Roman" w:hAnsi="Times New Roman" w:cs="Times New Roman"/>
          <w:b/>
          <w:color w:val="000000"/>
          <w:sz w:val="36"/>
          <w:lang w:eastAsia="ru-RU"/>
        </w:rPr>
        <w:lastRenderedPageBreak/>
        <w:t xml:space="preserve"> 6. Связная речь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. Под связной речью принято понимать такие развернутые (то есть состоящие из нескольких или многих предложений) высказывания, которые позволяют человеку систематично и последовательно излагать свои мысли. Дети должны уметь: - свободно общаться с взрослыми и сверстниками; - поддерживать разговор на темы, доступные возрасту; - рассказывать о пережитых событиях; - пересказывать содержание сказки, рассказа; - описывать окружающие предметы; - раскрывать содержание картины, некоторых явлениях окружающей действительности. Нарушение самостоятельной связной речи может выражаться в трудностях пересказа, в составлении рассказа, в написании сочинений и изложений. Таким образом, хорошо развитая речь первоклассника служит средством успешного обучения не только по письму и чтению, но по другим предметам в школе. Перечисленные выше особенности устной речи первоклассников с нарушениями свидетельствуют о том, что без целенаправленной логопедической работы по исправлению недостатков в развитии всех компонентов речи детям будет трудно усваивать школьную программу по русскому языку, у них может возникнуть негативное отношение к учебе. Для оказания помощи учащимся, имеющим речевые расстройства, необходима ранняя своевременная коррекция устной речи, профилактическая работы по предупреждению нарушений чтения и письма. Для этого в каждой школе работают учителя-логопеды, которые проводят специальные коррекционные занятия. Продолжительность логопедических занятий для каждого ребенка зависит от степени тяжести и структуры речевого недоразвития. Успешность коррекционно-воспитательной работы по преодолению речевых недостатков предполагает активное участие в нем родителей. Не следует считать, что роль родителей в процессе исправления речи оканчивается в момент обращения к специалисту. Каким бы хорошим специалистом не был логопед, он не сможет без содействия родителей эффективно помочь ребенку. Только совместные усилия приведут к хорошим результатам. Для того </w:t>
      </w: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lastRenderedPageBreak/>
        <w:t xml:space="preserve">чтобы исправить речевой дефект, необходима упорная каждодневная работа, которая должна вестись как на логопедических занятиях, так и в домашних условиях. На логопедических занятиях у ребенка формируется кратковременный навык правильной речи, который должен контролироваться со стороны окружающих ребенка взрослых и закрепляться в различных видах деятельности. Основная задача родителей в процессе коррекционного воздействия состоит в активном взаимодействии с логопедом. Родителям необходимо интересоваться ходом и результатами коррекционного процесса, обращаться за советом к специалисту по возникшим вопросам, проводить доступные в домашних условиях логопедические упражнения. К тому же родители должны помнить о том, что речь взрослых является образцом для подражания ребенка, поэтому важно общаться с ребенком на правильном русском языке. </w:t>
      </w:r>
    </w:p>
    <w:p w:rsidR="003072CE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Таким образом, благодаря совместной работе учителя-логопеда, педагога- психолога, учителей начальных классов, родителей возможно своевременно и качественно помочь детям преодолеть речевые нарушения, более успешно овладеть программным материалом по русскому языку и чтению, сформировать положительную мотивацию к учебной деятельности.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Успехов вам и вашим детям при обучении в школе</w:t>
      </w:r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>!</w:t>
      </w:r>
    </w:p>
    <w:p w:rsidR="00142BBD" w:rsidRDefault="00142BBD" w:rsidP="00142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 w:rsidRPr="00BC6B79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Приложение: Развитие речевых навыков у первоклассников (памятка для родителей). </w:t>
      </w:r>
    </w:p>
    <w:p w:rsidR="00142BBD" w:rsidRDefault="00142BBD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3072CE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3072CE">
        <w:rPr>
          <w:rFonts w:ascii="Times New Roman" w:eastAsia="Times New Roman" w:hAnsi="Times New Roman" w:cs="Times New Roman"/>
          <w:b/>
          <w:bCs/>
          <w:noProof/>
          <w:color w:val="000000"/>
          <w:sz w:val="52"/>
          <w:szCs w:val="52"/>
          <w:lang w:eastAsia="ru-RU"/>
        </w:rPr>
        <w:lastRenderedPageBreak/>
        <w:drawing>
          <wp:inline distT="0" distB="0" distL="0" distR="0">
            <wp:extent cx="9249229" cy="6309284"/>
            <wp:effectExtent l="19050" t="0" r="9071" b="0"/>
            <wp:docPr id="1" name="Рисунок 1" descr="https://ds05.infourok.ru/uploads/ex/0e51/0011d518-06ca2f90/hello_html_m3ebb34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e51/0011d518-06ca2f90/hello_html_m3ebb348d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1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9038BD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</w:t>
      </w:r>
    </w:p>
    <w:p w:rsidR="00423776" w:rsidRDefault="00423776" w:rsidP="004237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423776" w:rsidRPr="00BC6B79" w:rsidRDefault="00423776" w:rsidP="00423776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423776" w:rsidRDefault="00423776" w:rsidP="00423776"/>
    <w:p w:rsidR="00BA1C3A" w:rsidRDefault="00BA1C3A"/>
    <w:sectPr w:rsidR="00BA1C3A" w:rsidSect="00423776"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3776"/>
    <w:rsid w:val="000C53CD"/>
    <w:rsid w:val="000E3E04"/>
    <w:rsid w:val="000E702F"/>
    <w:rsid w:val="00142BBD"/>
    <w:rsid w:val="003072CE"/>
    <w:rsid w:val="00423776"/>
    <w:rsid w:val="00B771D3"/>
    <w:rsid w:val="00BA1C3A"/>
    <w:rsid w:val="00C724B3"/>
    <w:rsid w:val="00F05C0B"/>
    <w:rsid w:val="00F15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7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F42FA-09AA-4F59-BB79-894FE1E1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InWin</dc:creator>
  <cp:lastModifiedBy>InWin</cp:lastModifiedBy>
  <cp:revision>9</cp:revision>
  <cp:lastPrinted>2021-03-25T11:38:00Z</cp:lastPrinted>
  <dcterms:created xsi:type="dcterms:W3CDTF">2020-12-01T18:11:00Z</dcterms:created>
  <dcterms:modified xsi:type="dcterms:W3CDTF">2021-09-28T13:17:00Z</dcterms:modified>
</cp:coreProperties>
</file>