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1165"/>
        <w:tblW w:w="14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715"/>
        <w:gridCol w:w="6948"/>
      </w:tblGrid>
      <w:tr w:rsidR="00CD618F" w:rsidTr="00264FB4">
        <w:trPr>
          <w:trHeight w:val="9626"/>
        </w:trPr>
        <w:tc>
          <w:tcPr>
            <w:tcW w:w="7715" w:type="dxa"/>
          </w:tcPr>
          <w:p w:rsidR="00CD618F" w:rsidRDefault="00CD618F" w:rsidP="00CD618F"/>
          <w:p w:rsidR="00CD618F" w:rsidRDefault="00F3726E" w:rsidP="00CD618F">
            <w: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375.75pt;height:30pt" fillcolor="#06c" strokecolor="#9cf" strokeweight="1.5pt">
                  <v:shadow on="t" color="#900"/>
                  <v:textpath style="font-family:&quot;Impact&quot;;font-size:16pt;v-text-kern:t" trim="t" fitpath="t" string="Экологический Путеводитель"/>
                </v:shape>
              </w:pict>
            </w:r>
          </w:p>
          <w:p w:rsidR="00C4574A" w:rsidRDefault="00C4574A" w:rsidP="00CD618F"/>
          <w:p w:rsidR="00CD618F" w:rsidRDefault="00F3726E" w:rsidP="00CD618F">
            <w:r>
              <w:pict>
                <v:shape id="_x0000_i1026" type="#_x0000_t136" style="width:375pt;height:42.75pt" fillcolor="#369" stroked="f">
                  <v:shadow on="t" color="#b2b2b2" opacity="52429f" offset="3pt"/>
                  <v:textpath style="font-family:&quot;Times New Roman&quot;;font-size:16pt;v-text-kern:t" trim="t" fitpath="t" string="&quot;Путешествия по населённому пункту, посёлку ВНИИСС&quot;"/>
                </v:shape>
              </w:pict>
            </w:r>
          </w:p>
          <w:p w:rsidR="00C4574A" w:rsidRDefault="00C4574A" w:rsidP="00F40AE5">
            <w:pPr>
              <w:pStyle w:val="a8"/>
              <w:tabs>
                <w:tab w:val="left" w:pos="4212"/>
              </w:tabs>
              <w:spacing w:before="0" w:beforeAutospacing="0" w:after="0" w:afterAutospacing="0"/>
              <w:jc w:val="right"/>
              <w:rPr>
                <w:b/>
                <w:bCs/>
                <w:sz w:val="28"/>
                <w:szCs w:val="28"/>
              </w:rPr>
            </w:pPr>
          </w:p>
          <w:p w:rsidR="00F40AE5" w:rsidRPr="00C4574A" w:rsidRDefault="00CD618F" w:rsidP="00F40AE5">
            <w:pPr>
              <w:pStyle w:val="a8"/>
              <w:tabs>
                <w:tab w:val="left" w:pos="4212"/>
              </w:tabs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C4574A">
              <w:rPr>
                <w:b/>
                <w:bCs/>
                <w:sz w:val="28"/>
                <w:szCs w:val="28"/>
              </w:rPr>
              <w:t>Выполнил</w:t>
            </w:r>
            <w:r w:rsidR="00FA66CA">
              <w:rPr>
                <w:b/>
                <w:bCs/>
                <w:sz w:val="28"/>
                <w:szCs w:val="28"/>
              </w:rPr>
              <w:t>а</w:t>
            </w:r>
            <w:r w:rsidRPr="00C4574A">
              <w:rPr>
                <w:b/>
                <w:bCs/>
                <w:sz w:val="28"/>
                <w:szCs w:val="28"/>
              </w:rPr>
              <w:t>:</w:t>
            </w:r>
          </w:p>
          <w:p w:rsidR="00F40AE5" w:rsidRPr="00C4574A" w:rsidRDefault="00264FB4" w:rsidP="00F40AE5">
            <w:pPr>
              <w:pStyle w:val="a8"/>
              <w:tabs>
                <w:tab w:val="left" w:pos="4212"/>
              </w:tabs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FA66CA">
              <w:rPr>
                <w:sz w:val="28"/>
                <w:szCs w:val="28"/>
              </w:rPr>
              <w:t>ченица 9</w:t>
            </w:r>
            <w:r w:rsidR="00F40AE5" w:rsidRPr="00C4574A">
              <w:rPr>
                <w:sz w:val="28"/>
                <w:szCs w:val="28"/>
              </w:rPr>
              <w:t xml:space="preserve"> «Г» класса </w:t>
            </w:r>
          </w:p>
          <w:p w:rsidR="00A4493F" w:rsidRDefault="00F40AE5" w:rsidP="00F40AE5">
            <w:pPr>
              <w:pStyle w:val="a8"/>
              <w:tabs>
                <w:tab w:val="left" w:pos="4212"/>
              </w:tabs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C4574A">
              <w:rPr>
                <w:sz w:val="28"/>
                <w:szCs w:val="28"/>
              </w:rPr>
              <w:t>МБОУ СОШ №7</w:t>
            </w:r>
            <w:r w:rsidR="00A4493F">
              <w:rPr>
                <w:sz w:val="28"/>
                <w:szCs w:val="28"/>
              </w:rPr>
              <w:t xml:space="preserve"> </w:t>
            </w:r>
          </w:p>
          <w:p w:rsidR="00A4493F" w:rsidRDefault="00A4493F" w:rsidP="00F40AE5">
            <w:pPr>
              <w:pStyle w:val="a8"/>
              <w:tabs>
                <w:tab w:val="left" w:pos="4212"/>
              </w:tabs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им. К.К. Рокоссовского</w:t>
            </w:r>
          </w:p>
          <w:p w:rsidR="00CD618F" w:rsidRPr="00C4574A" w:rsidRDefault="00264FB4" w:rsidP="00F40AE5">
            <w:pPr>
              <w:pStyle w:val="a8"/>
              <w:tabs>
                <w:tab w:val="left" w:pos="4212"/>
              </w:tabs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г. Гулькевичи</w:t>
            </w:r>
          </w:p>
          <w:p w:rsidR="00CD618F" w:rsidRPr="00C4574A" w:rsidRDefault="00CD618F" w:rsidP="00CD618F">
            <w:pPr>
              <w:tabs>
                <w:tab w:val="left" w:pos="4600"/>
                <w:tab w:val="left" w:pos="5760"/>
              </w:tabs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57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Шишкин</w:t>
            </w:r>
            <w:r w:rsidR="00FA66CA">
              <w:rPr>
                <w:rFonts w:ascii="Times New Roman" w:hAnsi="Times New Roman" w:cs="Times New Roman"/>
                <w:bCs/>
                <w:sz w:val="28"/>
                <w:szCs w:val="28"/>
              </w:rPr>
              <w:t>а Юлия</w:t>
            </w:r>
            <w:r w:rsidRPr="00C457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F40AE5" w:rsidRPr="00C4574A" w:rsidRDefault="00CD618F" w:rsidP="007D6CB3">
            <w:pPr>
              <w:tabs>
                <w:tab w:val="left" w:pos="4600"/>
                <w:tab w:val="left" w:pos="5760"/>
              </w:tabs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457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</w:t>
            </w:r>
            <w:r w:rsidR="00FA66C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Александровна</w:t>
            </w:r>
          </w:p>
          <w:p w:rsidR="004130E8" w:rsidRPr="004130E8" w:rsidRDefault="004130E8" w:rsidP="004130E8">
            <w:pPr>
              <w:tabs>
                <w:tab w:val="left" w:pos="4600"/>
                <w:tab w:val="left" w:pos="5760"/>
              </w:tabs>
              <w:jc w:val="center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4130E8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1-я Остановка</w:t>
            </w:r>
          </w:p>
          <w:p w:rsidR="004130E8" w:rsidRPr="004130E8" w:rsidRDefault="004130E8" w:rsidP="004130E8">
            <w:pPr>
              <w:tabs>
                <w:tab w:val="left" w:pos="4600"/>
                <w:tab w:val="left" w:pos="5760"/>
              </w:tabs>
              <w:jc w:val="center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4130E8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ДОТ</w:t>
            </w:r>
          </w:p>
          <w:p w:rsidR="004130E8" w:rsidRDefault="004130E8" w:rsidP="00C4574A">
            <w:pPr>
              <w:tabs>
                <w:tab w:val="left" w:pos="4600"/>
                <w:tab w:val="left" w:pos="5760"/>
              </w:tabs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CD618F" w:rsidRPr="00A4493F" w:rsidRDefault="007D6CB3" w:rsidP="00A4493F">
            <w:pPr>
              <w:tabs>
                <w:tab w:val="left" w:pos="4600"/>
                <w:tab w:val="left" w:pos="5760"/>
              </w:tabs>
              <w:spacing w:line="276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4493F">
              <w:rPr>
                <w:rFonts w:ascii="Times New Roman" w:hAnsi="Times New Roman" w:cs="Times New Roman"/>
                <w:noProof/>
                <w:sz w:val="27"/>
                <w:szCs w:val="27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18347</wp:posOffset>
                  </wp:positionH>
                  <wp:positionV relativeFrom="paragraph">
                    <wp:posOffset>-311</wp:posOffset>
                  </wp:positionV>
                  <wp:extent cx="2376697" cy="1614792"/>
                  <wp:effectExtent l="19050" t="0" r="4553" b="0"/>
                  <wp:wrapSquare wrapText="bothSides"/>
                  <wp:docPr id="3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6697" cy="16147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4493F">
              <w:rPr>
                <w:rFonts w:ascii="Times New Roman" w:hAnsi="Times New Roman" w:cs="Times New Roman"/>
                <w:sz w:val="27"/>
                <w:szCs w:val="27"/>
              </w:rPr>
              <w:t xml:space="preserve">На окраине поселка филиала ВНИИС находится – ДОТ. Сооружен он был в годы ВОВ в конце 1941 начале 1942 года. Но война обошла его стороной, и он стал памятником. Здесь захоронены солдаты и сержанты,  погибшие в боях в данном районе, а также умершие в госпитале, который находился в п. Первомайский( ныне ВНИИСС).  </w:t>
            </w:r>
          </w:p>
          <w:p w:rsidR="00CD618F" w:rsidRDefault="00CD618F" w:rsidP="00F40AE5">
            <w:pPr>
              <w:pStyle w:val="a8"/>
              <w:tabs>
                <w:tab w:val="left" w:pos="4212"/>
              </w:tabs>
              <w:spacing w:before="0" w:beforeAutospacing="0" w:after="0" w:afterAutospacing="0"/>
              <w:jc w:val="right"/>
            </w:pPr>
          </w:p>
        </w:tc>
        <w:tc>
          <w:tcPr>
            <w:tcW w:w="6948" w:type="dxa"/>
          </w:tcPr>
          <w:p w:rsidR="00CD618F" w:rsidRPr="004130E8" w:rsidRDefault="007D6CB3" w:rsidP="007D6CB3">
            <w:pPr>
              <w:jc w:val="center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4130E8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 xml:space="preserve">2-я Остановка </w:t>
            </w:r>
          </w:p>
          <w:p w:rsidR="004130E8" w:rsidRPr="004130E8" w:rsidRDefault="0062522E" w:rsidP="004130E8">
            <w:pPr>
              <w:jc w:val="center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Памятник «Жертвам фашизма</w:t>
            </w:r>
            <w:r w:rsidR="00C4574A" w:rsidRPr="004130E8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»</w:t>
            </w:r>
          </w:p>
          <w:p w:rsidR="004130E8" w:rsidRDefault="004130E8" w:rsidP="004130E8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4130E8" w:rsidRPr="00C4574A" w:rsidRDefault="004130E8" w:rsidP="004130E8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4130E8">
              <w:rPr>
                <w:rFonts w:ascii="Times New Roman" w:hAnsi="Times New Roman" w:cs="Times New Roman"/>
                <w:noProof/>
                <w:sz w:val="27"/>
                <w:szCs w:val="27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22063</wp:posOffset>
                  </wp:positionH>
                  <wp:positionV relativeFrom="paragraph">
                    <wp:posOffset>-3986</wp:posOffset>
                  </wp:positionV>
                  <wp:extent cx="2241145" cy="1673158"/>
                  <wp:effectExtent l="19050" t="0" r="6755" b="0"/>
                  <wp:wrapSquare wrapText="bothSides"/>
                  <wp:docPr id="8" name="Рисунок 2" descr="H:\всё о мемориале\фото. мемориал\IMG_20160205_11145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всё о мемориале\фото. мемориал\IMG_20160205_11145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145" cy="16731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4574A" w:rsidRPr="00C4574A" w:rsidRDefault="00C4574A" w:rsidP="00C4574A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4574A">
              <w:rPr>
                <w:rFonts w:ascii="Times New Roman" w:hAnsi="Times New Roman" w:cs="Times New Roman"/>
                <w:sz w:val="27"/>
                <w:szCs w:val="27"/>
              </w:rPr>
              <w:t xml:space="preserve">Установлен в 2008 году в память о мужестве и героизме </w:t>
            </w:r>
          </w:p>
          <w:p w:rsidR="004130E8" w:rsidRDefault="00C4574A" w:rsidP="004130E8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4574A">
              <w:rPr>
                <w:rFonts w:ascii="Times New Roman" w:hAnsi="Times New Roman" w:cs="Times New Roman"/>
                <w:sz w:val="27"/>
                <w:szCs w:val="27"/>
              </w:rPr>
              <w:t>советского народа в годы войны Советским воинам и мирным жителям, жертвам фашистского террора, погибшим в годы Великой Отечественной войны (стоит на месте расстрела  131 мирных жителя).Акт от 16.04.1943г. с. Гулькевичи Краснодарского края</w:t>
            </w:r>
          </w:p>
          <w:p w:rsidR="00C4574A" w:rsidRPr="004130E8" w:rsidRDefault="00C4574A" w:rsidP="00C4574A">
            <w:pPr>
              <w:jc w:val="right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4130E8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 xml:space="preserve">3-я Остановка </w:t>
            </w:r>
          </w:p>
          <w:p w:rsidR="00C4574A" w:rsidRPr="00A80306" w:rsidRDefault="00A80306" w:rsidP="00A80306">
            <w:pPr>
              <w:jc w:val="right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Памятник «</w:t>
            </w:r>
            <w:r w:rsidR="00C4574A" w:rsidRPr="004130E8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Честь великим солдатам</w:t>
            </w:r>
            <w:r>
              <w:rPr>
                <w:rFonts w:ascii="Times New Roman" w:hAnsi="Times New Roman" w:cs="Times New Roman"/>
                <w:b/>
                <w:i/>
                <w:noProof/>
                <w:sz w:val="27"/>
                <w:szCs w:val="27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22063</wp:posOffset>
                  </wp:positionH>
                  <wp:positionV relativeFrom="paragraph">
                    <wp:posOffset>-4607</wp:posOffset>
                  </wp:positionV>
                  <wp:extent cx="2121035" cy="1595336"/>
                  <wp:effectExtent l="19050" t="0" r="0" b="0"/>
                  <wp:wrapSquare wrapText="bothSides"/>
                  <wp:docPr id="9" name="Рисунок 8" descr="IMG-20191127-WA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191127-WA0001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1035" cy="159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»</w:t>
            </w:r>
          </w:p>
          <w:p w:rsidR="00C4574A" w:rsidRPr="00A80306" w:rsidRDefault="004130E8" w:rsidP="00A80306">
            <w:pPr>
              <w:jc w:val="both"/>
              <w:rPr>
                <w:rFonts w:ascii="Comic Sans MS" w:hAnsi="Comic Sans MS"/>
                <w:color w:val="002060"/>
                <w:sz w:val="27"/>
                <w:szCs w:val="27"/>
              </w:rPr>
            </w:pPr>
            <w:r w:rsidRPr="004130E8">
              <w:rPr>
                <w:rFonts w:ascii="Times New Roman" w:hAnsi="Times New Roman" w:cs="Times New Roman"/>
                <w:color w:val="262626"/>
                <w:sz w:val="27"/>
                <w:szCs w:val="27"/>
              </w:rPr>
              <w:t>Дальше  мы держим путь  в школьный парк поселка ВНИИСС где находится</w:t>
            </w:r>
            <w:r w:rsidRPr="004130E8">
              <w:rPr>
                <w:rFonts w:ascii="Times New Roman" w:hAnsi="Times New Roman" w:cs="Times New Roman"/>
                <w:sz w:val="27"/>
                <w:szCs w:val="27"/>
              </w:rPr>
              <w:t>памятник в честь  умерших солдат от болезней и  ранений в  инфекционном госпитале  № 317 Первомайской СОС. (Захоронений на этом месте нет). Госпиталь находился там, где в настоящее время находится здание МЧС. Его открытие состоялось 08.05.2017года на мероприятии присутствовали  администрация Гулькевичского городского поселения, депутаты, жители посёлка и учащиеся школы</w:t>
            </w:r>
          </w:p>
        </w:tc>
      </w:tr>
    </w:tbl>
    <w:p w:rsidR="007F101E" w:rsidRDefault="007F101E">
      <w:pPr>
        <w:rPr>
          <w:i/>
        </w:rPr>
      </w:pPr>
    </w:p>
    <w:tbl>
      <w:tblPr>
        <w:tblStyle w:val="a3"/>
        <w:tblpPr w:leftFromText="180" w:rightFromText="180" w:vertAnchor="text" w:horzAnchor="margin" w:tblpXSpec="center" w:tblpY="167"/>
        <w:tblW w:w="0" w:type="auto"/>
        <w:tblLook w:val="04A0"/>
      </w:tblPr>
      <w:tblGrid>
        <w:gridCol w:w="8188"/>
        <w:gridCol w:w="6521"/>
      </w:tblGrid>
      <w:tr w:rsidR="00A80306" w:rsidTr="00264FB4">
        <w:trPr>
          <w:trHeight w:val="9350"/>
        </w:trPr>
        <w:tc>
          <w:tcPr>
            <w:tcW w:w="8188" w:type="dxa"/>
            <w:tcBorders>
              <w:top w:val="nil"/>
              <w:left w:val="nil"/>
              <w:bottom w:val="nil"/>
              <w:right w:val="nil"/>
            </w:tcBorders>
          </w:tcPr>
          <w:p w:rsidR="00A80306" w:rsidRPr="00264FB4" w:rsidRDefault="00A80306" w:rsidP="00A80306">
            <w:pPr>
              <w:tabs>
                <w:tab w:val="left" w:pos="1671"/>
              </w:tabs>
              <w:ind w:right="-397"/>
              <w:mirrorIndents/>
              <w:jc w:val="center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A80306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 xml:space="preserve">4-я Остановка </w:t>
            </w:r>
          </w:p>
          <w:p w:rsidR="00A80306" w:rsidRPr="00A80306" w:rsidRDefault="00A80306" w:rsidP="00A80306">
            <w:pPr>
              <w:tabs>
                <w:tab w:val="left" w:pos="1671"/>
              </w:tabs>
              <w:ind w:right="-397"/>
              <w:mirrorIndents/>
              <w:jc w:val="center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A80306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Сосновая роща</w:t>
            </w:r>
          </w:p>
          <w:p w:rsidR="00A80306" w:rsidRPr="00A80306" w:rsidRDefault="00A80306" w:rsidP="00A80306">
            <w:pPr>
              <w:tabs>
                <w:tab w:val="left" w:pos="1671"/>
              </w:tabs>
              <w:ind w:right="-397"/>
              <w:mirrorIndents/>
              <w:rPr>
                <w:rFonts w:ascii="Times New Roman" w:hAnsi="Times New Roman" w:cs="Times New Roman"/>
                <w:sz w:val="27"/>
                <w:szCs w:val="27"/>
              </w:rPr>
            </w:pPr>
            <w:r w:rsidRPr="00A80306">
              <w:rPr>
                <w:rFonts w:ascii="Times New Roman" w:hAnsi="Times New Roman" w:cs="Times New Roman"/>
                <w:noProof/>
                <w:sz w:val="27"/>
                <w:szCs w:val="27"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23225</wp:posOffset>
                  </wp:positionH>
                  <wp:positionV relativeFrom="paragraph">
                    <wp:posOffset>4337</wp:posOffset>
                  </wp:positionV>
                  <wp:extent cx="3102894" cy="1809345"/>
                  <wp:effectExtent l="19050" t="0" r="2256" b="0"/>
                  <wp:wrapSquare wrapText="bothSides"/>
                  <wp:docPr id="19" name="Рисунок 18" descr="WhatsApp Image 2019-11-26 at 15.59.0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19-11-26 at 15.59.01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2894" cy="1809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A80306" w:rsidRDefault="00A80306" w:rsidP="00A80306">
            <w:pPr>
              <w:pStyle w:val="2"/>
              <w:spacing w:line="276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-261620</wp:posOffset>
                  </wp:positionH>
                  <wp:positionV relativeFrom="paragraph">
                    <wp:posOffset>2095500</wp:posOffset>
                  </wp:positionV>
                  <wp:extent cx="2042795" cy="3131185"/>
                  <wp:effectExtent l="19050" t="0" r="0" b="0"/>
                  <wp:wrapSquare wrapText="bothSides"/>
                  <wp:docPr id="10" name="Рисунок 6" descr="DSCN20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SCN20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2795" cy="3131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80306">
              <w:rPr>
                <w:rFonts w:ascii="Times New Roman" w:hAnsi="Times New Roman" w:cs="Times New Roman"/>
                <w:sz w:val="27"/>
                <w:szCs w:val="27"/>
              </w:rPr>
              <w:t xml:space="preserve">На этом участке проводились добыча песка и гравия. В результате образовалось много песчаных отвалов, которые лучше всего укрепила сосна. В связи с этим в 60-х г.г. прошлого столетия появился «рукотворный» лес. В настоящее время он является рекреационной зоной Гулькевичского района. </w:t>
            </w:r>
          </w:p>
          <w:p w:rsidR="00A80306" w:rsidRPr="00A80306" w:rsidRDefault="00A80306" w:rsidP="00A80306">
            <w:pPr>
              <w:pStyle w:val="2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A80306" w:rsidRDefault="00A80306" w:rsidP="00A80306">
            <w:pPr>
              <w:jc w:val="center"/>
              <w:rPr>
                <w:b/>
                <w:i/>
                <w:sz w:val="27"/>
                <w:szCs w:val="27"/>
              </w:rPr>
            </w:pPr>
          </w:p>
          <w:p w:rsidR="00A80306" w:rsidRPr="00A80306" w:rsidRDefault="00A80306" w:rsidP="00A80306">
            <w:pPr>
              <w:jc w:val="center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A80306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5-я Остановка</w:t>
            </w:r>
          </w:p>
          <w:p w:rsidR="00A80306" w:rsidRPr="00A80306" w:rsidRDefault="00A80306" w:rsidP="00A80306">
            <w:pPr>
              <w:jc w:val="center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A80306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Парк</w:t>
            </w:r>
          </w:p>
          <w:p w:rsidR="00A80306" w:rsidRPr="00A80306" w:rsidRDefault="00A80306" w:rsidP="00A80306">
            <w:pPr>
              <w:spacing w:line="276" w:lineRule="auto"/>
              <w:jc w:val="both"/>
              <w:rPr>
                <w:i/>
                <w:sz w:val="27"/>
                <w:szCs w:val="27"/>
              </w:rPr>
            </w:pPr>
            <w:r w:rsidRPr="00A80306">
              <w:rPr>
                <w:rFonts w:ascii="Times New Roman" w:hAnsi="Times New Roman" w:cs="Times New Roman"/>
                <w:color w:val="262626"/>
                <w:sz w:val="27"/>
                <w:szCs w:val="27"/>
              </w:rPr>
              <w:t>Далее наш путь лежит в </w:t>
            </w:r>
            <w:r w:rsidRPr="00A80306">
              <w:rPr>
                <w:rFonts w:ascii="Times New Roman" w:hAnsi="Times New Roman" w:cs="Times New Roman"/>
                <w:sz w:val="27"/>
                <w:szCs w:val="27"/>
              </w:rPr>
              <w:t xml:space="preserve"> парк. А на этой остановки мы окунёмся в историю посёлка, здесь учащиеся знакомятся с усадьбой крупного землевладельца Ф. А. Николенко и историей создания парка.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A80306" w:rsidRPr="00264FB4" w:rsidRDefault="00264FB4" w:rsidP="00A80306">
            <w:pPr>
              <w:ind w:right="-397"/>
              <w:mirrorIndents/>
              <w:jc w:val="center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6</w:t>
            </w:r>
            <w:r w:rsidR="00A80306" w:rsidRPr="00264FB4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-я Остановка</w:t>
            </w:r>
          </w:p>
          <w:p w:rsidR="00A80306" w:rsidRPr="00264FB4" w:rsidRDefault="00264FB4" w:rsidP="00A80306">
            <w:pPr>
              <w:ind w:right="-397"/>
              <w:mirrorIndents/>
              <w:jc w:val="center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264FB4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«Три Брата»</w:t>
            </w:r>
          </w:p>
          <w:p w:rsidR="00A80306" w:rsidRPr="00264FB4" w:rsidRDefault="00A80306" w:rsidP="00264FB4">
            <w:pPr>
              <w:spacing w:line="276" w:lineRule="auto"/>
              <w:ind w:right="-397"/>
              <w:mirrorIndents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A80306" w:rsidRPr="00264FB4" w:rsidRDefault="00A80306" w:rsidP="00264FB4">
            <w:pPr>
              <w:spacing w:line="276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64FB4">
              <w:rPr>
                <w:rFonts w:ascii="Times New Roman" w:hAnsi="Times New Roman" w:cs="Times New Roman"/>
                <w:i/>
                <w:sz w:val="27"/>
                <w:szCs w:val="27"/>
              </w:rPr>
              <w:t>В близи с парком</w:t>
            </w:r>
          </w:p>
          <w:p w:rsidR="00A80306" w:rsidRPr="00264FB4" w:rsidRDefault="00264FB4" w:rsidP="00264FB4">
            <w:pPr>
              <w:spacing w:line="276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-368935</wp:posOffset>
                  </wp:positionV>
                  <wp:extent cx="2289175" cy="1254760"/>
                  <wp:effectExtent l="19050" t="0" r="0" b="0"/>
                  <wp:wrapSquare wrapText="bothSides"/>
                  <wp:docPr id="1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9175" cy="1254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80306" w:rsidRPr="00264FB4">
              <w:rPr>
                <w:rFonts w:ascii="Times New Roman" w:hAnsi="Times New Roman" w:cs="Times New Roman"/>
                <w:sz w:val="27"/>
                <w:szCs w:val="27"/>
              </w:rPr>
              <w:t xml:space="preserve">произрастают </w:t>
            </w:r>
            <w:bookmarkStart w:id="0" w:name="_GoBack"/>
            <w:bookmarkEnd w:id="0"/>
            <w:r w:rsidR="00A80306" w:rsidRPr="00264FB4">
              <w:rPr>
                <w:rFonts w:ascii="Times New Roman" w:hAnsi="Times New Roman" w:cs="Times New Roman"/>
                <w:sz w:val="27"/>
                <w:szCs w:val="27"/>
              </w:rPr>
              <w:t xml:space="preserve">три пирамидальных  дуба </w:t>
            </w:r>
            <w:r w:rsidR="00A80306" w:rsidRPr="00264FB4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«Три брата» </w:t>
            </w:r>
            <w:r w:rsidR="00A80306" w:rsidRPr="00264FB4">
              <w:rPr>
                <w:rFonts w:ascii="Times New Roman" w:hAnsi="Times New Roman" w:cs="Times New Roman"/>
                <w:sz w:val="27"/>
                <w:szCs w:val="27"/>
              </w:rPr>
              <w:t xml:space="preserve">которые помещик Николенко  посадил в честь рождения своих сыновей. В 1984году три дуба объявлены </w:t>
            </w:r>
            <w:r w:rsidR="00A80306" w:rsidRPr="00264FB4">
              <w:rPr>
                <w:rFonts w:ascii="Times New Roman" w:hAnsi="Times New Roman" w:cs="Times New Roman"/>
                <w:b/>
                <w:sz w:val="27"/>
                <w:szCs w:val="27"/>
              </w:rPr>
              <w:t>памятниками природы</w:t>
            </w:r>
            <w:r w:rsidR="00A80306" w:rsidRPr="00264FB4">
              <w:rPr>
                <w:rFonts w:ascii="Times New Roman" w:hAnsi="Times New Roman" w:cs="Times New Roman"/>
                <w:sz w:val="27"/>
                <w:szCs w:val="27"/>
              </w:rPr>
              <w:t xml:space="preserve"> решением Гулькевиского райсполкома.</w:t>
            </w:r>
          </w:p>
          <w:p w:rsidR="00264FB4" w:rsidRPr="00264FB4" w:rsidRDefault="00264FB4" w:rsidP="00264FB4">
            <w:pPr>
              <w:ind w:right="-397"/>
              <w:mirrorIndents/>
              <w:jc w:val="center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7</w:t>
            </w:r>
            <w:r w:rsidRPr="00264FB4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-я Остановка</w:t>
            </w:r>
          </w:p>
          <w:p w:rsidR="00264FB4" w:rsidRPr="00264FB4" w:rsidRDefault="00264FB4" w:rsidP="00264FB4">
            <w:pPr>
              <w:ind w:right="-397"/>
              <w:mirrorIndents/>
              <w:jc w:val="center"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  <w:r w:rsidRPr="00264FB4"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  <w:t>Платановая Аллея</w:t>
            </w:r>
          </w:p>
          <w:p w:rsidR="00264FB4" w:rsidRPr="00264FB4" w:rsidRDefault="00264FB4" w:rsidP="00264FB4">
            <w:pPr>
              <w:ind w:right="-397"/>
              <w:mirrorIndents/>
              <w:rPr>
                <w:rFonts w:ascii="Times New Roman" w:hAnsi="Times New Roman" w:cs="Times New Roman"/>
                <w:b/>
                <w:i/>
                <w:sz w:val="27"/>
                <w:szCs w:val="27"/>
              </w:rPr>
            </w:pPr>
          </w:p>
          <w:p w:rsidR="00264FB4" w:rsidRPr="00264FB4" w:rsidRDefault="00264FB4" w:rsidP="00264FB4">
            <w:pPr>
              <w:spacing w:line="276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4493F">
              <w:rPr>
                <w:rFonts w:ascii="Times New Roman" w:hAnsi="Times New Roman" w:cs="Times New Roman"/>
                <w:b/>
                <w:noProof/>
                <w:sz w:val="27"/>
                <w:szCs w:val="27"/>
                <w:lang w:eastAsia="ru-RU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-116205</wp:posOffset>
                  </wp:positionV>
                  <wp:extent cx="1899285" cy="1059815"/>
                  <wp:effectExtent l="19050" t="0" r="5715" b="0"/>
                  <wp:wrapTight wrapText="bothSides">
                    <wp:wrapPolygon edited="0">
                      <wp:start x="-217" y="0"/>
                      <wp:lineTo x="-217" y="21354"/>
                      <wp:lineTo x="21665" y="21354"/>
                      <wp:lineTo x="21665" y="0"/>
                      <wp:lineTo x="-217" y="0"/>
                    </wp:wrapPolygon>
                  </wp:wrapTight>
                  <wp:docPr id="29" name="Рисунок 7" descr="DSCN39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SCN39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285" cy="1059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4493F">
              <w:rPr>
                <w:rFonts w:ascii="Times New Roman" w:hAnsi="Times New Roman" w:cs="Times New Roman"/>
                <w:b/>
                <w:sz w:val="27"/>
                <w:szCs w:val="27"/>
              </w:rPr>
              <w:t>Памятник природы</w:t>
            </w:r>
            <w:r w:rsidRPr="00264FB4">
              <w:rPr>
                <w:rFonts w:ascii="Times New Roman" w:hAnsi="Times New Roman" w:cs="Times New Roman"/>
                <w:sz w:val="27"/>
                <w:szCs w:val="27"/>
              </w:rPr>
              <w:t xml:space="preserve"> расположенный в парке это Платановая аллея.</w:t>
            </w:r>
          </w:p>
          <w:p w:rsidR="00264FB4" w:rsidRPr="00264FB4" w:rsidRDefault="00264FB4" w:rsidP="00264FB4">
            <w:pPr>
              <w:spacing w:line="276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64FB4">
              <w:rPr>
                <w:rFonts w:ascii="Times New Roman" w:hAnsi="Times New Roman" w:cs="Times New Roman"/>
                <w:sz w:val="27"/>
                <w:szCs w:val="27"/>
              </w:rPr>
              <w:t>Утверждена памятником природы Решением Гулькевичского райсполкома №165 от 18.04.1988 года и Краснодарского райсполкома №326 от 14.07.1988 года. Аллея платанов посажена в парке центральной усадьбы Северо-Кавказского филиала ВНИИ сахарной свеклы. Платановая аллея пострадала во время Великой Отечественной войны, когда был вырублен один из двух рядов. Оставшийся ряд платанов протягивается с севера на юг на 103 метра.</w:t>
            </w:r>
          </w:p>
          <w:p w:rsidR="00A80306" w:rsidRPr="00264FB4" w:rsidRDefault="00A80306" w:rsidP="00264FB4">
            <w:pPr>
              <w:jc w:val="both"/>
              <w:rPr>
                <w:b/>
                <w:i/>
              </w:rPr>
            </w:pPr>
          </w:p>
        </w:tc>
      </w:tr>
    </w:tbl>
    <w:p w:rsidR="00A80306" w:rsidRDefault="00A80306">
      <w:pPr>
        <w:rPr>
          <w:i/>
        </w:rPr>
      </w:pPr>
    </w:p>
    <w:p w:rsidR="00A80306" w:rsidRDefault="00A80306">
      <w:pPr>
        <w:rPr>
          <w:i/>
        </w:rPr>
      </w:pPr>
    </w:p>
    <w:p w:rsidR="00A80306" w:rsidRDefault="00A80306">
      <w:pPr>
        <w:rPr>
          <w:i/>
        </w:rPr>
      </w:pPr>
    </w:p>
    <w:p w:rsidR="00A80306" w:rsidRDefault="00FA66CA">
      <w:pPr>
        <w:rPr>
          <w:i/>
        </w:rPr>
      </w:pPr>
      <w:r>
        <w:rPr>
          <w:i/>
        </w:rPr>
        <w:t xml:space="preserve"> </w:t>
      </w:r>
    </w:p>
    <w:p w:rsidR="00A80306" w:rsidRPr="00A80306" w:rsidRDefault="00A80306">
      <w:pPr>
        <w:rPr>
          <w:i/>
        </w:rPr>
      </w:pPr>
    </w:p>
    <w:sectPr w:rsidR="00A80306" w:rsidRPr="00A80306" w:rsidSect="00CD618F">
      <w:pgSz w:w="16838" w:h="11906" w:orient="landscape"/>
      <w:pgMar w:top="720" w:right="720" w:bottom="720" w:left="720" w:header="708" w:footer="708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D2D" w:rsidRDefault="00872D2D" w:rsidP="00CD618F">
      <w:pPr>
        <w:spacing w:after="0" w:line="240" w:lineRule="auto"/>
      </w:pPr>
      <w:r>
        <w:separator/>
      </w:r>
    </w:p>
  </w:endnote>
  <w:endnote w:type="continuationSeparator" w:id="1">
    <w:p w:rsidR="00872D2D" w:rsidRDefault="00872D2D" w:rsidP="00CD6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D2D" w:rsidRDefault="00872D2D" w:rsidP="00CD618F">
      <w:pPr>
        <w:spacing w:after="0" w:line="240" w:lineRule="auto"/>
      </w:pPr>
      <w:r>
        <w:separator/>
      </w:r>
    </w:p>
  </w:footnote>
  <w:footnote w:type="continuationSeparator" w:id="1">
    <w:p w:rsidR="00872D2D" w:rsidRDefault="00872D2D" w:rsidP="00CD61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618F"/>
    <w:rsid w:val="000706E3"/>
    <w:rsid w:val="00264FB4"/>
    <w:rsid w:val="004130E8"/>
    <w:rsid w:val="00482A00"/>
    <w:rsid w:val="00567F8D"/>
    <w:rsid w:val="0062522E"/>
    <w:rsid w:val="007D6CB3"/>
    <w:rsid w:val="007F101E"/>
    <w:rsid w:val="00872D2D"/>
    <w:rsid w:val="00A4493F"/>
    <w:rsid w:val="00A80306"/>
    <w:rsid w:val="00B42749"/>
    <w:rsid w:val="00C4574A"/>
    <w:rsid w:val="00C84E77"/>
    <w:rsid w:val="00CD618F"/>
    <w:rsid w:val="00E21200"/>
    <w:rsid w:val="00E54383"/>
    <w:rsid w:val="00F3726E"/>
    <w:rsid w:val="00F40AE5"/>
    <w:rsid w:val="00FA6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61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D6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D618F"/>
  </w:style>
  <w:style w:type="paragraph" w:styleId="a6">
    <w:name w:val="footer"/>
    <w:basedOn w:val="a"/>
    <w:link w:val="a7"/>
    <w:uiPriority w:val="99"/>
    <w:semiHidden/>
    <w:unhideWhenUsed/>
    <w:rsid w:val="00CD6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D618F"/>
  </w:style>
  <w:style w:type="paragraph" w:styleId="a8">
    <w:name w:val="Normal (Web)"/>
    <w:basedOn w:val="a"/>
    <w:unhideWhenUsed/>
    <w:rsid w:val="00CD6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40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0AE5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A80306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80306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67663-83E1-4077-BA88-BCD19DA77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A320M-S2H</cp:lastModifiedBy>
  <cp:revision>7</cp:revision>
  <dcterms:created xsi:type="dcterms:W3CDTF">2019-11-27T06:12:00Z</dcterms:created>
  <dcterms:modified xsi:type="dcterms:W3CDTF">2022-11-10T16:33:00Z</dcterms:modified>
</cp:coreProperties>
</file>