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B20" w:rsidRDefault="00B95AA6" w:rsidP="00B95AA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5AA6">
        <w:rPr>
          <w:rFonts w:ascii="Times New Roman" w:hAnsi="Times New Roman" w:cs="Times New Roman"/>
          <w:b/>
          <w:sz w:val="28"/>
          <w:szCs w:val="28"/>
        </w:rPr>
        <w:t>Речевые игры по дороге в детский сад</w:t>
      </w:r>
    </w:p>
    <w:p w:rsidR="00B95AA6" w:rsidRDefault="00B95AA6" w:rsidP="00B95AA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Как сделать так, чтобы дорога в детский сад стала интересной, </w:t>
      </w:r>
    </w:p>
    <w:p w:rsidR="00B95AA6" w:rsidRDefault="00B95AA6" w:rsidP="007A1F6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 утро -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добрым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?</w:t>
      </w:r>
    </w:p>
    <w:p w:rsidR="007A1F69" w:rsidRPr="006B2F63" w:rsidRDefault="007A1F69" w:rsidP="007A1F6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571750" cy="2056812"/>
            <wp:effectExtent l="19050" t="0" r="0" b="0"/>
            <wp:docPr id="8" name="Рисунок 8" descr="https://filed7-12.my.mail.ru/pic?url=https%3A%2F%2Fimg1.liveinternet.ru%2Fimages%2Fattach%2Fd%2F3%2F155%2F316%2F155316827_1471.jpg&amp;mw=&amp;mh=&amp;sig=bcb34187b730bc3d5cc22306a7af19c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iled7-12.my.mail.ru/pic?url=https%3A%2F%2Fimg1.liveinternet.ru%2Fimages%2Fattach%2Fd%2F3%2F155%2F316%2F155316827_1471.jpg&amp;mw=&amp;mh=&amp;sig=bcb34187b730bc3d5cc22306a7af19c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766" cy="2058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AF" w:rsidRDefault="007A1F69" w:rsidP="007A1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802AF" w:rsidRPr="00C802AF">
        <w:rPr>
          <w:rFonts w:ascii="Times New Roman" w:hAnsi="Times New Roman" w:cs="Times New Roman"/>
          <w:sz w:val="28"/>
          <w:szCs w:val="28"/>
        </w:rPr>
        <w:t>Занятость на работе и дома зачастую не позволяет родителям уделять достаточное количество времени воспитанию и развитию детей. </w:t>
      </w:r>
      <w:r w:rsidR="00C802AF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92371C">
        <w:rPr>
          <w:rFonts w:ascii="Times New Roman" w:hAnsi="Times New Roman" w:cs="Times New Roman"/>
          <w:sz w:val="28"/>
          <w:szCs w:val="28"/>
        </w:rPr>
        <w:t>так важно</w:t>
      </w:r>
      <w:r w:rsidR="00C802AF">
        <w:rPr>
          <w:rFonts w:ascii="Times New Roman" w:hAnsi="Times New Roman" w:cs="Times New Roman"/>
          <w:sz w:val="28"/>
          <w:szCs w:val="28"/>
        </w:rPr>
        <w:t xml:space="preserve"> использовать каждую свободную минуту.</w:t>
      </w:r>
    </w:p>
    <w:p w:rsidR="00C802AF" w:rsidRDefault="00C802AF" w:rsidP="007A1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Важной особенностью игр, представленных ниже, является отсутствие </w:t>
      </w:r>
      <w:r w:rsidR="0092371C">
        <w:rPr>
          <w:rFonts w:ascii="Times New Roman" w:hAnsi="Times New Roman" w:cs="Times New Roman"/>
          <w:sz w:val="28"/>
          <w:szCs w:val="28"/>
        </w:rPr>
        <w:t>необходимого оборудования и инвентаря для их успешного проведения.</w:t>
      </w:r>
    </w:p>
    <w:p w:rsidR="007A1F69" w:rsidRDefault="007A1F69" w:rsidP="00C802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речевых навыков проходит </w:t>
      </w:r>
      <w:r w:rsidR="0092371C">
        <w:rPr>
          <w:rFonts w:ascii="Times New Roman" w:hAnsi="Times New Roman" w:cs="Times New Roman"/>
          <w:sz w:val="28"/>
          <w:szCs w:val="28"/>
        </w:rPr>
        <w:t>эффективнее в свободном общении и</w:t>
      </w:r>
      <w:r>
        <w:rPr>
          <w:rFonts w:ascii="Times New Roman" w:hAnsi="Times New Roman" w:cs="Times New Roman"/>
          <w:sz w:val="28"/>
          <w:szCs w:val="28"/>
        </w:rPr>
        <w:t xml:space="preserve"> в творческих занятиях. Ребенок, увлеченный игрой, не замечает </w:t>
      </w:r>
      <w:r w:rsidR="00C802AF">
        <w:rPr>
          <w:rFonts w:ascii="Times New Roman" w:hAnsi="Times New Roman" w:cs="Times New Roman"/>
          <w:sz w:val="28"/>
          <w:szCs w:val="28"/>
        </w:rPr>
        <w:t>возникающих трудностей при решении задач, поставленных в игровой форме.</w:t>
      </w:r>
    </w:p>
    <w:p w:rsidR="0092371C" w:rsidRDefault="0092371C" w:rsidP="00C802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Речевые игры способствуют обогащению словарного запаса, развитию памяти и внимания, формированию умения составлять </w:t>
      </w:r>
      <w:r w:rsidR="00EC4434">
        <w:rPr>
          <w:rFonts w:ascii="Times New Roman" w:hAnsi="Times New Roman" w:cs="Times New Roman"/>
          <w:sz w:val="28"/>
          <w:szCs w:val="28"/>
        </w:rPr>
        <w:t xml:space="preserve">полные и </w:t>
      </w:r>
      <w:r>
        <w:rPr>
          <w:rFonts w:ascii="Times New Roman" w:hAnsi="Times New Roman" w:cs="Times New Roman"/>
          <w:sz w:val="28"/>
          <w:szCs w:val="28"/>
        </w:rPr>
        <w:t>грамматически правильные предложения. И самое главное, делают Ваше общение с детьми – интересным, полезным и увлекательным!</w:t>
      </w:r>
    </w:p>
    <w:p w:rsidR="00B74912" w:rsidRDefault="00B74912" w:rsidP="00C802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4912">
        <w:rPr>
          <w:rFonts w:ascii="Times New Roman" w:hAnsi="Times New Roman" w:cs="Times New Roman"/>
          <w:sz w:val="28"/>
          <w:szCs w:val="28"/>
          <w:u w:val="single"/>
        </w:rPr>
        <w:t>Игра «Звуковая цепочка»</w:t>
      </w:r>
      <w:r>
        <w:rPr>
          <w:rFonts w:ascii="Times New Roman" w:hAnsi="Times New Roman" w:cs="Times New Roman"/>
          <w:sz w:val="28"/>
          <w:szCs w:val="28"/>
        </w:rPr>
        <w:t xml:space="preserve"> позволяет закрепить умение определять первый и последний звук в слове.</w:t>
      </w:r>
      <w:r w:rsidR="00292C0C">
        <w:rPr>
          <w:rFonts w:ascii="Times New Roman" w:hAnsi="Times New Roman" w:cs="Times New Roman"/>
          <w:sz w:val="28"/>
          <w:szCs w:val="28"/>
        </w:rPr>
        <w:t xml:space="preserve"> Взрослый и ребенок по очереди называют слова так, чтобы каждое последующее слово начиналось на звук, на который заканчивается предыдущее.</w:t>
      </w:r>
    </w:p>
    <w:p w:rsidR="00292C0C" w:rsidRPr="00EF416C" w:rsidRDefault="00EF416C" w:rsidP="00C802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</w:t>
      </w:r>
      <w:r w:rsidR="00292C0C">
        <w:rPr>
          <w:rFonts w:ascii="Times New Roman" w:hAnsi="Times New Roman" w:cs="Times New Roman"/>
          <w:sz w:val="28"/>
          <w:szCs w:val="28"/>
        </w:rPr>
        <w:t>, автобу</w:t>
      </w:r>
      <w:r w:rsidR="00292C0C" w:rsidRPr="00292C0C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r w:rsidR="00292C0C">
        <w:rPr>
          <w:rFonts w:ascii="Times New Roman" w:hAnsi="Times New Roman" w:cs="Times New Roman"/>
          <w:sz w:val="28"/>
          <w:szCs w:val="28"/>
        </w:rPr>
        <w:t xml:space="preserve"> – </w:t>
      </w:r>
      <w:r w:rsidR="00292C0C" w:rsidRPr="00292C0C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r w:rsidR="00292C0C">
        <w:rPr>
          <w:rFonts w:ascii="Times New Roman" w:hAnsi="Times New Roman" w:cs="Times New Roman"/>
          <w:sz w:val="28"/>
          <w:szCs w:val="28"/>
        </w:rPr>
        <w:t>ветофо</w:t>
      </w:r>
      <w:r w:rsidR="00292C0C" w:rsidRPr="00292C0C">
        <w:rPr>
          <w:rFonts w:ascii="Times New Roman" w:hAnsi="Times New Roman" w:cs="Times New Roman"/>
          <w:b/>
          <w:sz w:val="28"/>
          <w:szCs w:val="28"/>
          <w:u w:val="single"/>
        </w:rPr>
        <w:t>р</w:t>
      </w:r>
      <w:r w:rsidR="00292C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3863">
        <w:rPr>
          <w:rFonts w:ascii="Times New Roman" w:hAnsi="Times New Roman" w:cs="Times New Roman"/>
          <w:b/>
          <w:sz w:val="28"/>
          <w:szCs w:val="28"/>
        </w:rPr>
        <w:t>–</w:t>
      </w:r>
      <w:r w:rsidR="00292C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3863" w:rsidRPr="00323863">
        <w:rPr>
          <w:rFonts w:ascii="Times New Roman" w:hAnsi="Times New Roman" w:cs="Times New Roman"/>
          <w:b/>
          <w:sz w:val="28"/>
          <w:szCs w:val="28"/>
          <w:u w:val="single"/>
        </w:rPr>
        <w:t>р</w:t>
      </w:r>
      <w:r w:rsidR="00323863">
        <w:rPr>
          <w:rFonts w:ascii="Times New Roman" w:hAnsi="Times New Roman" w:cs="Times New Roman"/>
          <w:sz w:val="28"/>
          <w:szCs w:val="28"/>
        </w:rPr>
        <w:t>егулировщи</w:t>
      </w:r>
      <w:r w:rsidR="00323863" w:rsidRPr="00323863">
        <w:rPr>
          <w:rFonts w:ascii="Times New Roman" w:hAnsi="Times New Roman" w:cs="Times New Roman"/>
          <w:b/>
          <w:sz w:val="28"/>
          <w:szCs w:val="28"/>
          <w:u w:val="single"/>
        </w:rPr>
        <w:t>к</w:t>
      </w:r>
      <w:r w:rsidR="00323863">
        <w:rPr>
          <w:rFonts w:ascii="Times New Roman" w:hAnsi="Times New Roman" w:cs="Times New Roman"/>
          <w:sz w:val="28"/>
          <w:szCs w:val="28"/>
        </w:rPr>
        <w:t xml:space="preserve"> - </w:t>
      </w:r>
      <w:r w:rsidR="00323863" w:rsidRPr="00323863">
        <w:rPr>
          <w:rFonts w:ascii="Times New Roman" w:hAnsi="Times New Roman" w:cs="Times New Roman"/>
          <w:b/>
          <w:sz w:val="28"/>
          <w:szCs w:val="28"/>
          <w:u w:val="single"/>
        </w:rPr>
        <w:t>к</w:t>
      </w:r>
      <w:r w:rsidR="00323863">
        <w:rPr>
          <w:rFonts w:ascii="Times New Roman" w:hAnsi="Times New Roman" w:cs="Times New Roman"/>
          <w:sz w:val="28"/>
          <w:szCs w:val="28"/>
        </w:rPr>
        <w:t>рыш</w:t>
      </w:r>
      <w:r w:rsidR="00323863" w:rsidRPr="00323863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="00323863">
        <w:rPr>
          <w:rFonts w:ascii="Times New Roman" w:hAnsi="Times New Roman" w:cs="Times New Roman"/>
          <w:sz w:val="28"/>
          <w:szCs w:val="28"/>
        </w:rPr>
        <w:t xml:space="preserve"> – </w:t>
      </w:r>
      <w:r w:rsidR="00323863" w:rsidRPr="00323863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="00323863">
        <w:rPr>
          <w:rFonts w:ascii="Times New Roman" w:hAnsi="Times New Roman" w:cs="Times New Roman"/>
          <w:sz w:val="28"/>
          <w:szCs w:val="28"/>
        </w:rPr>
        <w:t>сфаль</w:t>
      </w:r>
      <w:r w:rsidR="00323863" w:rsidRPr="00323863">
        <w:rPr>
          <w:rFonts w:ascii="Times New Roman" w:hAnsi="Times New Roman" w:cs="Times New Roman"/>
          <w:b/>
          <w:sz w:val="28"/>
          <w:szCs w:val="28"/>
          <w:u w:val="single"/>
        </w:rPr>
        <w:t>т</w:t>
      </w:r>
      <w:r w:rsidR="00323863">
        <w:rPr>
          <w:rFonts w:ascii="Times New Roman" w:hAnsi="Times New Roman" w:cs="Times New Roman"/>
          <w:sz w:val="28"/>
          <w:szCs w:val="28"/>
        </w:rPr>
        <w:t xml:space="preserve"> – </w:t>
      </w:r>
      <w:r w:rsidR="00323863" w:rsidRPr="00323863">
        <w:rPr>
          <w:rFonts w:ascii="Times New Roman" w:hAnsi="Times New Roman" w:cs="Times New Roman"/>
          <w:b/>
          <w:sz w:val="28"/>
          <w:szCs w:val="28"/>
          <w:u w:val="single"/>
        </w:rPr>
        <w:t>т</w:t>
      </w:r>
      <w:r w:rsidR="00323863">
        <w:rPr>
          <w:rFonts w:ascii="Times New Roman" w:hAnsi="Times New Roman" w:cs="Times New Roman"/>
          <w:sz w:val="28"/>
          <w:szCs w:val="28"/>
        </w:rPr>
        <w:t>ротуа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323863" w:rsidRDefault="00323863" w:rsidP="00C802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863">
        <w:rPr>
          <w:rFonts w:ascii="Times New Roman" w:hAnsi="Times New Roman" w:cs="Times New Roman"/>
          <w:sz w:val="28"/>
          <w:szCs w:val="28"/>
          <w:u w:val="single"/>
        </w:rPr>
        <w:lastRenderedPageBreak/>
        <w:t>Игра «Подружи слова»</w:t>
      </w:r>
      <w:r>
        <w:rPr>
          <w:rFonts w:ascii="Times New Roman" w:hAnsi="Times New Roman" w:cs="Times New Roman"/>
          <w:sz w:val="28"/>
          <w:szCs w:val="28"/>
        </w:rPr>
        <w:t xml:space="preserve"> помогает закрепить умение образовывать имена прилагательные путем словосложения.</w:t>
      </w:r>
      <w:r w:rsidR="00DC1594">
        <w:rPr>
          <w:rFonts w:ascii="Times New Roman" w:hAnsi="Times New Roman" w:cs="Times New Roman"/>
          <w:sz w:val="28"/>
          <w:szCs w:val="28"/>
        </w:rPr>
        <w:t xml:space="preserve"> Взрослый</w:t>
      </w:r>
      <w:r w:rsidR="00042BB5">
        <w:rPr>
          <w:rFonts w:ascii="Times New Roman" w:hAnsi="Times New Roman" w:cs="Times New Roman"/>
          <w:sz w:val="28"/>
          <w:szCs w:val="28"/>
        </w:rPr>
        <w:t xml:space="preserve"> </w:t>
      </w:r>
      <w:r w:rsidR="004E1F88">
        <w:rPr>
          <w:rFonts w:ascii="Times New Roman" w:hAnsi="Times New Roman" w:cs="Times New Roman"/>
          <w:sz w:val="28"/>
          <w:szCs w:val="28"/>
        </w:rPr>
        <w:t>называет</w:t>
      </w:r>
      <w:r w:rsidR="00042BB5">
        <w:rPr>
          <w:rFonts w:ascii="Times New Roman" w:hAnsi="Times New Roman" w:cs="Times New Roman"/>
          <w:sz w:val="28"/>
          <w:szCs w:val="28"/>
        </w:rPr>
        <w:t xml:space="preserve"> словосочетание, а задача ребенка состоит в том, чтобы составить из них одно слово</w:t>
      </w:r>
      <w:r w:rsidR="00DC159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42BB5" w:rsidRPr="004E1F88" w:rsidRDefault="00042BB5" w:rsidP="00C802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4E1F88">
        <w:rPr>
          <w:rFonts w:ascii="Times New Roman" w:hAnsi="Times New Roman" w:cs="Times New Roman"/>
          <w:sz w:val="28"/>
          <w:szCs w:val="28"/>
        </w:rPr>
        <w:t xml:space="preserve">сам летает – </w:t>
      </w:r>
      <w:r w:rsidR="004E1F88" w:rsidRPr="004E1F88">
        <w:rPr>
          <w:rFonts w:ascii="Times New Roman" w:hAnsi="Times New Roman" w:cs="Times New Roman"/>
          <w:i/>
          <w:sz w:val="28"/>
          <w:szCs w:val="28"/>
        </w:rPr>
        <w:t>самолет</w:t>
      </w:r>
      <w:r w:rsidR="004E1F88">
        <w:rPr>
          <w:rFonts w:ascii="Times New Roman" w:hAnsi="Times New Roman" w:cs="Times New Roman"/>
          <w:sz w:val="28"/>
          <w:szCs w:val="28"/>
        </w:rPr>
        <w:t xml:space="preserve">; лес рубит – </w:t>
      </w:r>
      <w:r w:rsidR="004E1F88" w:rsidRPr="004E1F88">
        <w:rPr>
          <w:rFonts w:ascii="Times New Roman" w:hAnsi="Times New Roman" w:cs="Times New Roman"/>
          <w:i/>
          <w:sz w:val="28"/>
          <w:szCs w:val="28"/>
        </w:rPr>
        <w:t>лесоруб</w:t>
      </w:r>
      <w:r w:rsidR="004E1F88">
        <w:rPr>
          <w:rFonts w:ascii="Times New Roman" w:hAnsi="Times New Roman" w:cs="Times New Roman"/>
          <w:sz w:val="28"/>
          <w:szCs w:val="28"/>
        </w:rPr>
        <w:t xml:space="preserve">, сам </w:t>
      </w:r>
      <w:r w:rsidR="004E1F88" w:rsidRPr="00A1177E">
        <w:rPr>
          <w:rFonts w:ascii="Times New Roman" w:hAnsi="Times New Roman" w:cs="Times New Roman"/>
          <w:sz w:val="28"/>
          <w:szCs w:val="28"/>
        </w:rPr>
        <w:t>варит</w:t>
      </w:r>
      <w:r w:rsidR="004E1F88">
        <w:rPr>
          <w:rFonts w:ascii="Times New Roman" w:hAnsi="Times New Roman" w:cs="Times New Roman"/>
          <w:sz w:val="28"/>
          <w:szCs w:val="28"/>
        </w:rPr>
        <w:t xml:space="preserve"> – </w:t>
      </w:r>
      <w:r w:rsidR="004E1F88" w:rsidRPr="00A1177E">
        <w:rPr>
          <w:rFonts w:ascii="Times New Roman" w:hAnsi="Times New Roman" w:cs="Times New Roman"/>
          <w:i/>
          <w:sz w:val="28"/>
          <w:szCs w:val="28"/>
        </w:rPr>
        <w:t>самовар</w:t>
      </w:r>
      <w:r w:rsidR="004E1F88">
        <w:rPr>
          <w:rFonts w:ascii="Times New Roman" w:hAnsi="Times New Roman" w:cs="Times New Roman"/>
          <w:sz w:val="28"/>
          <w:szCs w:val="28"/>
        </w:rPr>
        <w:t xml:space="preserve">; ходит </w:t>
      </w:r>
      <w:r w:rsidR="004E1F88" w:rsidRPr="00FF51E9">
        <w:rPr>
          <w:rFonts w:ascii="Times New Roman" w:hAnsi="Times New Roman" w:cs="Times New Roman"/>
          <w:sz w:val="28"/>
          <w:szCs w:val="28"/>
        </w:rPr>
        <w:t>пешком</w:t>
      </w:r>
      <w:r w:rsidR="004E1F88">
        <w:rPr>
          <w:rFonts w:ascii="Times New Roman" w:hAnsi="Times New Roman" w:cs="Times New Roman"/>
          <w:sz w:val="28"/>
          <w:szCs w:val="28"/>
        </w:rPr>
        <w:t xml:space="preserve"> – </w:t>
      </w:r>
      <w:r w:rsidR="004E1F88" w:rsidRPr="00A1177E">
        <w:rPr>
          <w:rFonts w:ascii="Times New Roman" w:hAnsi="Times New Roman" w:cs="Times New Roman"/>
          <w:i/>
          <w:sz w:val="28"/>
          <w:szCs w:val="28"/>
        </w:rPr>
        <w:t>пешеход</w:t>
      </w:r>
      <w:r w:rsidR="004E1F8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C4434" w:rsidRDefault="004E1F88" w:rsidP="00A117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20D3">
        <w:rPr>
          <w:rFonts w:ascii="Times New Roman" w:hAnsi="Times New Roman" w:cs="Times New Roman"/>
          <w:sz w:val="28"/>
          <w:szCs w:val="28"/>
          <w:u w:val="single"/>
        </w:rPr>
        <w:t>Игра «Отгадай предмет по его частям»</w:t>
      </w:r>
      <w:r w:rsidR="00A1177E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Взрослый загадывает слово и называет части, из которых состоит этот предмет. Ребенку необходимо узнать загаданное слово.</w:t>
      </w:r>
      <w:r w:rsidR="004720D3">
        <w:rPr>
          <w:rFonts w:ascii="Times New Roman" w:hAnsi="Times New Roman" w:cs="Times New Roman"/>
          <w:sz w:val="28"/>
          <w:szCs w:val="28"/>
        </w:rPr>
        <w:t xml:space="preserve"> После нескольких угаданных слов необходимо поменяться ролями: ребенок – придумывает, взрослый – </w:t>
      </w:r>
      <w:r w:rsidR="0073420B">
        <w:rPr>
          <w:rFonts w:ascii="Times New Roman" w:hAnsi="Times New Roman" w:cs="Times New Roman"/>
          <w:sz w:val="28"/>
          <w:szCs w:val="28"/>
        </w:rPr>
        <w:t>отгадывает</w:t>
      </w:r>
      <w:r w:rsidR="004720D3">
        <w:rPr>
          <w:rFonts w:ascii="Times New Roman" w:hAnsi="Times New Roman" w:cs="Times New Roman"/>
          <w:sz w:val="28"/>
          <w:szCs w:val="28"/>
        </w:rPr>
        <w:t>.</w:t>
      </w:r>
    </w:p>
    <w:p w:rsidR="004E1F88" w:rsidRDefault="004E1F88" w:rsidP="00C802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Например: корни, ствол, крона, кора, листья, ветки – </w:t>
      </w:r>
      <w:r w:rsidRPr="004720D3">
        <w:rPr>
          <w:rFonts w:ascii="Times New Roman" w:hAnsi="Times New Roman" w:cs="Times New Roman"/>
          <w:i/>
          <w:sz w:val="28"/>
          <w:szCs w:val="28"/>
        </w:rPr>
        <w:t>дерево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E1F88" w:rsidRDefault="004E1F88" w:rsidP="00C802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720D3">
        <w:rPr>
          <w:rFonts w:ascii="Times New Roman" w:hAnsi="Times New Roman" w:cs="Times New Roman"/>
          <w:sz w:val="28"/>
          <w:szCs w:val="28"/>
        </w:rPr>
        <w:t xml:space="preserve">обложка, страницы, закладка – </w:t>
      </w:r>
      <w:r w:rsidR="004720D3" w:rsidRPr="004720D3">
        <w:rPr>
          <w:rFonts w:ascii="Times New Roman" w:hAnsi="Times New Roman" w:cs="Times New Roman"/>
          <w:i/>
          <w:sz w:val="28"/>
          <w:szCs w:val="28"/>
        </w:rPr>
        <w:t>книга</w:t>
      </w:r>
      <w:r w:rsidR="004720D3">
        <w:rPr>
          <w:rFonts w:ascii="Times New Roman" w:hAnsi="Times New Roman" w:cs="Times New Roman"/>
          <w:sz w:val="28"/>
          <w:szCs w:val="28"/>
        </w:rPr>
        <w:t>;</w:t>
      </w:r>
    </w:p>
    <w:p w:rsidR="004720D3" w:rsidRDefault="004720D3" w:rsidP="00C802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кузов, кабина, руль, фары, дверцы, колеса – </w:t>
      </w:r>
      <w:r w:rsidRPr="004720D3">
        <w:rPr>
          <w:rFonts w:ascii="Times New Roman" w:hAnsi="Times New Roman" w:cs="Times New Roman"/>
          <w:i/>
          <w:sz w:val="28"/>
          <w:szCs w:val="28"/>
        </w:rPr>
        <w:t>грузовик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20D3" w:rsidRPr="00372885" w:rsidRDefault="00372885" w:rsidP="0037288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Игра «Назови одним словом</w:t>
      </w:r>
      <w:r w:rsidR="0073420B" w:rsidRPr="002C3506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r w:rsidR="00EF416C">
        <w:rPr>
          <w:rFonts w:ascii="Times New Roman" w:hAnsi="Times New Roman" w:cs="Times New Roman"/>
          <w:sz w:val="28"/>
          <w:szCs w:val="28"/>
        </w:rPr>
        <w:t>помогает</w:t>
      </w:r>
      <w:r>
        <w:rPr>
          <w:rFonts w:ascii="Times New Roman" w:hAnsi="Times New Roman" w:cs="Times New Roman"/>
          <w:sz w:val="28"/>
          <w:szCs w:val="28"/>
        </w:rPr>
        <w:t xml:space="preserve"> закрепить представление об обобщающих словах. </w:t>
      </w:r>
      <w:r w:rsidR="00A1177E" w:rsidRPr="00372885">
        <w:rPr>
          <w:rFonts w:ascii="Times New Roman" w:hAnsi="Times New Roman" w:cs="Times New Roman"/>
          <w:sz w:val="28"/>
          <w:szCs w:val="28"/>
        </w:rPr>
        <w:t xml:space="preserve">Взрослый называет несколько слов и предлагает ребенку найти </w:t>
      </w:r>
      <w:r>
        <w:rPr>
          <w:rFonts w:ascii="Times New Roman" w:hAnsi="Times New Roman" w:cs="Times New Roman"/>
          <w:sz w:val="28"/>
          <w:szCs w:val="28"/>
        </w:rPr>
        <w:t>обобщающее слово, которым можно назвать все перечисленные предметы</w:t>
      </w:r>
      <w:r w:rsidR="00A1177E" w:rsidRPr="0037288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177E" w:rsidRDefault="00A1177E" w:rsidP="00A1177E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</w:rPr>
      </w:pPr>
      <w:r>
        <w:rPr>
          <w:sz w:val="28"/>
        </w:rPr>
        <w:tab/>
        <w:t xml:space="preserve">Например: помидор, огурец, баклажан – </w:t>
      </w:r>
      <w:r w:rsidRPr="00A1177E">
        <w:rPr>
          <w:i/>
          <w:sz w:val="28"/>
        </w:rPr>
        <w:t>овощи</w:t>
      </w:r>
      <w:r>
        <w:rPr>
          <w:sz w:val="28"/>
        </w:rPr>
        <w:t>;</w:t>
      </w:r>
    </w:p>
    <w:p w:rsidR="00A1177E" w:rsidRDefault="00A1177E" w:rsidP="00A1177E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Яблоко, виноград, банан – </w:t>
      </w:r>
      <w:r w:rsidRPr="00A1177E">
        <w:rPr>
          <w:i/>
          <w:sz w:val="28"/>
        </w:rPr>
        <w:t>фрукты</w:t>
      </w:r>
      <w:r>
        <w:rPr>
          <w:sz w:val="28"/>
        </w:rPr>
        <w:t>;</w:t>
      </w:r>
    </w:p>
    <w:p w:rsidR="00A1177E" w:rsidRDefault="00A1177E" w:rsidP="00A1177E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Стакан, кружка, тарелка – </w:t>
      </w:r>
      <w:r w:rsidRPr="00A1177E">
        <w:rPr>
          <w:i/>
          <w:sz w:val="28"/>
        </w:rPr>
        <w:t>посуда</w:t>
      </w:r>
      <w:r>
        <w:rPr>
          <w:sz w:val="28"/>
        </w:rPr>
        <w:t>;</w:t>
      </w:r>
    </w:p>
    <w:p w:rsidR="00A1177E" w:rsidRDefault="00A1177E" w:rsidP="00A1177E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Стол, диван, кровать – </w:t>
      </w:r>
      <w:r w:rsidRPr="00A1177E">
        <w:rPr>
          <w:i/>
          <w:sz w:val="28"/>
        </w:rPr>
        <w:t>мебель</w:t>
      </w:r>
      <w:r>
        <w:rPr>
          <w:sz w:val="28"/>
        </w:rPr>
        <w:t>.</w:t>
      </w:r>
    </w:p>
    <w:p w:rsidR="00372885" w:rsidRDefault="00DD6AA2" w:rsidP="00A1177E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</w:rPr>
      </w:pPr>
      <w:r>
        <w:rPr>
          <w:sz w:val="28"/>
        </w:rPr>
        <w:tab/>
      </w:r>
      <w:r w:rsidRPr="00DD6AA2">
        <w:rPr>
          <w:sz w:val="28"/>
          <w:u w:val="single"/>
        </w:rPr>
        <w:t>Игра «Веселый счет»</w:t>
      </w:r>
      <w:r w:rsidRPr="00EF416C">
        <w:rPr>
          <w:sz w:val="28"/>
        </w:rPr>
        <w:t xml:space="preserve"> </w:t>
      </w:r>
      <w:r w:rsidR="00EF416C">
        <w:rPr>
          <w:sz w:val="28"/>
        </w:rPr>
        <w:t>позволяет</w:t>
      </w:r>
      <w:r>
        <w:rPr>
          <w:sz w:val="28"/>
        </w:rPr>
        <w:t xml:space="preserve"> закрепить умение детей согласовывать числительное с </w:t>
      </w:r>
      <w:r w:rsidR="00EF416C">
        <w:rPr>
          <w:sz w:val="28"/>
        </w:rPr>
        <w:t>существительным и прилагательным</w:t>
      </w:r>
      <w:r>
        <w:rPr>
          <w:sz w:val="28"/>
        </w:rPr>
        <w:t>.</w:t>
      </w:r>
      <w:r w:rsidR="00372885">
        <w:rPr>
          <w:sz w:val="28"/>
        </w:rPr>
        <w:t xml:space="preserve"> Взрослый</w:t>
      </w:r>
      <w:r w:rsidR="00AD4985">
        <w:rPr>
          <w:sz w:val="28"/>
        </w:rPr>
        <w:t xml:space="preserve"> называет предмет и</w:t>
      </w:r>
      <w:r w:rsidR="00372885">
        <w:rPr>
          <w:sz w:val="28"/>
        </w:rPr>
        <w:t xml:space="preserve"> предлагает ребенку </w:t>
      </w:r>
      <w:r w:rsidR="00AD4985">
        <w:rPr>
          <w:sz w:val="28"/>
        </w:rPr>
        <w:t>посчитать от одного до десяти. Например, кабачок. Один кабачок – два кабачка – три кабачка и т.д.</w:t>
      </w:r>
      <w:r>
        <w:rPr>
          <w:sz w:val="28"/>
        </w:rPr>
        <w:tab/>
      </w:r>
    </w:p>
    <w:p w:rsidR="00AD4985" w:rsidRPr="00AD4985" w:rsidRDefault="00DD6AA2" w:rsidP="00AD4985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</w:rPr>
      </w:pPr>
      <w:r w:rsidRPr="00AD4985">
        <w:rPr>
          <w:sz w:val="28"/>
          <w:u w:val="single"/>
        </w:rPr>
        <w:t>Игра «Я вижу»</w:t>
      </w:r>
      <w:r w:rsidR="00AD4985" w:rsidRPr="00EF416C">
        <w:rPr>
          <w:sz w:val="28"/>
        </w:rPr>
        <w:t xml:space="preserve"> </w:t>
      </w:r>
      <w:r w:rsidR="00EF416C">
        <w:rPr>
          <w:sz w:val="28"/>
        </w:rPr>
        <w:t>помогает</w:t>
      </w:r>
      <w:r w:rsidR="00D5720A">
        <w:rPr>
          <w:sz w:val="28"/>
        </w:rPr>
        <w:t xml:space="preserve"> сформировать умение находить предмет, ориентируясь на его признаки и действия</w:t>
      </w:r>
      <w:r w:rsidR="00AD4985">
        <w:rPr>
          <w:sz w:val="28"/>
        </w:rPr>
        <w:t xml:space="preserve">. Взрослый загадывает предмет, который он увидел на улице (автомобиль, дом, светофор и т.д.). Ребенку необходимо угадать </w:t>
      </w:r>
      <w:r w:rsidR="00EF416C">
        <w:rPr>
          <w:sz w:val="28"/>
        </w:rPr>
        <w:t>слово</w:t>
      </w:r>
      <w:r w:rsidR="00AD4985">
        <w:rPr>
          <w:sz w:val="28"/>
        </w:rPr>
        <w:t>, задавая наводящие вопросы.</w:t>
      </w:r>
    </w:p>
    <w:p w:rsidR="0013467B" w:rsidRDefault="00DD6AA2" w:rsidP="00D5720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</w:rPr>
      </w:pPr>
      <w:r>
        <w:rPr>
          <w:sz w:val="28"/>
        </w:rPr>
        <w:lastRenderedPageBreak/>
        <w:tab/>
      </w:r>
      <w:r w:rsidRPr="00AD4985">
        <w:rPr>
          <w:sz w:val="28"/>
          <w:u w:val="single"/>
        </w:rPr>
        <w:t>Игра «Найди общее»</w:t>
      </w:r>
      <w:r w:rsidR="00D5720A" w:rsidRPr="00D5720A">
        <w:rPr>
          <w:sz w:val="28"/>
        </w:rPr>
        <w:t xml:space="preserve"> </w:t>
      </w:r>
      <w:r w:rsidR="00D5720A">
        <w:rPr>
          <w:sz w:val="28"/>
        </w:rPr>
        <w:t xml:space="preserve">позволяет закрепить умения выделять и обозначать словом внешние признаки предмета. При знакомстве с игрой взрослый называет два слова из одной категории. </w:t>
      </w:r>
    </w:p>
    <w:p w:rsidR="00D5720A" w:rsidRPr="00EF416C" w:rsidRDefault="00D5720A" w:rsidP="0013467B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</w:rPr>
      </w:pPr>
      <w:r>
        <w:rPr>
          <w:sz w:val="28"/>
        </w:rPr>
        <w:t>Н</w:t>
      </w:r>
      <w:r w:rsidR="00767900" w:rsidRPr="00D5720A">
        <w:rPr>
          <w:sz w:val="28"/>
        </w:rPr>
        <w:t xml:space="preserve">апример, что общего между коровой и козой? </w:t>
      </w:r>
      <w:r w:rsidR="00EF416C">
        <w:rPr>
          <w:sz w:val="28"/>
        </w:rPr>
        <w:t>Варианты ответа: э</w:t>
      </w:r>
      <w:r w:rsidR="00767900" w:rsidRPr="00EF416C">
        <w:rPr>
          <w:sz w:val="28"/>
        </w:rPr>
        <w:t xml:space="preserve">то домашние животные, есть рога и т.д. </w:t>
      </w:r>
    </w:p>
    <w:p w:rsidR="0013467B" w:rsidRDefault="00767900" w:rsidP="00EF416C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</w:rPr>
      </w:pPr>
      <w:r w:rsidRPr="00D5720A">
        <w:rPr>
          <w:sz w:val="28"/>
        </w:rPr>
        <w:t xml:space="preserve">Детям постарше подойдёт вариант, направленный на развитие творческого мышления и фантазии. Назовите предметы, на первый взгляд не связанные между собой. </w:t>
      </w:r>
    </w:p>
    <w:p w:rsidR="00FF51E9" w:rsidRPr="00D5720A" w:rsidRDefault="00767900" w:rsidP="00EF416C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</w:rPr>
      </w:pPr>
      <w:r w:rsidRPr="00D5720A">
        <w:rPr>
          <w:sz w:val="28"/>
        </w:rPr>
        <w:t>Например, что общего ме</w:t>
      </w:r>
      <w:r w:rsidR="0013467B">
        <w:rPr>
          <w:sz w:val="28"/>
        </w:rPr>
        <w:t>жду чайником и домом с трубой? Варианты ответа: и</w:t>
      </w:r>
      <w:r w:rsidRPr="00D5720A">
        <w:rPr>
          <w:sz w:val="28"/>
        </w:rPr>
        <w:t>з чайника идёт пар, из трубы идёт дым; у чайника и дома есть ручки.</w:t>
      </w:r>
    </w:p>
    <w:p w:rsidR="00D5720A" w:rsidRDefault="00D5720A" w:rsidP="00D5720A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rPr>
          <w:sz w:val="28"/>
        </w:rPr>
      </w:pPr>
    </w:p>
    <w:p w:rsidR="00FF51E9" w:rsidRDefault="0013467B" w:rsidP="00D5720A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rPr>
          <w:sz w:val="28"/>
        </w:rPr>
      </w:pPr>
      <w:r>
        <w:rPr>
          <w:sz w:val="28"/>
        </w:rPr>
        <w:t>Играя с детьми</w:t>
      </w:r>
      <w:r w:rsidR="00FF51E9" w:rsidRPr="00D5720A">
        <w:rPr>
          <w:sz w:val="28"/>
        </w:rPr>
        <w:t xml:space="preserve">, </w:t>
      </w:r>
      <w:r w:rsidR="00D5720A">
        <w:rPr>
          <w:sz w:val="28"/>
        </w:rPr>
        <w:t>следите за тем</w:t>
      </w:r>
      <w:r w:rsidR="00FF51E9" w:rsidRPr="00D5720A">
        <w:rPr>
          <w:sz w:val="28"/>
        </w:rPr>
        <w:t xml:space="preserve">, чтобы дети отвечали полным ответом, </w:t>
      </w:r>
      <w:proofErr w:type="gramStart"/>
      <w:r w:rsidR="00FF51E9" w:rsidRPr="00D5720A">
        <w:rPr>
          <w:sz w:val="28"/>
        </w:rPr>
        <w:t>верно</w:t>
      </w:r>
      <w:proofErr w:type="gramEnd"/>
      <w:r w:rsidR="00FF51E9" w:rsidRPr="00D5720A">
        <w:rPr>
          <w:sz w:val="28"/>
        </w:rPr>
        <w:t xml:space="preserve"> проговаривали слова, правильно строили предложения и могли аргументировать ответ. Играйте больше, будьте с ребенком поз</w:t>
      </w:r>
      <w:r w:rsidR="00D5720A">
        <w:rPr>
          <w:sz w:val="28"/>
        </w:rPr>
        <w:t>итивны и радуйтесь его успехам!</w:t>
      </w:r>
    </w:p>
    <w:p w:rsidR="00D5720A" w:rsidRDefault="00D5720A" w:rsidP="00D5720A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rPr>
          <w:sz w:val="28"/>
        </w:rPr>
      </w:pPr>
    </w:p>
    <w:p w:rsidR="00D5720A" w:rsidRPr="00D5720A" w:rsidRDefault="00D5720A" w:rsidP="00D5720A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right"/>
        <w:rPr>
          <w:b/>
          <w:sz w:val="28"/>
        </w:rPr>
      </w:pPr>
      <w:r w:rsidRPr="00D5720A">
        <w:rPr>
          <w:b/>
          <w:sz w:val="28"/>
        </w:rPr>
        <w:t>Материал подготовила Орлова Л.О.</w:t>
      </w:r>
    </w:p>
    <w:p w:rsidR="00D5720A" w:rsidRPr="00D5720A" w:rsidRDefault="00D5720A">
      <w:pPr>
        <w:pStyle w:val="a5"/>
        <w:shd w:val="clear" w:color="auto" w:fill="FFFFFF"/>
        <w:spacing w:before="0" w:beforeAutospacing="0"/>
        <w:rPr>
          <w:sz w:val="28"/>
        </w:rPr>
      </w:pPr>
    </w:p>
    <w:sectPr w:rsidR="00D5720A" w:rsidRPr="00D5720A" w:rsidSect="005D4B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075D0F"/>
    <w:multiLevelType w:val="multilevel"/>
    <w:tmpl w:val="2774F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5115"/>
    <w:rsid w:val="00042BB5"/>
    <w:rsid w:val="0013467B"/>
    <w:rsid w:val="00292C0C"/>
    <w:rsid w:val="002C3506"/>
    <w:rsid w:val="00323863"/>
    <w:rsid w:val="00372885"/>
    <w:rsid w:val="004540D3"/>
    <w:rsid w:val="004720D3"/>
    <w:rsid w:val="004E1F88"/>
    <w:rsid w:val="005D4B20"/>
    <w:rsid w:val="00695115"/>
    <w:rsid w:val="006B2F63"/>
    <w:rsid w:val="0073420B"/>
    <w:rsid w:val="00767900"/>
    <w:rsid w:val="007A1F69"/>
    <w:rsid w:val="00850210"/>
    <w:rsid w:val="00855260"/>
    <w:rsid w:val="0092371C"/>
    <w:rsid w:val="009B6E5B"/>
    <w:rsid w:val="00A1177E"/>
    <w:rsid w:val="00AB6292"/>
    <w:rsid w:val="00AD4985"/>
    <w:rsid w:val="00B4167C"/>
    <w:rsid w:val="00B74912"/>
    <w:rsid w:val="00B95AA6"/>
    <w:rsid w:val="00C802AF"/>
    <w:rsid w:val="00D22218"/>
    <w:rsid w:val="00D5720A"/>
    <w:rsid w:val="00D8592C"/>
    <w:rsid w:val="00DC1594"/>
    <w:rsid w:val="00DD6AA2"/>
    <w:rsid w:val="00E24712"/>
    <w:rsid w:val="00EC4434"/>
    <w:rsid w:val="00EF416C"/>
    <w:rsid w:val="00F53FB1"/>
    <w:rsid w:val="00FF5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5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5AA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C4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C443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45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lana.k.2000@yandex.ru</dc:creator>
  <cp:lastModifiedBy>lana.k.2000@yandex.ru</cp:lastModifiedBy>
  <cp:revision>25</cp:revision>
  <dcterms:created xsi:type="dcterms:W3CDTF">2022-11-02T14:46:00Z</dcterms:created>
  <dcterms:modified xsi:type="dcterms:W3CDTF">2022-11-08T14:36:00Z</dcterms:modified>
</cp:coreProperties>
</file>