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CE3" w:rsidRDefault="007D1CE3" w:rsidP="001969AB">
      <w:pPr>
        <w:shd w:val="clear" w:color="auto" w:fill="FFFFFF"/>
        <w:spacing w:before="150" w:after="450" w:line="240" w:lineRule="auto"/>
        <w:ind w:left="709" w:right="709"/>
        <w:jc w:val="center"/>
        <w:outlineLvl w:val="0"/>
        <w:rPr>
          <w:rFonts w:ascii="Times New Roman" w:eastAsia="Times New Roman" w:hAnsi="Times New Roman" w:cs="Times New Roman"/>
          <w:b/>
          <w:color w:val="111111"/>
          <w:sz w:val="48"/>
          <w:szCs w:val="48"/>
          <w:lang w:eastAsia="ru-RU"/>
        </w:rPr>
      </w:pPr>
      <w:bookmarkStart w:id="0" w:name="_GoBack"/>
      <w:bookmarkEnd w:id="0"/>
      <w:r w:rsidRPr="007D1C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861968">
        <w:rPr>
          <w:rFonts w:ascii="Times New Roman" w:eastAsia="Times New Roman" w:hAnsi="Times New Roman" w:cs="Times New Roman"/>
          <w:b/>
          <w:color w:val="111111"/>
          <w:sz w:val="48"/>
          <w:szCs w:val="48"/>
          <w:lang w:eastAsia="ru-RU"/>
        </w:rPr>
        <w:t>Семья и детский сад как социальные институты формирования личности дошкольника</w:t>
      </w:r>
    </w:p>
    <w:p w:rsidR="00861968" w:rsidRDefault="00861968" w:rsidP="00861968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86196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Артемова Ю.С.</w:t>
      </w:r>
    </w:p>
    <w:p w:rsidR="00861968" w:rsidRPr="00861968" w:rsidRDefault="00861968" w:rsidP="00861968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86196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(Бюджетное дошкольное образовательное учреждение города Омска «Детский сад № 317 общеразвивающего вида»</w:t>
      </w:r>
    </w:p>
    <w:p w:rsidR="00B45A87" w:rsidRDefault="00B45A87" w:rsidP="0086196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наше время одна из главных забот человека – это </w:t>
      </w:r>
      <w:r w:rsidR="007D1CE3" w:rsidRPr="007D1C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воспитание детей. </w:t>
      </w:r>
    </w:p>
    <w:p w:rsidR="007D1CE3" w:rsidRDefault="00B45A87" w:rsidP="00861968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Оно требует огромной </w:t>
      </w:r>
      <w:r w:rsidR="007D1CE3" w:rsidRPr="007D1C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любви к детям, но одной любви недостаточно. Кроме любви,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неотъемлемой частью в воспитании детей являются педагогические знания, высокие моральные качества и чувство</w:t>
      </w:r>
      <w:r w:rsidR="007D1CE3" w:rsidRPr="007D1C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ответственности перед обществом.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первую очередь р</w:t>
      </w:r>
      <w:r w:rsidR="007D1CE3" w:rsidRPr="007D1C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одители несут ответственность за воспитание подрастающего поколения, но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очень часто </w:t>
      </w:r>
      <w:r w:rsidR="003723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 все они </w:t>
      </w:r>
      <w:r w:rsidR="007D1CE3" w:rsidRPr="007D1C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понимают важность этой задачи. Поэтому так необходимо совершенствовать педагогическую культ</w:t>
      </w:r>
      <w:r w:rsidR="003723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уру родителей. И в данном случае </w:t>
      </w:r>
      <w:r w:rsidR="007D1CE3" w:rsidRPr="007D1C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 </w:t>
      </w:r>
      <w:r w:rsidR="0037231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дошкольного образовательного </w:t>
      </w:r>
      <w:r w:rsidR="007D1CE3" w:rsidRPr="007D1C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учреждения выступает не только как воспитатель детей, но и как воспитатель родителей. Вот почему педагог должен знать о всех проблемах </w:t>
      </w:r>
      <w:r w:rsidR="007D1CE3" w:rsidRPr="0037231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="007D1CE3" w:rsidRPr="007D1C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каждого воспитанника.</w:t>
      </w:r>
      <w:r w:rsidR="00026B49" w:rsidRPr="00026B49">
        <w:rPr>
          <w:color w:val="000000"/>
          <w:sz w:val="28"/>
          <w:szCs w:val="28"/>
          <w:shd w:val="clear" w:color="auto" w:fill="FFFFFF"/>
        </w:rPr>
        <w:t xml:space="preserve"> </w:t>
      </w:r>
      <w:r w:rsidR="00026B49" w:rsidRPr="00026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Воспитателю необходимо знать специфику домашн</w:t>
      </w:r>
      <w:r w:rsidR="00026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и общественного воспитания, так как с</w:t>
      </w:r>
      <w:r w:rsidR="00026B49" w:rsidRPr="00026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емейное воспитание приоритетно в силу биологической и эмоционально – психологической зави</w:t>
      </w:r>
      <w:r w:rsidR="00026B49" w:rsidRPr="00026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симости ребёнка от родителе</w:t>
      </w:r>
      <w:r w:rsidR="00026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й, а </w:t>
      </w:r>
      <w:r w:rsidR="00026B49" w:rsidRPr="00026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общественное воспитание оказывает специализирующее воздействие на ребёнка как равноправного члена группы сверстников. </w:t>
      </w:r>
    </w:p>
    <w:p w:rsidR="00026B49" w:rsidRDefault="00026B49" w:rsidP="00861968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Исходя из своих наблюдений и опыта работы с детьми, </w:t>
      </w:r>
      <w:r w:rsidR="000205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могу сказать, что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многие родители в большинстве случаев не знают своих детей. Безусловно они заботятся о своём ребёнке, одевают, кормят</w:t>
      </w:r>
      <w:r w:rsidR="000205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обнимают своего малыша, но не знают, о чём он думает, что его огорчает, чему он радуется. Воспитать своего ребёнка – это большое искусство, а процесс воспитания в свою очередь – это непрерывная работа сердца, разума и воли родителей.</w:t>
      </w:r>
    </w:p>
    <w:p w:rsidR="00020572" w:rsidRDefault="00020572" w:rsidP="00861968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Педагоги дошкольных учреждений хорошо знают все закономерности развития детей дошкольного возраста и в силу своих педагогических возможностей, оказывают непосредственную помощь родителям. </w:t>
      </w:r>
      <w:r w:rsidR="00BB41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работе с детьми уже с самого раннего возраста закладывается фундамент доброжелательных отношений не только в детском коллективе, и в коллективе родителей, но и между родителями и педагогами дошкольного образовательного учреждения.</w:t>
      </w:r>
    </w:p>
    <w:p w:rsidR="007D1CE3" w:rsidRDefault="00BB4168" w:rsidP="0086196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Существует много форм работы с семьёй воспитанника дошкольного учреждения. Основная и скорее всего более информативная форма взаимодействия с родителями – это родительские собрания. На этих встречах родители делятся своим опытом семейного воспитания</w:t>
      </w:r>
      <w:r w:rsidR="000529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 родительских собраниях мы узнаём не только о насущных проблемах в каждой семье, но и о взаимоотношениях родителей и детей, совместной деятельности всех членов семьи. </w:t>
      </w:r>
    </w:p>
    <w:p w:rsidR="0005294A" w:rsidRDefault="0005294A" w:rsidP="0086196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Ещё одна интересная форма взаимодействия с родителями – это консультирование. Консультации для родителей являются неотъемлемой помощью родителям в разрешении сложных педагогических ситуаций. Темы консультаций подбираются с учётом возрастных и индивидуальных особенностей воспитанников. Такой вид работы позволяет педагогу дать </w:t>
      </w:r>
      <w:r w:rsidR="009832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совет родителю </w:t>
      </w:r>
      <w:r w:rsidR="009832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 воспитанию и развитию ребёнка, происходит единство воспитания дошкольного учреждения и семьи. Совместно с родителями определяются цели и планируется предстоящая работа с детьми.</w:t>
      </w:r>
    </w:p>
    <w:p w:rsidR="0098327B" w:rsidRDefault="0098327B" w:rsidP="0086196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Существует большое количество форм работы дошкольного учреждения с семьёй, но основная цель – это выбор наиболее эффективных методов и приёмов работы по преемственности детского сада и семьи в воспитании и обучении ребёнка в условиях дошкольного образовательного учреждения.</w:t>
      </w:r>
    </w:p>
    <w:p w:rsidR="00197709" w:rsidRDefault="00197709" w:rsidP="001969AB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     </w:t>
      </w:r>
      <w:r w:rsidRPr="00FB732D">
        <w:rPr>
          <w:color w:val="010101"/>
          <w:sz w:val="28"/>
          <w:szCs w:val="28"/>
        </w:rPr>
        <w:t>Опираясь на вышеизложенные факты, можно сделать вывод, что семья и дошкольное учреждение – два важных института социализации ребенка. Их воспитательные функции различны, но для достижения полноценной и успешной социализации ребенка-дошкольника необходимо их взаимодействие. Если дошкольное образовательное учреждение спосо</w:t>
      </w:r>
      <w:r>
        <w:rPr>
          <w:color w:val="010101"/>
          <w:sz w:val="28"/>
          <w:szCs w:val="28"/>
        </w:rPr>
        <w:t xml:space="preserve">бствует интеграции </w:t>
      </w:r>
      <w:r w:rsidRPr="00FB732D">
        <w:rPr>
          <w:color w:val="010101"/>
          <w:sz w:val="28"/>
          <w:szCs w:val="28"/>
        </w:rPr>
        <w:t>ребенка в социум, то семья призвана обеспечить ин</w:t>
      </w:r>
      <w:r>
        <w:rPr>
          <w:color w:val="010101"/>
          <w:sz w:val="28"/>
          <w:szCs w:val="28"/>
        </w:rPr>
        <w:t xml:space="preserve">дивидуализацию </w:t>
      </w:r>
      <w:r w:rsidRPr="00FB732D">
        <w:rPr>
          <w:color w:val="010101"/>
          <w:sz w:val="28"/>
          <w:szCs w:val="28"/>
        </w:rPr>
        <w:t>детского развития.</w:t>
      </w:r>
    </w:p>
    <w:p w:rsidR="001969AB" w:rsidRDefault="001969AB" w:rsidP="001969AB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</w:p>
    <w:p w:rsidR="000B798F" w:rsidRPr="00FB732D" w:rsidRDefault="000B798F" w:rsidP="000B798F">
      <w:pPr>
        <w:pStyle w:val="a3"/>
        <w:spacing w:before="0" w:beforeAutospacing="0" w:after="240" w:afterAutospacing="0"/>
        <w:jc w:val="center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Литература:</w:t>
      </w:r>
    </w:p>
    <w:p w:rsidR="000B798F" w:rsidRPr="00FB732D" w:rsidRDefault="000B798F" w:rsidP="000B798F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color w:val="010101"/>
          <w:sz w:val="28"/>
          <w:szCs w:val="28"/>
        </w:rPr>
      </w:pPr>
      <w:r w:rsidRPr="00FB732D">
        <w:rPr>
          <w:color w:val="010101"/>
          <w:sz w:val="28"/>
          <w:szCs w:val="28"/>
        </w:rPr>
        <w:t>Давыдова О.И., Богославец Л.Г., Майер А.А. Работа с родителями в детском саду: Этнопедагогический подход. - М.: ТЦ Сфера, 2005. - 144с.</w:t>
      </w:r>
    </w:p>
    <w:p w:rsidR="000B798F" w:rsidRPr="00FB732D" w:rsidRDefault="000B798F" w:rsidP="000B798F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color w:val="010101"/>
          <w:sz w:val="28"/>
          <w:szCs w:val="28"/>
        </w:rPr>
      </w:pPr>
      <w:r w:rsidRPr="00FB732D">
        <w:rPr>
          <w:color w:val="010101"/>
          <w:sz w:val="28"/>
          <w:szCs w:val="28"/>
        </w:rPr>
        <w:t>Доронова Т.Н. Взаимодействие дошкольного учреждения с родителями: Пособ. для работников дошкольных образовательных учреждений. - М., 2002. –138 с.</w:t>
      </w:r>
    </w:p>
    <w:p w:rsidR="000B798F" w:rsidRPr="00FB732D" w:rsidRDefault="000B798F" w:rsidP="000B798F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color w:val="010101"/>
          <w:sz w:val="28"/>
          <w:szCs w:val="28"/>
        </w:rPr>
      </w:pPr>
      <w:r w:rsidRPr="00FB732D">
        <w:rPr>
          <w:color w:val="010101"/>
          <w:sz w:val="28"/>
          <w:szCs w:val="28"/>
        </w:rPr>
        <w:t>Зверева О.Л., Кротова Т.В. Общение педагога с родителями в ДОУ. Методический аспект. – М.: ТЦ Сфера, 2005.</w:t>
      </w:r>
    </w:p>
    <w:p w:rsidR="000B798F" w:rsidRPr="00FB732D" w:rsidRDefault="000B798F" w:rsidP="000B798F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color w:val="010101"/>
          <w:sz w:val="28"/>
          <w:szCs w:val="28"/>
        </w:rPr>
      </w:pPr>
      <w:r w:rsidRPr="00FB732D">
        <w:rPr>
          <w:color w:val="010101"/>
          <w:sz w:val="28"/>
          <w:szCs w:val="28"/>
        </w:rPr>
        <w:t>Кон И.С. Ребенок и общество. – М.: Академия, 2003.</w:t>
      </w:r>
    </w:p>
    <w:p w:rsidR="000B798F" w:rsidRDefault="000B798F" w:rsidP="000B798F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color w:val="010101"/>
          <w:sz w:val="28"/>
          <w:szCs w:val="28"/>
        </w:rPr>
      </w:pPr>
      <w:r w:rsidRPr="00FB732D">
        <w:rPr>
          <w:color w:val="010101"/>
          <w:sz w:val="28"/>
          <w:szCs w:val="28"/>
        </w:rPr>
        <w:t>Сухомлинский В.А. Сборник педагогической мысли. Издательство политической литературы., 1982.</w:t>
      </w:r>
    </w:p>
    <w:p w:rsidR="000B798F" w:rsidRDefault="000B798F" w:rsidP="000B798F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lastRenderedPageBreak/>
        <w:t>В.А. Сухомлинский «Сердце отдаю детям»;</w:t>
      </w:r>
    </w:p>
    <w:p w:rsidR="000B798F" w:rsidRPr="00197709" w:rsidRDefault="000B798F" w:rsidP="000B798F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color w:val="010101"/>
          <w:sz w:val="28"/>
          <w:szCs w:val="28"/>
        </w:rPr>
      </w:pPr>
      <w:r w:rsidRPr="00197709">
        <w:rPr>
          <w:sz w:val="28"/>
          <w:szCs w:val="28"/>
        </w:rPr>
        <w:t>Л.Ф. Островская. Беседы с родителями о нравственном воспитании дошкольников. – М.: Просвещение, 1987.</w:t>
      </w:r>
    </w:p>
    <w:p w:rsidR="000B798F" w:rsidRPr="00FB732D" w:rsidRDefault="000B798F" w:rsidP="000B79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32D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«Социально – личнос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тное развитие».</w:t>
      </w:r>
    </w:p>
    <w:p w:rsidR="001969AB" w:rsidRDefault="001969AB" w:rsidP="000B798F">
      <w:pPr>
        <w:pStyle w:val="a3"/>
        <w:spacing w:before="0" w:beforeAutospacing="0" w:after="240" w:afterAutospacing="0"/>
        <w:jc w:val="center"/>
        <w:rPr>
          <w:color w:val="010101"/>
          <w:sz w:val="28"/>
          <w:szCs w:val="28"/>
        </w:rPr>
      </w:pPr>
    </w:p>
    <w:p w:rsidR="00CE7FB3" w:rsidRPr="00FB732D" w:rsidRDefault="00CE7FB3" w:rsidP="008619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E7FB3" w:rsidRPr="00FB732D" w:rsidSect="001969A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979EE"/>
    <w:multiLevelType w:val="multilevel"/>
    <w:tmpl w:val="DCCAC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FB3"/>
    <w:rsid w:val="00020572"/>
    <w:rsid w:val="00026B49"/>
    <w:rsid w:val="0005294A"/>
    <w:rsid w:val="000B798F"/>
    <w:rsid w:val="001969AB"/>
    <w:rsid w:val="00197709"/>
    <w:rsid w:val="00372313"/>
    <w:rsid w:val="00546455"/>
    <w:rsid w:val="007D1CE3"/>
    <w:rsid w:val="00861968"/>
    <w:rsid w:val="0098327B"/>
    <w:rsid w:val="00B45A87"/>
    <w:rsid w:val="00BB4168"/>
    <w:rsid w:val="00CD2544"/>
    <w:rsid w:val="00CE7FB3"/>
    <w:rsid w:val="00ED0BEC"/>
    <w:rsid w:val="00FB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46A34B-361C-48EE-9BA8-F288F2378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1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4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0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88321">
          <w:marLeft w:val="0"/>
          <w:marRight w:val="0"/>
          <w:marTop w:val="60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8440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39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686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939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0E6B8-D40D-499A-A697-0CFAE1FFB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2</cp:revision>
  <dcterms:created xsi:type="dcterms:W3CDTF">2022-11-07T10:20:00Z</dcterms:created>
  <dcterms:modified xsi:type="dcterms:W3CDTF">2022-11-07T10:20:00Z</dcterms:modified>
</cp:coreProperties>
</file>