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6E6" w:rsidRDefault="008076E6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03BB" w:rsidRPr="00081E96" w:rsidRDefault="00A403BB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ПЕДАГОГИЧЕСКИЙ  ПРОЕКТ</w:t>
      </w:r>
    </w:p>
    <w:p w:rsidR="00A403BB" w:rsidRPr="008076E6" w:rsidRDefault="00A403BB" w:rsidP="008076E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34B83"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ЗДОРОВЬЕСБЕРЕЖЕНИЕ. </w:t>
      </w:r>
      <w:r w:rsidR="003E096C"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ТВОЙ </w:t>
      </w:r>
      <w:r w:rsidR="004F431E"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ПУТЬ В БУДУЩЕЕ</w:t>
      </w:r>
      <w:r w:rsidR="00C34B83" w:rsidRPr="00081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403BB" w:rsidRPr="00A403BB" w:rsidRDefault="00A403BB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76E6" w:rsidRDefault="00A403BB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6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="00F8078A" w:rsidRPr="008076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Дулякова Елена Владимировна, </w:t>
      </w:r>
    </w:p>
    <w:p w:rsidR="008076E6" w:rsidRDefault="00A403BB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6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</w:t>
      </w:r>
      <w:r w:rsidR="008076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ОГБПОУ «Томский аграрный  колледж» </w:t>
      </w:r>
    </w:p>
    <w:p w:rsidR="00A403BB" w:rsidRPr="008076E6" w:rsidRDefault="008076E6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(Первомайский филиал)</w:t>
      </w:r>
    </w:p>
    <w:p w:rsidR="00A403BB" w:rsidRPr="00081E96" w:rsidRDefault="00A403BB" w:rsidP="00081E96">
      <w:pPr>
        <w:tabs>
          <w:tab w:val="left" w:pos="9355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6E6" w:rsidRDefault="008076E6" w:rsidP="00081E96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6E6" w:rsidRDefault="008076E6" w:rsidP="00081E96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6E6" w:rsidRDefault="008076E6" w:rsidP="00081E96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999" w:rsidRDefault="00A403BB" w:rsidP="00081E96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A403BB" w:rsidRDefault="00A403BB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B83" w:rsidRDefault="00C34B83" w:rsidP="00081E96">
      <w:pPr>
        <w:tabs>
          <w:tab w:val="num" w:pos="-180"/>
        </w:tabs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 «</w:t>
      </w:r>
      <w:r w:rsidR="004F43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Здоровьесбережение. </w:t>
      </w:r>
      <w:r w:rsidR="003E096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Твой п</w:t>
      </w:r>
      <w:r w:rsidR="004F431E">
        <w:rPr>
          <w:rFonts w:ascii="Times New Roman" w:eastAsia="Times New Roman" w:hAnsi="Times New Roman" w:cs="Times New Roman"/>
          <w:sz w:val="24"/>
          <w:szCs w:val="24"/>
          <w:lang w:eastAsia="ru-RU"/>
        </w:rPr>
        <w:t>уть в будущее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является педагогическим проектом социально-значимой направленности. </w:t>
      </w:r>
    </w:p>
    <w:p w:rsidR="00484612" w:rsidRDefault="00FB69FC" w:rsidP="00081E96">
      <w:pPr>
        <w:tabs>
          <w:tab w:val="num" w:pos="-180"/>
        </w:tabs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 человека является одним из важнейших факторов эффективной социализации личности, напрямую влияет на  профессиональное становление и развитие человека. </w:t>
      </w:r>
      <w:r w:rsidR="00D02698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в последние десятилетия наблюдается стойкая отрицательная динамка, отражающая процессы системного ухудшения здоровья современной  молодежи</w:t>
      </w:r>
      <w:r w:rsidR="004846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B83" w:rsidRDefault="00D02698" w:rsidP="00081E96">
      <w:pPr>
        <w:tabs>
          <w:tab w:val="num" w:pos="-180"/>
        </w:tabs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</w:t>
      </w:r>
      <w:r w:rsidR="007D2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 </w:t>
      </w:r>
      <w:r w:rsidR="00144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среднего </w:t>
      </w:r>
      <w:r w:rsidR="007D29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 образования (далее – СПО)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как, впрочем, и большая часть населения нашей страны, достаточно легкомысленно относятся к собственному здоровью. По  официальной статистике к 16 годам, то есть еще до поступления   в  колледжи и техникумы,  более 6</w:t>
      </w:r>
      <w:r w:rsidR="0048461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 </w:t>
      </w:r>
      <w:r w:rsidR="007D290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молодых россиян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хронические заболевания</w:t>
      </w:r>
      <w:r w:rsidR="00484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r w:rsidR="007D2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дальнейшем </w:t>
      </w:r>
      <w:r w:rsidR="00484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мешать </w:t>
      </w:r>
      <w:r w:rsidR="007D2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целям</w:t>
      </w:r>
      <w:r w:rsidR="00484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процесса. Как правило, эти ребята систематически болеют, что приводит к пропускам занятий, подолгу освобождены от уроков физической культуры, зачастую  имеют сложности адаптационного характера.  </w:t>
      </w:r>
    </w:p>
    <w:p w:rsidR="00FB69FC" w:rsidRDefault="00484612" w:rsidP="00081E96">
      <w:pPr>
        <w:tabs>
          <w:tab w:val="num" w:pos="-180"/>
        </w:tabs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«Здоровьесбережение. </w:t>
      </w:r>
      <w:r w:rsidR="003E096C">
        <w:rPr>
          <w:rFonts w:ascii="Times New Roman" w:hAnsi="Times New Roman" w:cs="Times New Roman"/>
          <w:sz w:val="24"/>
          <w:szCs w:val="24"/>
        </w:rPr>
        <w:t>Твой п</w:t>
      </w:r>
      <w:r w:rsidR="004F431E">
        <w:rPr>
          <w:rFonts w:ascii="Times New Roman" w:hAnsi="Times New Roman" w:cs="Times New Roman"/>
          <w:sz w:val="24"/>
          <w:szCs w:val="24"/>
        </w:rPr>
        <w:t>уть в будущее» направлена на выявление и анализ проблем, тормозящих процессы формирования навыков здорового образа жизни у молодежи в возрасте 16-1</w:t>
      </w:r>
      <w:r w:rsidR="003E096C">
        <w:rPr>
          <w:rFonts w:ascii="Times New Roman" w:hAnsi="Times New Roman" w:cs="Times New Roman"/>
          <w:sz w:val="24"/>
          <w:szCs w:val="24"/>
        </w:rPr>
        <w:t>9</w:t>
      </w:r>
      <w:r w:rsidR="004F431E">
        <w:rPr>
          <w:rFonts w:ascii="Times New Roman" w:hAnsi="Times New Roman" w:cs="Times New Roman"/>
          <w:sz w:val="24"/>
          <w:szCs w:val="24"/>
        </w:rPr>
        <w:t xml:space="preserve"> лет</w:t>
      </w:r>
      <w:r w:rsidR="007D2904">
        <w:rPr>
          <w:rFonts w:ascii="Times New Roman" w:hAnsi="Times New Roman" w:cs="Times New Roman"/>
          <w:sz w:val="24"/>
          <w:szCs w:val="24"/>
        </w:rPr>
        <w:t>. Результатом исследования является программа</w:t>
      </w:r>
      <w:r w:rsidR="007D290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по формированию здоровьесберегающих компетенций, направленная на минимизацию выявленных проблем. </w:t>
      </w:r>
    </w:p>
    <w:p w:rsidR="00A403BB" w:rsidRPr="007D2904" w:rsidRDefault="007D2904" w:rsidP="00081E96">
      <w:pPr>
        <w:tabs>
          <w:tab w:val="left" w:pos="9355"/>
        </w:tabs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2904">
        <w:rPr>
          <w:rFonts w:ascii="Times New Roman" w:hAnsi="Times New Roman" w:cs="Times New Roman"/>
          <w:sz w:val="24"/>
          <w:szCs w:val="24"/>
        </w:rPr>
        <w:t xml:space="preserve">Работа может быть полезна </w:t>
      </w:r>
      <w:r w:rsidR="001443DF">
        <w:rPr>
          <w:rFonts w:ascii="Times New Roman" w:hAnsi="Times New Roman" w:cs="Times New Roman"/>
          <w:sz w:val="24"/>
          <w:szCs w:val="24"/>
        </w:rPr>
        <w:t>кураторам учебных групп системы СПО, воспитательным службам профессиональных образовательных учреждений.</w:t>
      </w:r>
    </w:p>
    <w:p w:rsidR="00A403BB" w:rsidRDefault="00A403BB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99E" w:rsidRDefault="0014799E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6E6" w:rsidRDefault="008076E6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6E6" w:rsidRDefault="008076E6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6E6" w:rsidRPr="00AB4D2A" w:rsidRDefault="00A403BB" w:rsidP="008076E6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D0D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A403BB" w:rsidRPr="00727EB7" w:rsidRDefault="00A403BB" w:rsidP="003162DF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Здоровье – важная составляющая благополучия каждого из нас. </w:t>
      </w:r>
      <w:r w:rsidR="0010799F">
        <w:rPr>
          <w:rFonts w:ascii="Times New Roman" w:hAnsi="Times New Roman" w:cs="Times New Roman"/>
          <w:sz w:val="24"/>
          <w:szCs w:val="24"/>
        </w:rPr>
        <w:t>Сегодня п</w:t>
      </w:r>
      <w:r w:rsidRPr="00727EB7">
        <w:rPr>
          <w:rFonts w:ascii="Times New Roman" w:hAnsi="Times New Roman" w:cs="Times New Roman"/>
          <w:sz w:val="24"/>
          <w:szCs w:val="24"/>
        </w:rPr>
        <w:t>роблемы ухудшающегося здоровья из разряда личных переместились в разряд государственных, что подтверждает актуальность темы исследования. В последние десятилетия в российском обществе образовалась «социальная воронка нездоровья» - явление, при котором здоровье каждого последующего поколения становится хуже по сравнению с предшествующими поколениями [7, с.46]. Чтобы преломить эту тенденцию, необходимо выстроить систему слаженного взаимодействия многих социальных институтов, в первую очередь, здравоохранения, семьи и образования в сочетании с обязательным государственным контролем и мониторингом.</w:t>
      </w:r>
    </w:p>
    <w:p w:rsidR="00A403BB" w:rsidRPr="00727EB7" w:rsidRDefault="00A403BB" w:rsidP="00081E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Вопросы укрепления здоровья прочно легли в основу социальной политики современной России. Согласно положениям ст.7 Конституции РФ в нашей стране здоровье находится под охраной и защитой государства [4]. Государство финансирует федеральные программы охраны и укрепления здоровья населения, развивает систему здравоохранения, всячески поощряет деятельность, способствующую укреплению здоровья граждан [4, статья 42]. Национальные проекты, находящиеся сегодня в стадии реализации, такие как «Демография», «Здравоохранение», «Образование», «Экология», уделяют здоровью граждан первостепенное значение. Так, например, в проекте «Демография» одним из показателей эффективности программы является увеличение доли граждан, ведущих здоровый образ жизни. В рамках реализации этого проекта к 2024 году доля россиян, регулярно занимающихся физической культурой, должна достигнуть 55% процентов, тогда как в 2018 году она составляла только 37% от общего числа россиян [6].</w:t>
      </w:r>
    </w:p>
    <w:p w:rsidR="00A403BB" w:rsidRPr="00727EB7" w:rsidRDefault="00A403BB" w:rsidP="00081E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Государство предпринимает необходимые меры, но при бездействии граждан, без их активной жизненной позиции и самосохранительного поведения поменять сложившуюся ситуацию невозможно. Именно поэтому процесс формирования основ здорового образа жизни должен начинаться с раннего возраста, с семейного воспитания и воспитания в образовательных учреждениях.</w:t>
      </w:r>
    </w:p>
    <w:p w:rsidR="00A403BB" w:rsidRDefault="00A403BB" w:rsidP="00081E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Целью работы стал анализ представлений современной молодежи о собственном здоровьесбережении  (на примере студентов  Первомайского филиала Томского аграрного колледжа)</w:t>
      </w:r>
      <w:r w:rsidR="00FB69FC">
        <w:rPr>
          <w:rFonts w:ascii="Times New Roman" w:hAnsi="Times New Roman" w:cs="Times New Roman"/>
          <w:sz w:val="24"/>
          <w:szCs w:val="24"/>
        </w:rPr>
        <w:t xml:space="preserve">  и  выработка отдельного направления в воспитательном процессе – формирование навыков здоровьесбережения</w:t>
      </w:r>
      <w:r w:rsidR="008076E6">
        <w:rPr>
          <w:rFonts w:ascii="Times New Roman" w:hAnsi="Times New Roman" w:cs="Times New Roman"/>
          <w:sz w:val="24"/>
          <w:szCs w:val="24"/>
        </w:rPr>
        <w:t xml:space="preserve"> </w:t>
      </w:r>
      <w:r w:rsidR="00FB69FC">
        <w:rPr>
          <w:rFonts w:ascii="Times New Roman" w:hAnsi="Times New Roman" w:cs="Times New Roman"/>
          <w:sz w:val="24"/>
          <w:szCs w:val="24"/>
        </w:rPr>
        <w:t>у обучающихся</w:t>
      </w:r>
      <w:r w:rsidRPr="00727EB7">
        <w:rPr>
          <w:rFonts w:ascii="Times New Roman" w:hAnsi="Times New Roman" w:cs="Times New Roman"/>
          <w:sz w:val="24"/>
          <w:szCs w:val="24"/>
        </w:rPr>
        <w:t>.</w:t>
      </w:r>
    </w:p>
    <w:p w:rsidR="00A403BB" w:rsidRDefault="00A403BB" w:rsidP="00081E96">
      <w:pPr>
        <w:spacing w:after="0"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проекта:</w:t>
      </w:r>
    </w:p>
    <w:p w:rsidR="00A403BB" w:rsidRPr="00FE75DF" w:rsidRDefault="00A403BB" w:rsidP="00081E96">
      <w:pPr>
        <w:numPr>
          <w:ilvl w:val="0"/>
          <w:numId w:val="16"/>
        </w:numPr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5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 xml:space="preserve">Проведение социологического  </w:t>
      </w:r>
      <w:r w:rsidR="003E096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исследования </w:t>
      </w:r>
      <w:r w:rsidRPr="00FE75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среди студентов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Первомайского </w:t>
      </w:r>
      <w:r w:rsidRPr="00FE75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филиала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с целью выявления уровня сформированности</w:t>
      </w:r>
      <w:r w:rsidR="008076E6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здоровьесберегающих компетенций у молодежи в возрасте 16-19 лет;</w:t>
      </w:r>
    </w:p>
    <w:p w:rsidR="00A403BB" w:rsidRPr="00FE75DF" w:rsidRDefault="00A403BB" w:rsidP="00081E96">
      <w:pPr>
        <w:numPr>
          <w:ilvl w:val="0"/>
          <w:numId w:val="16"/>
        </w:numPr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5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Анализ результатов исследования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FE75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ыявление факторов, тормозящих формирование ЗОЖ-привычек у молодого поколения россиян;</w:t>
      </w:r>
    </w:p>
    <w:p w:rsidR="00A403BB" w:rsidRPr="00D30357" w:rsidRDefault="00A403BB" w:rsidP="00081E96">
      <w:pPr>
        <w:numPr>
          <w:ilvl w:val="0"/>
          <w:numId w:val="16"/>
        </w:numPr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Разработка программы по формированию здоровьесберегающих компетенций;</w:t>
      </w:r>
    </w:p>
    <w:p w:rsidR="00A403BB" w:rsidRPr="004B2401" w:rsidRDefault="00A403BB" w:rsidP="00081E96">
      <w:pPr>
        <w:numPr>
          <w:ilvl w:val="0"/>
          <w:numId w:val="16"/>
        </w:numPr>
        <w:spacing w:after="0" w:line="360" w:lineRule="auto"/>
        <w:ind w:left="0" w:right="-14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Реализация программы в образовательном учреждении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1443DF" w:rsidRDefault="001443DF" w:rsidP="00081E96">
      <w:pPr>
        <w:spacing w:after="0" w:line="360" w:lineRule="auto"/>
        <w:ind w:right="-14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исследования – общественные отношения по самосохранению здоровья молодежи как социальной группы и потенциального субъекта профессиональной деятельности.</w:t>
      </w:r>
    </w:p>
    <w:p w:rsidR="001443DF" w:rsidRDefault="001443DF" w:rsidP="00081E96">
      <w:pPr>
        <w:spacing w:after="0" w:line="360" w:lineRule="auto"/>
        <w:ind w:right="-143" w:firstLine="709"/>
        <w:contextualSpacing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исследования - </w:t>
      </w:r>
      <w:r w:rsidRPr="001443D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уровень сформированности</w:t>
      </w:r>
      <w:r w:rsidR="008076E6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1443D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здоровьесберегающих навыков и компетенций у  современной молодежи</w:t>
      </w:r>
    </w:p>
    <w:p w:rsidR="003E096C" w:rsidRDefault="003E096C" w:rsidP="00081E96">
      <w:pPr>
        <w:spacing w:after="0" w:line="360" w:lineRule="auto"/>
        <w:ind w:right="-143" w:firstLine="709"/>
        <w:contextualSpacing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Методы работы над исследованием: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опрос (анкетирование);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качественный и количественный  анализ статистических данных;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наблюдение;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сравнение;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обобщение;</w:t>
      </w:r>
    </w:p>
    <w:p w:rsidR="003E096C" w:rsidRPr="003E096C" w:rsidRDefault="003E096C" w:rsidP="00081E96">
      <w:pPr>
        <w:pStyle w:val="a8"/>
        <w:numPr>
          <w:ilvl w:val="0"/>
          <w:numId w:val="31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3E096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прогнозирование.</w:t>
      </w:r>
    </w:p>
    <w:p w:rsidR="00A403BB" w:rsidRDefault="00A403BB" w:rsidP="00081E96">
      <w:pPr>
        <w:spacing w:after="0" w:line="360" w:lineRule="auto"/>
        <w:ind w:right="-14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Информационной базой исследования послужили статистические данные Росстата и результаты социологического опроса, проведенного среди студентов в возрасте 16-19 лет. Социологический опрос проводился дважды у одной и той же группы респондентов. Цель первого опроса – выявить основные проблемы в плане понимания сущностных вопросов, влияющих на здоровьесберегающее поведение молодежи. Второе исследование позволило провести подробный анализ причин и факторов, тормозящих процесс формирования здорового образа жизни в молодежной среде.  </w:t>
      </w:r>
    </w:p>
    <w:p w:rsidR="003E096C" w:rsidRDefault="003E096C" w:rsidP="00081E96">
      <w:pPr>
        <w:spacing w:after="0" w:line="360" w:lineRule="auto"/>
        <w:ind w:right="-14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 значимость работы достаточно высока, так как результаты исследования могут послужить основой для корректирования работы по формированию ЗОЖ в образовательных организациях, созданию и реализации новых программ и проектов.</w:t>
      </w:r>
    </w:p>
    <w:p w:rsidR="00A403BB" w:rsidRDefault="00A403BB" w:rsidP="00081E96">
      <w:pPr>
        <w:spacing w:after="0" w:line="36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3BB" w:rsidRDefault="00A403BB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3BB" w:rsidRDefault="00A403BB" w:rsidP="003E096C">
      <w:pPr>
        <w:tabs>
          <w:tab w:val="left" w:pos="781"/>
        </w:tabs>
        <w:spacing w:after="0" w:line="240" w:lineRule="auto"/>
        <w:ind w:left="-567" w:right="283" w:firstLine="851"/>
        <w:rPr>
          <w:rFonts w:ascii="Times New Roman" w:hAnsi="Times New Roman" w:cs="Times New Roman"/>
          <w:b/>
          <w:sz w:val="24"/>
          <w:szCs w:val="24"/>
        </w:rPr>
      </w:pPr>
    </w:p>
    <w:p w:rsidR="00A403BB" w:rsidRDefault="00A403BB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3BB" w:rsidRDefault="00A403BB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3BB" w:rsidRDefault="00A403BB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99E" w:rsidRDefault="0014799E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687" w:rsidRDefault="00834687" w:rsidP="009B29C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</w:t>
      </w:r>
    </w:p>
    <w:p w:rsidR="00834687" w:rsidRPr="00834687" w:rsidRDefault="00834687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11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7"/>
        <w:gridCol w:w="1985"/>
        <w:gridCol w:w="7087"/>
      </w:tblGrid>
      <w:tr w:rsidR="00834687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34687" w:rsidRPr="00834687" w:rsidRDefault="00834687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34687" w:rsidRPr="00834687" w:rsidRDefault="00834687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34687" w:rsidRPr="00834687" w:rsidRDefault="00FB4740" w:rsidP="005D5A1E">
            <w:pPr>
              <w:spacing w:after="0" w:line="240" w:lineRule="auto"/>
              <w:ind w:left="73" w:right="1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Здоровьесбережение. </w:t>
            </w:r>
            <w:r w:rsidR="005D5A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Твой путь в будущее</w:t>
            </w:r>
          </w:p>
        </w:tc>
      </w:tr>
      <w:tr w:rsidR="00A47142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142" w:rsidRPr="00834687" w:rsidRDefault="00A47142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142" w:rsidRDefault="0025062E" w:rsidP="00AF165F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Автор </w:t>
            </w:r>
            <w:r w:rsidR="006926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5062E" w:rsidRPr="00834687" w:rsidRDefault="00A47142" w:rsidP="00AF165F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Дулякова Елена Владимировна, преподаватель</w:t>
            </w:r>
            <w:r w:rsidR="00F80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обществознания и права</w:t>
            </w:r>
          </w:p>
        </w:tc>
      </w:tr>
      <w:tr w:rsidR="00A47142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142" w:rsidRPr="00834687" w:rsidRDefault="00A47142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142" w:rsidRDefault="00A47142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47142" w:rsidRPr="00D81EE8" w:rsidRDefault="00D81EE8" w:rsidP="00B14261">
            <w:pPr>
              <w:pStyle w:val="a8"/>
              <w:numPr>
                <w:ilvl w:val="0"/>
                <w:numId w:val="32"/>
              </w:numPr>
              <w:spacing w:after="0" w:line="240" w:lineRule="auto"/>
              <w:ind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 Первомайского филиала (</w:t>
            </w:r>
            <w:r w:rsidR="00CA6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кураторы, </w:t>
            </w:r>
            <w:r w:rsidR="00F80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</w:t>
            </w:r>
            <w:r w:rsidR="00AF1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ОБЖ, преподаватель физической культуры</w:t>
            </w:r>
            <w:r w:rsidR="00CA6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D81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  <w:r w:rsidR="002506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другие</w:t>
            </w:r>
            <w:r w:rsidRPr="00D81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D81EE8" w:rsidRPr="00D81EE8" w:rsidRDefault="00D81EE8" w:rsidP="00F8078A">
            <w:pPr>
              <w:pStyle w:val="a8"/>
              <w:numPr>
                <w:ilvl w:val="0"/>
                <w:numId w:val="32"/>
              </w:numPr>
              <w:spacing w:after="0" w:line="240" w:lineRule="auto"/>
              <w:ind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специалисты (тренеры, медицинские работники)</w:t>
            </w:r>
          </w:p>
          <w:p w:rsidR="00D81EE8" w:rsidRPr="00D81EE8" w:rsidRDefault="00D81EE8" w:rsidP="00F8078A">
            <w:pPr>
              <w:pStyle w:val="a8"/>
              <w:numPr>
                <w:ilvl w:val="0"/>
                <w:numId w:val="32"/>
              </w:numPr>
              <w:spacing w:after="0" w:line="240" w:lineRule="auto"/>
              <w:ind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4B66E1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4B66E1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Исследовательский, информационно-практический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Default="00D81EE8" w:rsidP="004B66E1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реализации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B14261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Первомайский филиал ОГБПОУ «Томский аграрный колледж»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95066A" w:rsidRDefault="00D81EE8" w:rsidP="00A47142">
            <w:pPr>
              <w:spacing w:after="0" w:line="240" w:lineRule="auto"/>
              <w:ind w:left="73" w:righ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последние десятилетия наметилась   динамика резкого ухудшения здоровья молодых россиян.</w:t>
            </w: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Государство предпринимает необходимые меры, но при бездействии граждан, без их активной жизненной позиции и самосохранительного поведения поменять сложившуюся ситуацию невозможно. Именно поэтому процесс формирования основ здорового образа жизни должен начинаться с раннего возраста, с семейного воспитания и воспитания в образовательных учреждениях.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Гипотеза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сформированности</w:t>
            </w:r>
            <w:r w:rsidR="008076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здоровьесберегающих компетенций в молодежной среде низок. Вместе с тем,  представители современной молодежи осознают </w:t>
            </w: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значимость и важность собственного здоровьесберегающего поведения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нализ представлений современной молодежи о собственном здоровьесбережении  (на примере студентов  Первомайского филиала Томского аграрного колледжа)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разработка программы по формированию здоровьесбрегающих навыков и компетенций 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FE75DF" w:rsidRDefault="00D81EE8" w:rsidP="00A47142">
            <w:pPr>
              <w:numPr>
                <w:ilvl w:val="0"/>
                <w:numId w:val="8"/>
              </w:numPr>
              <w:spacing w:after="0" w:line="240" w:lineRule="auto"/>
              <w:ind w:left="73" w:right="168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5DF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Проведение социологического  опроса среди студентов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Первомайского </w:t>
            </w:r>
            <w:r w:rsidRPr="00FE75DF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филиала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с целью выявления уровня сформированности</w:t>
            </w:r>
            <w:r w:rsidR="008076E6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здоровьесберегающих компетенций у молодежи в возрасте 16-19 лет;</w:t>
            </w:r>
          </w:p>
          <w:p w:rsidR="00D81EE8" w:rsidRPr="00FE75DF" w:rsidRDefault="00D81EE8" w:rsidP="00A47142">
            <w:pPr>
              <w:numPr>
                <w:ilvl w:val="0"/>
                <w:numId w:val="8"/>
              </w:numPr>
              <w:spacing w:after="0" w:line="240" w:lineRule="auto"/>
              <w:ind w:left="73" w:right="168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75DF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Анализ результатов исследования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FE75DF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ыявление факторов, тормозящих формирование ЗОЖ-привычек у молодого поколения россиян;</w:t>
            </w:r>
          </w:p>
          <w:p w:rsidR="00D81EE8" w:rsidRDefault="00D81EE8" w:rsidP="00A47142">
            <w:pPr>
              <w:numPr>
                <w:ilvl w:val="0"/>
                <w:numId w:val="8"/>
              </w:numPr>
              <w:spacing w:after="0" w:line="240" w:lineRule="auto"/>
              <w:ind w:left="73" w:right="168" w:firstLine="0"/>
              <w:contextualSpacing/>
              <w:jc w:val="both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Разработка программы по формированию здоровьесберегающих компетенций</w:t>
            </w:r>
          </w:p>
          <w:p w:rsidR="00D81EE8" w:rsidRPr="004B2401" w:rsidRDefault="00D81EE8" w:rsidP="00D81EE8">
            <w:pPr>
              <w:numPr>
                <w:ilvl w:val="0"/>
                <w:numId w:val="8"/>
              </w:numPr>
              <w:spacing w:after="0" w:line="240" w:lineRule="auto"/>
              <w:ind w:left="73" w:right="168" w:firstLine="0"/>
              <w:contextualSpacing/>
              <w:jc w:val="both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30357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Реализация программы в образовательном учреждении</w:t>
            </w:r>
          </w:p>
        </w:tc>
      </w:tr>
      <w:tr w:rsidR="00D81EE8" w:rsidRPr="00834687" w:rsidTr="0014799E"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аудитория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5829DC" w:rsidRDefault="00D81EE8" w:rsidP="00A47142">
            <w:pPr>
              <w:tabs>
                <w:tab w:val="left" w:pos="350"/>
              </w:tabs>
              <w:spacing w:after="0" w:line="240" w:lineRule="auto"/>
              <w:ind w:left="73" w:right="1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Студенты Первомайского филиала Томского аграрного колледжа</w:t>
            </w:r>
          </w:p>
        </w:tc>
      </w:tr>
      <w:tr w:rsidR="00D81EE8" w:rsidRPr="00834687" w:rsidTr="0014799E">
        <w:trPr>
          <w:trHeight w:val="351"/>
        </w:trPr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Сроки реализации 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Default="00D81EE8" w:rsidP="00D81EE8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находится в стадии реализации</w:t>
            </w:r>
          </w:p>
          <w:p w:rsidR="00D81EE8" w:rsidRDefault="00D81EE8" w:rsidP="00D81EE8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 теоретико - исследовательской части проекта:  январь – март 202</w:t>
            </w:r>
            <w:r w:rsidR="008076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D81EE8" w:rsidRPr="00834687" w:rsidRDefault="00D81EE8" w:rsidP="008076E6">
            <w:pPr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 практической части проекта  (апробация Программы по формированию здоровьесберегающих</w:t>
            </w:r>
            <w:r w:rsidR="008076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компетенций, текущее наблюдение и анализ результатов):  апрель – декабрь 202</w:t>
            </w:r>
            <w:r w:rsidR="008076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</w:tc>
      </w:tr>
      <w:tr w:rsidR="00D81EE8" w:rsidRPr="00834687" w:rsidTr="0014799E">
        <w:trPr>
          <w:trHeight w:val="554"/>
        </w:trPr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14799E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обоснование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D81EE8">
            <w:pPr>
              <w:tabs>
                <w:tab w:val="left" w:pos="6620"/>
              </w:tabs>
              <w:spacing w:after="0" w:line="240" w:lineRule="auto"/>
              <w:ind w:left="73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над проектом проводилась и проводится  при использовании имеющегося  в учреждении оборудования. Проект  и не требует дополнительных экономических затрат.        </w:t>
            </w:r>
          </w:p>
        </w:tc>
      </w:tr>
      <w:tr w:rsidR="00D81EE8" w:rsidRPr="00834687" w:rsidTr="0014799E">
        <w:trPr>
          <w:trHeight w:val="337"/>
        </w:trPr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81EE8" w:rsidRPr="00834687" w:rsidRDefault="00D81EE8" w:rsidP="00A47142">
            <w:pPr>
              <w:tabs>
                <w:tab w:val="left" w:pos="-115"/>
                <w:tab w:val="left" w:pos="0"/>
              </w:tabs>
              <w:spacing w:after="0" w:line="240" w:lineRule="auto"/>
              <w:ind w:left="-966" w:right="72" w:firstLine="9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14799E">
            <w:pPr>
              <w:spacing w:after="0" w:line="240" w:lineRule="auto"/>
              <w:ind w:left="27" w:righ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4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 проекта</w:t>
            </w:r>
          </w:p>
        </w:tc>
        <w:tc>
          <w:tcPr>
            <w:tcW w:w="70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E8" w:rsidRPr="00834687" w:rsidRDefault="00D81EE8" w:rsidP="00D81EE8">
            <w:pPr>
              <w:tabs>
                <w:tab w:val="left" w:pos="6620"/>
              </w:tabs>
              <w:spacing w:after="0" w:line="240" w:lineRule="auto"/>
              <w:ind w:left="26" w:right="1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по формированию здоровьесберегающих компетенций</w:t>
            </w:r>
          </w:p>
        </w:tc>
      </w:tr>
    </w:tbl>
    <w:p w:rsidR="00D81EE8" w:rsidRDefault="00D81EE8" w:rsidP="00A403BB">
      <w:pPr>
        <w:pStyle w:val="ConsPlusNormal"/>
        <w:widowControl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29CC" w:rsidRDefault="009B29CC" w:rsidP="00692696">
      <w:pPr>
        <w:pStyle w:val="ConsPlusNormal"/>
        <w:widowControl/>
        <w:ind w:left="-567" w:right="283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3523" w:rsidRDefault="00013523" w:rsidP="009B29CC">
      <w:pPr>
        <w:pStyle w:val="ConsPlusNormal"/>
        <w:widowControl/>
        <w:ind w:right="-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p w:rsidR="00013523" w:rsidRDefault="00013523" w:rsidP="00A403BB">
      <w:pPr>
        <w:pStyle w:val="ConsPlusNormal"/>
        <w:widowControl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39" w:type="dxa"/>
        <w:tblInd w:w="108" w:type="dxa"/>
        <w:tblLayout w:type="fixed"/>
        <w:tblLook w:val="04A0"/>
      </w:tblPr>
      <w:tblGrid>
        <w:gridCol w:w="568"/>
        <w:gridCol w:w="6520"/>
        <w:gridCol w:w="2551"/>
      </w:tblGrid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746"/>
              </w:tabs>
              <w:ind w:left="68" w:right="283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1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746"/>
              </w:tabs>
              <w:ind w:left="68" w:right="283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14799E" w:rsidRPr="00117629" w:rsidTr="0014799E">
        <w:tc>
          <w:tcPr>
            <w:tcW w:w="9639" w:type="dxa"/>
            <w:gridSpan w:val="3"/>
          </w:tcPr>
          <w:p w:rsidR="0014799E" w:rsidRPr="00117629" w:rsidRDefault="0014799E" w:rsidP="00D81EE8">
            <w:pPr>
              <w:pStyle w:val="ConsPlusNormal"/>
              <w:widowControl/>
              <w:tabs>
                <w:tab w:val="left" w:pos="601"/>
                <w:tab w:val="left" w:pos="4746"/>
              </w:tabs>
              <w:ind w:left="-567" w:right="176" w:firstLine="6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629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14799E" w:rsidRDefault="0014799E" w:rsidP="0014799E">
            <w:pPr>
              <w:pStyle w:val="ConsPlusNormal"/>
              <w:widowControl/>
              <w:tabs>
                <w:tab w:val="left" w:pos="4746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стратегии проекта. Сбор первичной информации 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11-14 января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4746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проблемы. Определение методологии исследования. 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 января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4746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планирование работы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 января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9639" w:type="dxa"/>
            <w:gridSpan w:val="3"/>
          </w:tcPr>
          <w:p w:rsidR="0014799E" w:rsidRPr="00117629" w:rsidRDefault="0014799E" w:rsidP="00D81EE8">
            <w:pPr>
              <w:pStyle w:val="ConsPlusNormal"/>
              <w:widowControl/>
              <w:tabs>
                <w:tab w:val="left" w:pos="601"/>
                <w:tab w:val="left" w:pos="4746"/>
              </w:tabs>
              <w:ind w:left="-567" w:right="176" w:firstLine="6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629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14799E" w:rsidRDefault="0014799E" w:rsidP="0014799E">
            <w:pPr>
              <w:pStyle w:val="ConsPlusNormal"/>
              <w:widowControl/>
              <w:tabs>
                <w:tab w:val="left" w:pos="4746"/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анкеты. Проведение социологического исследования среди студентов.  Анализ результатов анкетирования.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2268"/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20-30 января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746"/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факторов тормозящих, процесс формирования здоровьесберегающих компетенций (второе анкетирование)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2268"/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01-10 февраля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746"/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(создание описательной части проекта)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2268"/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10-17 февраля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</w:tcPr>
          <w:p w:rsidR="0014799E" w:rsidRDefault="0014799E" w:rsidP="00B207DB">
            <w:pPr>
              <w:pStyle w:val="ConsPlusNormal"/>
              <w:widowControl/>
              <w:tabs>
                <w:tab w:val="left" w:pos="4746"/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по формированию ЗОЖ-привычек и навыков здоовьесберегающего поведения (далее – Программа)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2268"/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0" w:type="dxa"/>
          </w:tcPr>
          <w:p w:rsidR="0014799E" w:rsidRDefault="0014799E" w:rsidP="00B207DB">
            <w:pPr>
              <w:pStyle w:val="ConsPlusNormal"/>
              <w:widowControl/>
              <w:tabs>
                <w:tab w:val="left" w:pos="4746"/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Программы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2268"/>
                <w:tab w:val="left" w:pos="4746"/>
              </w:tabs>
              <w:ind w:left="68" w:right="68" w:firstLine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декабрь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9639" w:type="dxa"/>
            <w:gridSpan w:val="3"/>
          </w:tcPr>
          <w:p w:rsidR="0014799E" w:rsidRPr="00117629" w:rsidRDefault="0014799E" w:rsidP="00D81EE8">
            <w:pPr>
              <w:pStyle w:val="ConsPlusNormal"/>
              <w:widowControl/>
              <w:tabs>
                <w:tab w:val="left" w:pos="601"/>
                <w:tab w:val="left" w:pos="4746"/>
              </w:tabs>
              <w:ind w:left="-567" w:right="176" w:firstLine="6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629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контрольного социологического исследования среди студентов Первомайского филиала Томского аграрного колледжа (анонимное анкетирование). Анализ результатов анкетирования. Оценка эффективности Программы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hanging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15-22 декабря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14799E" w:rsidRDefault="0014799E" w:rsidP="0014799E">
            <w:pPr>
              <w:pStyle w:val="ConsPlusNormal"/>
              <w:widowControl/>
              <w:tabs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работы над проектом 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hanging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декабря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4799E" w:rsidTr="0014799E">
        <w:tc>
          <w:tcPr>
            <w:tcW w:w="568" w:type="dxa"/>
          </w:tcPr>
          <w:p w:rsidR="0014799E" w:rsidRDefault="0014799E" w:rsidP="00D81EE8">
            <w:pPr>
              <w:pStyle w:val="ConsPlusNormal"/>
              <w:widowControl/>
              <w:tabs>
                <w:tab w:val="left" w:pos="601"/>
              </w:tabs>
              <w:ind w:left="-567" w:right="176" w:firstLine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14799E" w:rsidRDefault="0014799E" w:rsidP="00692696">
            <w:pPr>
              <w:pStyle w:val="ConsPlusNormal"/>
              <w:widowControl/>
              <w:tabs>
                <w:tab w:val="left" w:pos="4854"/>
              </w:tabs>
              <w:ind w:left="68" w:right="67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аналитической справки</w:t>
            </w:r>
          </w:p>
        </w:tc>
        <w:tc>
          <w:tcPr>
            <w:tcW w:w="2551" w:type="dxa"/>
          </w:tcPr>
          <w:p w:rsidR="0014799E" w:rsidRDefault="0014799E" w:rsidP="008076E6">
            <w:pPr>
              <w:pStyle w:val="ConsPlusNormal"/>
              <w:widowControl/>
              <w:tabs>
                <w:tab w:val="left" w:pos="4746"/>
              </w:tabs>
              <w:ind w:left="68" w:hanging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декабря 202</w:t>
            </w:r>
            <w:r w:rsidR="00807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B14261" w:rsidRDefault="00B14261" w:rsidP="00081E96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</w:p>
    <w:p w:rsidR="0014799E" w:rsidRDefault="0014799E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99E" w:rsidRDefault="0014799E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2DF" w:rsidRDefault="003162DF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2DF" w:rsidRDefault="003162DF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2DF" w:rsidRDefault="003162DF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99E" w:rsidRDefault="0014799E" w:rsidP="009B29CC">
      <w:pPr>
        <w:spacing w:after="0" w:line="360" w:lineRule="auto"/>
        <w:ind w:right="-142"/>
        <w:rPr>
          <w:rFonts w:ascii="Times New Roman" w:hAnsi="Times New Roman" w:cs="Times New Roman"/>
          <w:b/>
          <w:sz w:val="24"/>
          <w:szCs w:val="24"/>
        </w:rPr>
      </w:pPr>
    </w:p>
    <w:p w:rsidR="00013523" w:rsidRDefault="00AB4D2A" w:rsidP="00081E96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D2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ОТНОШЕНИЕ СОВРЕМЕННОЙ МОЛОДЕЖИ </w:t>
      </w:r>
    </w:p>
    <w:p w:rsidR="00FE75DF" w:rsidRPr="0014799E" w:rsidRDefault="00AB4D2A" w:rsidP="0014799E">
      <w:pPr>
        <w:spacing w:after="0"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D2A">
        <w:rPr>
          <w:rFonts w:ascii="Times New Roman" w:hAnsi="Times New Roman" w:cs="Times New Roman"/>
          <w:b/>
          <w:sz w:val="24"/>
          <w:szCs w:val="24"/>
        </w:rPr>
        <w:t>К ВОПРОСАМ СОБСТВЕННОГО ЗДОРОВЬЕСБЕРЕЖЕНИЯ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В Российской Федерации молодежь признана чрезвычайно важной и востребованной группой респондентов. Интерес общества и государства к мнению молодежи обусловлен тем, что сегодняшние взгляды и предпочтения молодого населения России могут лечь в основу их будущей социальной реальности.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Молодежь – достаточно многочисленная группа россиян. Согласно нормам Федерального закона от 23.12.2020г. №489-ФЗ «О молодежной политике в Российской Федерации» [5], который буквально недавно, в декабре 2020 года, расширил  возрастное поле российской молодежи,  сегодня это социально-демографическая группа лиц в возрасте от 14 до 35 лет включительно. По данным Росстата на 1 января 2020 года к числу молодых людей относилось чуть более 37 млн. человек (25,4 от общего населения) [6]. 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Потенциал здоровья, формируемый с детского возраста и развиваемый в молодом возрасте, определяет не только личностное благополучие, но и расширяет возможности социальной и трудовой активности человека. Но для того, чтобы сохранить и преумножить здоровье молодые люди должны четко понимать его сущностную природу.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По мнению Всемирной организации здравоохранения, здоровье – это «…состояние полного физического, духовного и социального благополучия, а не только отсутствие болезней или физических дефектов»[2]. Следовательно, под здоровым образом жизни стоит понимать деятельность человека, направленную на сохранение и укрепление своего физического, социального и духовного благополучия. В России термин «здоровый образ жизни» был введен доктором медицинских наук, профессором Израилем Брехманом, который в начале восьмидесятых годов прошлого столетия обосновал новое научное направление в науке – валеологию. В своем труде «Введение в валеологию – науку о здоровье» ученый утверждал, что наука о здоровье не может ограничиваться только медициной, она должна объединять в себя теории многих наук – медицины, экологии, биологии, психологии, социологии, оставаясь самостоятельным учением [1, с.9].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Таким образом, можно сделать вывод, что здоровье человека и его образ жизни, способствующий укреплению здоровья, необходимо рассматривать многоаспектно. </w:t>
      </w:r>
    </w:p>
    <w:p w:rsidR="00FA137D" w:rsidRPr="00727EB7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Проведенное исследование позволило понять, что именно молодые люди понимают под словами «здоровье» и «здоровый образ жизни»; выяснить, осознают ли  они значимость и важность собственного здоровьесберегающего поведения; выявить основные ценностные установки молодежи; определить перечень самых актуальных мер по сохранению и укреплению здоровья.  </w:t>
      </w:r>
    </w:p>
    <w:p w:rsidR="00FA137D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lastRenderedPageBreak/>
        <w:t xml:space="preserve">В анонимном анкетировании участвовали 106 студентов Первомайского филиала в возрасте 16-19 лет, выбранных случайным способом, поровну юношей и девушек. </w:t>
      </w:r>
    </w:p>
    <w:p w:rsidR="00240286" w:rsidRDefault="00240286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Подавляющее большинство, а именно 91,5% опрошенных,  ассоциируют здоровье с хорошим физическим самочувствием и отсутствием заболеваний</w:t>
      </w:r>
      <w:r>
        <w:rPr>
          <w:rFonts w:ascii="Times New Roman" w:hAnsi="Times New Roman" w:cs="Times New Roman"/>
          <w:sz w:val="24"/>
          <w:szCs w:val="24"/>
        </w:rPr>
        <w:t xml:space="preserve"> (рисунок 1)</w:t>
      </w:r>
      <w:r w:rsidRPr="00727EB7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1001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1"/>
        <w:gridCol w:w="236"/>
      </w:tblGrid>
      <w:tr w:rsidR="00240286" w:rsidTr="0014799E">
        <w:trPr>
          <w:trHeight w:val="2628"/>
        </w:trPr>
        <w:tc>
          <w:tcPr>
            <w:tcW w:w="9781" w:type="dxa"/>
          </w:tcPr>
          <w:p w:rsidR="00E673F6" w:rsidRDefault="00240286" w:rsidP="0014799E">
            <w:pPr>
              <w:spacing w:line="360" w:lineRule="auto"/>
              <w:ind w:left="601" w:right="283" w:firstLine="851"/>
              <w:jc w:val="center"/>
              <w:rPr>
                <w:rFonts w:ascii="Times New Roman" w:hAnsi="Times New Roman" w:cs="Times New Roman"/>
                <w:b/>
              </w:rPr>
            </w:pPr>
            <w:r w:rsidRPr="006135C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552544" cy="1313234"/>
                  <wp:effectExtent l="0" t="0" r="19685" b="20320"/>
                  <wp:docPr id="6" name="Диаграмма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E673F6" w:rsidRPr="0014799E" w:rsidRDefault="00E673F6" w:rsidP="0014799E">
            <w:pPr>
              <w:spacing w:line="360" w:lineRule="auto"/>
              <w:ind w:left="-567" w:right="283" w:firstLine="851"/>
              <w:jc w:val="center"/>
              <w:rPr>
                <w:rFonts w:ascii="Times New Roman" w:hAnsi="Times New Roman" w:cs="Times New Roman"/>
                <w:b/>
              </w:rPr>
            </w:pPr>
            <w:r w:rsidRPr="00E673F6">
              <w:rPr>
                <w:rFonts w:ascii="Times New Roman" w:hAnsi="Times New Roman" w:cs="Times New Roman"/>
                <w:b/>
              </w:rPr>
              <w:t>Рис.1.</w:t>
            </w:r>
            <w:r w:rsidR="0014799E">
              <w:rPr>
                <w:rFonts w:ascii="Times New Roman" w:hAnsi="Times New Roman" w:cs="Times New Roman"/>
                <w:b/>
              </w:rPr>
              <w:t xml:space="preserve"> Что такое здоровье?</w:t>
            </w:r>
          </w:p>
        </w:tc>
        <w:tc>
          <w:tcPr>
            <w:tcW w:w="236" w:type="dxa"/>
          </w:tcPr>
          <w:p w:rsidR="00240286" w:rsidRDefault="00240286" w:rsidP="0014799E">
            <w:pPr>
              <w:tabs>
                <w:tab w:val="left" w:pos="3928"/>
                <w:tab w:val="left" w:pos="5280"/>
              </w:tabs>
              <w:spacing w:line="360" w:lineRule="auto"/>
              <w:ind w:right="-108" w:firstLine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0286" w:rsidRPr="00727EB7" w:rsidRDefault="00240286" w:rsidP="0014799E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Чуть более половины респондентов (50,9%) включили в ассоциативный ряд такие характеристики здоровья как сила, выносливость и спортивность. Только 28 человек (26,4%) в качестве признаков хорошего здоровья назвали</w:t>
      </w:r>
      <w:r w:rsidR="00613691">
        <w:rPr>
          <w:rFonts w:ascii="Times New Roman" w:hAnsi="Times New Roman" w:cs="Times New Roman"/>
          <w:sz w:val="24"/>
          <w:szCs w:val="24"/>
        </w:rPr>
        <w:t xml:space="preserve"> </w:t>
      </w:r>
      <w:r w:rsidRPr="00727EB7">
        <w:rPr>
          <w:rFonts w:ascii="Times New Roman" w:hAnsi="Times New Roman" w:cs="Times New Roman"/>
          <w:sz w:val="24"/>
          <w:szCs w:val="24"/>
        </w:rPr>
        <w:t>душевное равновеси</w:t>
      </w:r>
      <w:r>
        <w:rPr>
          <w:rFonts w:ascii="Times New Roman" w:hAnsi="Times New Roman" w:cs="Times New Roman"/>
          <w:sz w:val="24"/>
          <w:szCs w:val="24"/>
        </w:rPr>
        <w:t xml:space="preserve">е и психологическое спокойствие.  </w:t>
      </w:r>
    </w:p>
    <w:p w:rsidR="00501E38" w:rsidRDefault="00FA137D" w:rsidP="00081E96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Следует отметить, что здоровье в молодежной системе ценностей занимает лидирующую позицию</w:t>
      </w:r>
      <w:r w:rsidR="006135C8">
        <w:rPr>
          <w:rFonts w:ascii="Times New Roman" w:hAnsi="Times New Roman" w:cs="Times New Roman"/>
          <w:sz w:val="24"/>
          <w:szCs w:val="24"/>
        </w:rPr>
        <w:t xml:space="preserve">, так ответили 81% от общего числа респондентов </w:t>
      </w:r>
      <w:r w:rsidRPr="00727EB7">
        <w:rPr>
          <w:rFonts w:ascii="Times New Roman" w:hAnsi="Times New Roman" w:cs="Times New Roman"/>
          <w:sz w:val="24"/>
          <w:szCs w:val="24"/>
        </w:rPr>
        <w:t xml:space="preserve"> (</w:t>
      </w:r>
      <w:r w:rsidR="00501E38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6135C8">
        <w:rPr>
          <w:rFonts w:ascii="Times New Roman" w:hAnsi="Times New Roman" w:cs="Times New Roman"/>
          <w:sz w:val="24"/>
          <w:szCs w:val="24"/>
        </w:rPr>
        <w:t>2</w:t>
      </w:r>
      <w:r w:rsidRPr="00727EB7">
        <w:rPr>
          <w:rFonts w:ascii="Times New Roman" w:hAnsi="Times New Roman" w:cs="Times New Roman"/>
          <w:sz w:val="24"/>
          <w:szCs w:val="24"/>
        </w:rPr>
        <w:t xml:space="preserve">).  Второй по значимости ценностью молодые люди назвали финансовое благополучие (около 71% респондентов), далее идут семья (61%) и работа (56%). </w:t>
      </w:r>
    </w:p>
    <w:p w:rsidR="00240286" w:rsidRDefault="00240286" w:rsidP="00A403BB">
      <w:pPr>
        <w:spacing w:after="0" w:line="240" w:lineRule="auto"/>
        <w:ind w:left="-567" w:right="283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01E38" w:rsidRDefault="00501E38" w:rsidP="0014799E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501E38">
        <w:rPr>
          <w:rFonts w:ascii="Times New Roman" w:hAnsi="Times New Roman" w:cs="Times New Roman"/>
          <w:noProof/>
          <w:sz w:val="24"/>
          <w:szCs w:val="24"/>
          <w:shd w:val="clear" w:color="auto" w:fill="EEECE1" w:themeFill="background2"/>
          <w:lang w:eastAsia="ru-RU"/>
        </w:rPr>
        <w:drawing>
          <wp:inline distT="0" distB="0" distL="0" distR="0">
            <wp:extent cx="4766553" cy="1527243"/>
            <wp:effectExtent l="0" t="0" r="15240" b="1587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01E38" w:rsidRPr="00E128CF" w:rsidRDefault="00501E38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</w:rPr>
      </w:pPr>
      <w:r w:rsidRPr="00E128CF">
        <w:rPr>
          <w:rFonts w:ascii="Times New Roman" w:hAnsi="Times New Roman" w:cs="Times New Roman"/>
          <w:b/>
        </w:rPr>
        <w:t xml:space="preserve">Рисунок </w:t>
      </w:r>
      <w:r w:rsidR="006135C8" w:rsidRPr="00E128CF">
        <w:rPr>
          <w:rFonts w:ascii="Times New Roman" w:hAnsi="Times New Roman" w:cs="Times New Roman"/>
          <w:b/>
        </w:rPr>
        <w:t>2</w:t>
      </w:r>
      <w:r w:rsidRPr="00E128CF">
        <w:rPr>
          <w:rFonts w:ascii="Times New Roman" w:hAnsi="Times New Roman" w:cs="Times New Roman"/>
          <w:b/>
        </w:rPr>
        <w:t>.  Ценности молодежи</w:t>
      </w:r>
    </w:p>
    <w:p w:rsidR="00FA137D" w:rsidRDefault="00FA137D" w:rsidP="00081E96">
      <w:pPr>
        <w:tabs>
          <w:tab w:val="left" w:pos="9214"/>
          <w:tab w:val="left" w:pos="9355"/>
        </w:tabs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Проводимые ранее опросы, направленные на определение ценностных установок среди современной молодежи, показывали иную картину [2]. Еще в недалеком прошлом молодые люди здоровью отводили только третье место, после семьи и финансовой независимости. Считаем, что данное изменение вызвано ситуацией с мировой коронавирусной пандемией, проявление которой ощущается и в сельской местности.</w:t>
      </w:r>
    </w:p>
    <w:p w:rsidR="00240286" w:rsidRDefault="00240286" w:rsidP="00081E96">
      <w:pPr>
        <w:tabs>
          <w:tab w:val="left" w:pos="9214"/>
          <w:tab w:val="left" w:pos="9355"/>
        </w:tabs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При ответе на открытый вопрос «Что обозначает для вас здоровый образ жизни?» наиболее часто встречались ответы: отказ от вредных привычек (64,2%), правильное питание (около 51% - 40 девушек и 14 юношей) и физическая активность в разных ее </w:t>
      </w:r>
      <w:r w:rsidRPr="00727EB7">
        <w:rPr>
          <w:rFonts w:ascii="Times New Roman" w:hAnsi="Times New Roman" w:cs="Times New Roman"/>
          <w:sz w:val="24"/>
          <w:szCs w:val="24"/>
        </w:rPr>
        <w:lastRenderedPageBreak/>
        <w:t>проявлениях: занятие физической культурой, спорт,</w:t>
      </w:r>
      <w:r>
        <w:rPr>
          <w:rFonts w:ascii="Times New Roman" w:hAnsi="Times New Roman" w:cs="Times New Roman"/>
          <w:sz w:val="24"/>
          <w:szCs w:val="24"/>
        </w:rPr>
        <w:t xml:space="preserve"> физический труд и т.д. (43,4%) (рисунок 3).</w:t>
      </w:r>
    </w:p>
    <w:p w:rsidR="00240286" w:rsidRDefault="00240286" w:rsidP="0014799E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128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22196" cy="1556426"/>
            <wp:effectExtent l="0" t="0" r="12065" b="2476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128CF" w:rsidRPr="007C5010" w:rsidRDefault="007C5010" w:rsidP="00240286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</w:rPr>
      </w:pPr>
      <w:r w:rsidRPr="007C5010">
        <w:rPr>
          <w:rFonts w:ascii="Times New Roman" w:hAnsi="Times New Roman" w:cs="Times New Roman"/>
          <w:b/>
        </w:rPr>
        <w:t>Рисунок 3. ЗОЖ – это…</w:t>
      </w:r>
    </w:p>
    <w:p w:rsidR="00FA137D" w:rsidRPr="00727EB7" w:rsidRDefault="00FA137D" w:rsidP="00081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Согласно результатам первичного опроса, 37,7% из числа опрошенных уже ведут здоровый образ жизни, более 41% планируют такую деятельность, а около 22% респондентов, к сожалению, не видят в этом необходимости.</w:t>
      </w:r>
    </w:p>
    <w:p w:rsidR="00FA137D" w:rsidRPr="00727EB7" w:rsidRDefault="00FA137D" w:rsidP="00081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Мотивы заботы о собственном здоровье достаточно разнообразны и могут существенно отличаться в зависимости от пола респондентов (рисунок </w:t>
      </w:r>
      <w:r w:rsidR="007C5010">
        <w:rPr>
          <w:rFonts w:ascii="Times New Roman" w:hAnsi="Times New Roman" w:cs="Times New Roman"/>
          <w:sz w:val="24"/>
          <w:szCs w:val="24"/>
        </w:rPr>
        <w:t>4).</w:t>
      </w:r>
    </w:p>
    <w:p w:rsidR="00FA137D" w:rsidRPr="00727EB7" w:rsidRDefault="00FA137D" w:rsidP="0014799E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02741" cy="2042809"/>
            <wp:effectExtent l="0" t="0" r="12700" b="1460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A137D" w:rsidRPr="007C5010" w:rsidRDefault="00FA137D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</w:rPr>
      </w:pPr>
      <w:r w:rsidRPr="00E128CF">
        <w:rPr>
          <w:rFonts w:ascii="Times New Roman" w:hAnsi="Times New Roman" w:cs="Times New Roman"/>
          <w:b/>
        </w:rPr>
        <w:t xml:space="preserve">Рисунок </w:t>
      </w:r>
      <w:r w:rsidR="007C5010">
        <w:rPr>
          <w:rFonts w:ascii="Times New Roman" w:hAnsi="Times New Roman" w:cs="Times New Roman"/>
          <w:b/>
        </w:rPr>
        <w:t>4.  Мотивы здоровьесбережения</w:t>
      </w:r>
    </w:p>
    <w:p w:rsidR="00FA137D" w:rsidRPr="00727EB7" w:rsidRDefault="00FA137D" w:rsidP="0014799E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Так самыми распространенными мотивами здоровьесбережения у юношей служат здоровье в будущем (60,3% от общего числа юношей), неверие в современную медицину (57,2%) и желание хорошо выглядеть (47,6%). Девушки готовы заботиться о своем здоровье, так как хотят быть привлекательными (76% от общего числа девушек), желают иметь хорошее здоровье в будущем (63,5%), считают, что ЗОЖ – это модно и престижно (57,1%) и бояться заболеть коронавирусом (55,6%). Факт, что серьезные проблемы со здоровьем испытывают сегодня 23,6% опрошенных респондентов (7 юношей и 18 девушек) свидетельствует о наличии почти у четверти молодого населения России хронических заболеваний.  </w:t>
      </w:r>
    </w:p>
    <w:p w:rsidR="00FA137D" w:rsidRPr="00727EB7" w:rsidRDefault="00FA137D" w:rsidP="0014799E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Отмечено, что правильно оценивая значимость здорового образа жизни, представители молодого поколения не всегда хотят брать ответственность за состояние своего здоровья. Детальный анализ ответов позволил выявить реальную картину. В таблице </w:t>
      </w:r>
      <w:r w:rsidRPr="00727EB7">
        <w:rPr>
          <w:rFonts w:ascii="Times New Roman" w:hAnsi="Times New Roman" w:cs="Times New Roman"/>
          <w:sz w:val="24"/>
          <w:szCs w:val="24"/>
        </w:rPr>
        <w:lastRenderedPageBreak/>
        <w:t>1  приведен проранжированный  список мер, направленных на формирование здоровьесберегающих компетенций. При ответе респонденты могли выбирать от одного до трех мероприятий. Кроме того, в таблице отражены поведенческие особенности опрошенных студентов.</w:t>
      </w:r>
    </w:p>
    <w:p w:rsidR="00FA137D" w:rsidRPr="00727EB7" w:rsidRDefault="00FA137D" w:rsidP="00A403BB">
      <w:pPr>
        <w:spacing w:after="0" w:line="240" w:lineRule="auto"/>
        <w:ind w:left="-567" w:right="283"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Таблица 1.</w:t>
      </w:r>
    </w:p>
    <w:p w:rsidR="00FA137D" w:rsidRPr="00727EB7" w:rsidRDefault="00FA137D" w:rsidP="00A403BB">
      <w:pPr>
        <w:spacing w:after="0" w:line="240" w:lineRule="auto"/>
        <w:ind w:left="-567" w:right="283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EB7">
        <w:rPr>
          <w:rFonts w:ascii="Times New Roman" w:hAnsi="Times New Roman" w:cs="Times New Roman"/>
          <w:b/>
          <w:sz w:val="24"/>
          <w:szCs w:val="24"/>
        </w:rPr>
        <w:t xml:space="preserve">Мероприятия по формированию здорового образа жизни </w:t>
      </w:r>
    </w:p>
    <w:tbl>
      <w:tblPr>
        <w:tblStyle w:val="a3"/>
        <w:tblW w:w="9639" w:type="dxa"/>
        <w:tblInd w:w="108" w:type="dxa"/>
        <w:tblLayout w:type="fixed"/>
        <w:tblLook w:val="04A0"/>
      </w:tblPr>
      <w:tblGrid>
        <w:gridCol w:w="425"/>
        <w:gridCol w:w="2694"/>
        <w:gridCol w:w="1559"/>
        <w:gridCol w:w="1701"/>
        <w:gridCol w:w="1559"/>
        <w:gridCol w:w="1701"/>
      </w:tblGrid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425"/>
              </w:tabs>
              <w:ind w:left="175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Меры по сохранению здоровья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Считаю эффективным, чел. (%)</w:t>
            </w:r>
          </w:p>
        </w:tc>
        <w:tc>
          <w:tcPr>
            <w:tcW w:w="1701" w:type="dxa"/>
          </w:tcPr>
          <w:p w:rsidR="00FA137D" w:rsidRPr="0014799E" w:rsidRDefault="00D30357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П</w:t>
            </w:r>
            <w:r w:rsidR="00FA137D" w:rsidRPr="0014799E">
              <w:rPr>
                <w:rFonts w:ascii="Times New Roman" w:hAnsi="Times New Roman" w:cs="Times New Roman"/>
              </w:rPr>
              <w:t xml:space="preserve">оступаю </w:t>
            </w:r>
          </w:p>
          <w:p w:rsidR="00FA137D" w:rsidRPr="0014799E" w:rsidRDefault="00FA137D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 xml:space="preserve">так всегда, </w:t>
            </w:r>
          </w:p>
          <w:p w:rsidR="00FA137D" w:rsidRPr="0014799E" w:rsidRDefault="00FA137D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чел. (%)</w:t>
            </w:r>
          </w:p>
        </w:tc>
        <w:tc>
          <w:tcPr>
            <w:tcW w:w="1559" w:type="dxa"/>
          </w:tcPr>
          <w:p w:rsidR="00FA137D" w:rsidRPr="0014799E" w:rsidRDefault="00D30357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П</w:t>
            </w:r>
            <w:r w:rsidR="00FA137D" w:rsidRPr="0014799E">
              <w:rPr>
                <w:rFonts w:ascii="Times New Roman" w:hAnsi="Times New Roman" w:cs="Times New Roman"/>
              </w:rPr>
              <w:t>оступаю так эпизодически, чел. (%)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 xml:space="preserve">В моей семье принято так поступать </w:t>
            </w:r>
          </w:p>
          <w:p w:rsidR="00FA137D" w:rsidRPr="0014799E" w:rsidRDefault="00FA137D" w:rsidP="00E673F6">
            <w:pPr>
              <w:tabs>
                <w:tab w:val="left" w:pos="14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чел. (%)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Отказ от вредных привычек (курение, прием алкоголя, ПАВ, энергетических напитков)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68 (64,2%)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28 (26,4%)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56 (52,8%)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30 (28,3%)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Правильное (рациональное, сбалансированное) питание, отказ от фаст-фуда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54 (50,</w:t>
            </w:r>
            <w:r w:rsidR="00E673F6" w:rsidRPr="0014799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30 (28,3%)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56 (52,8%)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30 (28,3%)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Физическая активность (физический труд, активный отдых на природе, занятие физической культурой и спортом)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46 (43,4%)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40 (37,7%)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50 (47,2%)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28 (26,4%)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Полноценный сон (не менее 7-8 часов, с соблюдением режима сна)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38 (35,8%)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18 (17%)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56 (52,8%)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49 (46,2%)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14799E">
              <w:rPr>
                <w:rFonts w:ascii="Times New Roman" w:hAnsi="Times New Roman" w:cs="Times New Roman"/>
              </w:rPr>
              <w:t xml:space="preserve">Соблюдение распорядка дня (рациональное </w:t>
            </w: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сочетание труда и отдыха, своевременный прием пищи, режим сна и т.д.)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38 (35,8%)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18 (17%)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40 (37,7%)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30 (28,3%)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Профилактика заболеваний (прививки, закаливание, прием витаминов, профилактическая стоматология и др.)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29 (27,4%)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15 (14,1%)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22 (20,7%)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20 (18,9%)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Избегание стрессовых ситуаций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28 (26,4%)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28 (26,4%)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62 (58,5%)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58 (54,7%)</w:t>
            </w:r>
          </w:p>
        </w:tc>
      </w:tr>
      <w:tr w:rsidR="00FA137D" w:rsidRPr="00727EB7" w:rsidTr="0014799E">
        <w:tc>
          <w:tcPr>
            <w:tcW w:w="425" w:type="dxa"/>
          </w:tcPr>
          <w:p w:rsidR="00FA137D" w:rsidRPr="00727EB7" w:rsidRDefault="00FA137D" w:rsidP="00E673F6">
            <w:pPr>
              <w:tabs>
                <w:tab w:val="left" w:pos="-250"/>
              </w:tabs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27E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FA137D" w:rsidRPr="0014799E" w:rsidRDefault="00FA137D" w:rsidP="00E673F6">
            <w:pPr>
              <w:ind w:left="175" w:right="34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Своевременное обращение к врачу, отказ от самолечения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20 (18,9%)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40 (37,7%)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53 (50%)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45 (42,5%)</w:t>
            </w:r>
          </w:p>
        </w:tc>
      </w:tr>
      <w:tr w:rsidR="00FA137D" w:rsidRPr="00727EB7" w:rsidTr="0014799E">
        <w:tc>
          <w:tcPr>
            <w:tcW w:w="4678" w:type="dxa"/>
            <w:gridSpan w:val="3"/>
          </w:tcPr>
          <w:p w:rsidR="00FA137D" w:rsidRPr="0014799E" w:rsidRDefault="00FA137D" w:rsidP="00E673F6">
            <w:pPr>
              <w:ind w:left="175" w:right="34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4799E">
              <w:rPr>
                <w:rFonts w:ascii="Times New Roman" w:eastAsia="Times New Roman" w:hAnsi="Times New Roman" w:cs="Times New Roman"/>
                <w:lang w:eastAsia="ru-RU"/>
              </w:rPr>
              <w:t>Среднее значение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25,6%</w:t>
            </w:r>
          </w:p>
        </w:tc>
        <w:tc>
          <w:tcPr>
            <w:tcW w:w="1559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46,6%</w:t>
            </w:r>
          </w:p>
        </w:tc>
        <w:tc>
          <w:tcPr>
            <w:tcW w:w="1701" w:type="dxa"/>
          </w:tcPr>
          <w:p w:rsidR="00FA137D" w:rsidRPr="0014799E" w:rsidRDefault="00FA137D" w:rsidP="00E673F6">
            <w:pPr>
              <w:ind w:left="175" w:right="34"/>
              <w:jc w:val="center"/>
              <w:rPr>
                <w:rFonts w:ascii="Times New Roman" w:hAnsi="Times New Roman" w:cs="Times New Roman"/>
              </w:rPr>
            </w:pPr>
            <w:r w:rsidRPr="0014799E">
              <w:rPr>
                <w:rFonts w:ascii="Times New Roman" w:hAnsi="Times New Roman" w:cs="Times New Roman"/>
              </w:rPr>
              <w:t>34,2%</w:t>
            </w:r>
          </w:p>
        </w:tc>
      </w:tr>
    </w:tbl>
    <w:p w:rsidR="00FA137D" w:rsidRPr="00727EB7" w:rsidRDefault="00FA137D" w:rsidP="00A403BB">
      <w:pPr>
        <w:spacing w:after="0" w:line="240" w:lineRule="auto"/>
        <w:ind w:left="-567" w:right="283" w:firstLine="851"/>
        <w:rPr>
          <w:rFonts w:ascii="Times New Roman" w:hAnsi="Times New Roman" w:cs="Times New Roman"/>
          <w:sz w:val="24"/>
          <w:szCs w:val="24"/>
        </w:rPr>
      </w:pPr>
    </w:p>
    <w:p w:rsidR="00FA137D" w:rsidRPr="00727EB7" w:rsidRDefault="00FA137D" w:rsidP="0014799E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То есть при более глубоком анализе становится понятным, что, не смотря на свои утверждения о готовности к здоровьесбережению в первом исследовании, опрошенные </w:t>
      </w:r>
      <w:r w:rsidRPr="00727EB7">
        <w:rPr>
          <w:rFonts w:ascii="Times New Roman" w:hAnsi="Times New Roman" w:cs="Times New Roman"/>
          <w:sz w:val="24"/>
          <w:szCs w:val="24"/>
        </w:rPr>
        <w:lastRenderedPageBreak/>
        <w:t>юноши и девушки не демонстрируют здоровьесберегательного поведения в реальной жизни.  Только четверть опрошенных респондентов, а именно 25,6%, ведут здоровый образ жизни, то есть обладают сформированными здоровьесберегающими компетенциями. Кроме того, в среднем только треть семей, где выросли наши респонденты, уделяют достаточное внимание навыкам здорового образа жизни. Считая мероприятия по формированию ЗОЖ-привычек эффективными, молодые люди поступают именно так, как привыкли с детства. Особенно тревожит то, что профилактике заболеваний не уделяют достаточного внимания ни родители, ни представители молодого поколения. Это, на наш взгляд, свидетельствует о физиологической безграмотности и недальновидности большей части сельского населения.</w:t>
      </w:r>
    </w:p>
    <w:p w:rsidR="00FA137D" w:rsidRPr="00727EB7" w:rsidRDefault="00FA137D" w:rsidP="0014799E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Вместе с тем, в большинстве случаев более половины опрошенных готовы время от времени заботиться о своем здоровье, отказываясь от вредных привычек, нездоровой пищи, привычек самолечения. Это некоторым образом подтверждает серьезность намерений со временем все чаще и чаще действовать в интересах собственного здоровья, а не минутных удовольствий.</w:t>
      </w:r>
    </w:p>
    <w:p w:rsidR="007C5010" w:rsidRDefault="00FA137D" w:rsidP="0014799E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hAnsi="Times New Roman" w:cs="Times New Roman"/>
          <w:sz w:val="24"/>
          <w:szCs w:val="24"/>
        </w:rPr>
        <w:t>Анализ ответов на последний вопрос позволил нам выявить ряд факторов, тормозящих процесс формирования основ здорового образа жизни в молодежной среде</w:t>
      </w:r>
      <w:r w:rsidR="007C5010">
        <w:rPr>
          <w:rFonts w:ascii="Times New Roman" w:hAnsi="Times New Roman" w:cs="Times New Roman"/>
          <w:sz w:val="24"/>
          <w:szCs w:val="24"/>
        </w:rPr>
        <w:t xml:space="preserve">  (рисунок 5).</w:t>
      </w:r>
    </w:p>
    <w:p w:rsidR="00E673F6" w:rsidRDefault="00E673F6" w:rsidP="00E673F6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sz w:val="24"/>
          <w:szCs w:val="24"/>
        </w:rPr>
      </w:pPr>
      <w:r w:rsidRPr="007C50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54102" cy="1410510"/>
            <wp:effectExtent l="0" t="0" r="22860" b="1841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673F6" w:rsidRDefault="00E673F6" w:rsidP="00E673F6">
      <w:pPr>
        <w:ind w:left="-567" w:right="283"/>
        <w:jc w:val="center"/>
        <w:rPr>
          <w:rFonts w:ascii="Times New Roman" w:hAnsi="Times New Roman" w:cs="Times New Roman"/>
          <w:sz w:val="24"/>
          <w:szCs w:val="24"/>
        </w:rPr>
      </w:pPr>
      <w:r w:rsidRPr="00380C79">
        <w:rPr>
          <w:rFonts w:ascii="Times New Roman" w:hAnsi="Times New Roman" w:cs="Times New Roman"/>
          <w:b/>
        </w:rPr>
        <w:t>Рисунок 5.</w:t>
      </w:r>
      <w:r>
        <w:rPr>
          <w:rFonts w:ascii="Times New Roman" w:hAnsi="Times New Roman" w:cs="Times New Roman"/>
          <w:b/>
        </w:rPr>
        <w:t xml:space="preserve"> Тормозящие факторы</w:t>
      </w:r>
    </w:p>
    <w:p w:rsidR="00E673F6" w:rsidRPr="00727EB7" w:rsidRDefault="00E673F6" w:rsidP="0014799E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hAnsi="Times New Roman" w:cs="Times New Roman"/>
          <w:sz w:val="24"/>
          <w:szCs w:val="24"/>
        </w:rPr>
        <w:t xml:space="preserve">Во-первых, это </w:t>
      </w: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нехватка времени.  Так ответили 42,5% респондентов. Конечно же, занятия спортом, приготовление «правильной» пищи, полноценный сон, плановые приемы у доктора требуют грамотного тайм-менеджмента и молодежь это осознает. </w:t>
      </w:r>
    </w:p>
    <w:p w:rsidR="00E673F6" w:rsidRPr="00727EB7" w:rsidRDefault="00E673F6" w:rsidP="0014799E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Вторая причина – это субъективные факторы, такие как: </w:t>
      </w:r>
    </w:p>
    <w:p w:rsidR="00E673F6" w:rsidRPr="00727EB7" w:rsidRDefault="00E673F6" w:rsidP="0014799E">
      <w:pPr>
        <w:pStyle w:val="a8"/>
        <w:numPr>
          <w:ilvl w:val="0"/>
          <w:numId w:val="13"/>
        </w:numPr>
        <w:tabs>
          <w:tab w:val="left" w:pos="464"/>
        </w:tabs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силы воли (нет самодисциплины);</w:t>
      </w:r>
    </w:p>
    <w:p w:rsidR="00E673F6" w:rsidRDefault="00E673F6" w:rsidP="0014799E">
      <w:pPr>
        <w:pStyle w:val="a8"/>
        <w:numPr>
          <w:ilvl w:val="0"/>
          <w:numId w:val="13"/>
        </w:numPr>
        <w:tabs>
          <w:tab w:val="left" w:pos="464"/>
        </w:tabs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всяческие соблазны (отдых с друзьями, фастфуд, реклама и т.д.);</w:t>
      </w:r>
    </w:p>
    <w:p w:rsidR="00E673F6" w:rsidRPr="00E673F6" w:rsidRDefault="00E673F6" w:rsidP="0014799E">
      <w:pPr>
        <w:pStyle w:val="a8"/>
        <w:numPr>
          <w:ilvl w:val="0"/>
          <w:numId w:val="13"/>
        </w:numPr>
        <w:tabs>
          <w:tab w:val="left" w:pos="464"/>
        </w:tabs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3F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элементарная лень.</w:t>
      </w:r>
    </w:p>
    <w:p w:rsidR="00FA137D" w:rsidRPr="00380C79" w:rsidRDefault="00FA137D" w:rsidP="0014799E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C7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ответили в общей сложности треть (33%) опрошенных студентов.</w:t>
      </w:r>
    </w:p>
    <w:p w:rsidR="00FA137D" w:rsidRPr="00727EB7" w:rsidRDefault="00FA137D" w:rsidP="0014799E">
      <w:pPr>
        <w:pStyle w:val="a8"/>
        <w:spacing w:after="0" w:line="360" w:lineRule="auto"/>
        <w:ind w:left="0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>25 человек (23,6%) сдерживающим фактором считают нехватку денежных средств. По их мнению, для того, чтобы правильно и рационально питаться, посещать фитнес-</w:t>
      </w: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центры, бассейны и спортивные залы, наблюдаться у хороших стоматологов, покупать витамины и т.д. нужны финансы, которых у студентов в силу их социального статуса просто нет. </w:t>
      </w:r>
    </w:p>
    <w:p w:rsidR="00FA137D" w:rsidRPr="00727EB7" w:rsidRDefault="00FA137D" w:rsidP="0014799E">
      <w:pPr>
        <w:pStyle w:val="a8"/>
        <w:spacing w:after="0" w:line="360" w:lineRule="auto"/>
        <w:ind w:left="0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только один респондент сказал, что нет смысла заниматься здоровьем при отсутствии проблем с ним.</w:t>
      </w:r>
    </w:p>
    <w:p w:rsidR="00E673F6" w:rsidRDefault="00FA137D" w:rsidP="0014799E">
      <w:pPr>
        <w:pStyle w:val="a8"/>
        <w:spacing w:after="0" w:line="360" w:lineRule="auto"/>
        <w:ind w:left="0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ходе исследования было определено, что, несмотря на положительное отношение молодых людей к здоровому образу жизни, большая часть молодежи не демонстрирует навыков здоровьесберегающего поведения, беспечно относиться к своему физическому и психическому благополучию, находит ряд причин для того, чтобы не соблюдать элементарных мероприятий для укрепления собственного здоровья.  Немаловажную роль в таком поведении играет семья, где изначально должны закладываться основы здорового образа жизни, формироваться и развиваться навыки здоровьесбережения. Серьезной проблемой следует считать неглубокий поверхностный взгляд молодых людей на существующие проблемы. </w:t>
      </w:r>
    </w:p>
    <w:p w:rsidR="00380C79" w:rsidRDefault="00FA137D" w:rsidP="00EB1044">
      <w:pPr>
        <w:pStyle w:val="a8"/>
        <w:spacing w:after="0" w:line="360" w:lineRule="auto"/>
        <w:ind w:left="0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EB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при социологических опросах противоречия, частая подмена реальной действительности желаемым подтверждают низкий уровень сформированности не только здоровьесберегающих навыков, но и достаточно низкий уровень самоорганизации и личной ответственности современных  молодых людей за собственное поведение.</w:t>
      </w:r>
    </w:p>
    <w:p w:rsidR="00EB1044" w:rsidRPr="00EB1044" w:rsidRDefault="00EB1044" w:rsidP="00EB1044">
      <w:pPr>
        <w:pStyle w:val="a8"/>
        <w:spacing w:after="0" w:line="360" w:lineRule="auto"/>
        <w:ind w:left="0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137D" w:rsidRDefault="00051FBA" w:rsidP="009B29CC">
      <w:pPr>
        <w:pStyle w:val="ConsPlusNormal"/>
        <w:widowControl/>
        <w:spacing w:line="360" w:lineRule="auto"/>
        <w:ind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 ПО ФОРМИРОВАНИЮ ЗОЖ-ПРИВЫЧЕК И НАВЫКОВ ЗДОРОВЬЕСБЕРЕ</w:t>
      </w:r>
      <w:r w:rsidR="006B4999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АЮЩЕГО ПОВЕДЕНИЯ</w:t>
      </w:r>
    </w:p>
    <w:p w:rsidR="00556D4F" w:rsidRPr="00556D4F" w:rsidRDefault="00556D4F" w:rsidP="009B29CC">
      <w:pPr>
        <w:pStyle w:val="ad"/>
        <w:spacing w:line="360" w:lineRule="auto"/>
        <w:ind w:right="-142" w:firstLine="709"/>
        <w:rPr>
          <w:sz w:val="24"/>
        </w:rPr>
      </w:pPr>
      <w:r w:rsidRPr="00556D4F">
        <w:rPr>
          <w:sz w:val="24"/>
        </w:rPr>
        <w:t>Здоровье – неоценимое счастье для каждого человека, условие его активнойполноценнойидолгойжизни,успешностивовсехсферахжизнедеятельности,атакжеосновадляпроцветанияиразвитиясвоейстраны.</w:t>
      </w:r>
    </w:p>
    <w:p w:rsidR="00556D4F" w:rsidRDefault="00556D4F" w:rsidP="009B29CC">
      <w:pPr>
        <w:pStyle w:val="ad"/>
        <w:spacing w:line="360" w:lineRule="auto"/>
        <w:ind w:right="-142" w:firstLine="709"/>
        <w:rPr>
          <w:sz w:val="24"/>
        </w:rPr>
      </w:pPr>
      <w:r w:rsidRPr="00556D4F">
        <w:rPr>
          <w:sz w:val="24"/>
        </w:rPr>
        <w:t>Пропаганда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здорового</w:t>
      </w:r>
      <w:r w:rsidR="00B207DB">
        <w:rPr>
          <w:sz w:val="24"/>
        </w:rPr>
        <w:t xml:space="preserve"> </w:t>
      </w:r>
      <w:r w:rsidRPr="00556D4F">
        <w:rPr>
          <w:sz w:val="24"/>
        </w:rPr>
        <w:t>образа</w:t>
      </w:r>
      <w:r w:rsidR="00B207DB">
        <w:rPr>
          <w:sz w:val="24"/>
        </w:rPr>
        <w:t xml:space="preserve"> </w:t>
      </w:r>
      <w:r w:rsidRPr="00556D4F">
        <w:rPr>
          <w:sz w:val="24"/>
        </w:rPr>
        <w:t>жизни</w:t>
      </w:r>
      <w:r w:rsidR="00B207DB">
        <w:rPr>
          <w:sz w:val="24"/>
        </w:rPr>
        <w:t xml:space="preserve"> </w:t>
      </w:r>
      <w:r w:rsidRPr="00556D4F">
        <w:rPr>
          <w:sz w:val="24"/>
        </w:rPr>
        <w:t>(ЗОЖ)</w:t>
      </w:r>
      <w:r w:rsidR="00B207DB">
        <w:rPr>
          <w:sz w:val="24"/>
        </w:rPr>
        <w:t xml:space="preserve"> </w:t>
      </w:r>
      <w:r w:rsidRPr="00556D4F">
        <w:rPr>
          <w:sz w:val="24"/>
        </w:rPr>
        <w:t>и</w:t>
      </w:r>
      <w:r w:rsidR="00B207DB">
        <w:rPr>
          <w:sz w:val="24"/>
        </w:rPr>
        <w:t xml:space="preserve"> </w:t>
      </w:r>
      <w:r w:rsidRPr="00556D4F">
        <w:rPr>
          <w:sz w:val="24"/>
        </w:rPr>
        <w:t>профилактик</w:t>
      </w:r>
      <w:r>
        <w:rPr>
          <w:sz w:val="24"/>
        </w:rPr>
        <w:t xml:space="preserve">а заболеваемости, в том числе хронической, </w:t>
      </w:r>
      <w:r w:rsidRPr="00556D4F">
        <w:rPr>
          <w:sz w:val="24"/>
        </w:rPr>
        <w:t>постоянно</w:t>
      </w:r>
      <w:r w:rsidR="00B207DB">
        <w:rPr>
          <w:sz w:val="24"/>
        </w:rPr>
        <w:t xml:space="preserve"> </w:t>
      </w:r>
      <w:r w:rsidRPr="00556D4F">
        <w:rPr>
          <w:sz w:val="24"/>
        </w:rPr>
        <w:t>находятся</w:t>
      </w:r>
      <w:r w:rsidR="00B207DB">
        <w:rPr>
          <w:sz w:val="24"/>
        </w:rPr>
        <w:t xml:space="preserve"> </w:t>
      </w:r>
      <w:r w:rsidRPr="00556D4F">
        <w:rPr>
          <w:sz w:val="24"/>
        </w:rPr>
        <w:t>в</w:t>
      </w:r>
      <w:r w:rsidR="00B207DB">
        <w:rPr>
          <w:sz w:val="24"/>
        </w:rPr>
        <w:t xml:space="preserve"> </w:t>
      </w:r>
      <w:r w:rsidRPr="00556D4F">
        <w:rPr>
          <w:sz w:val="24"/>
        </w:rPr>
        <w:t>поле</w:t>
      </w:r>
      <w:r w:rsidR="00B207DB">
        <w:rPr>
          <w:sz w:val="24"/>
        </w:rPr>
        <w:t xml:space="preserve"> </w:t>
      </w:r>
      <w:r w:rsidRPr="00556D4F">
        <w:rPr>
          <w:sz w:val="24"/>
        </w:rPr>
        <w:t>зрения</w:t>
      </w:r>
      <w:r w:rsidR="00B207DB">
        <w:rPr>
          <w:sz w:val="24"/>
        </w:rPr>
        <w:t xml:space="preserve"> </w:t>
      </w:r>
      <w:r w:rsidRPr="00556D4F">
        <w:rPr>
          <w:sz w:val="24"/>
        </w:rPr>
        <w:t>международных и национальных организаций, ответственных за здоровье и</w:t>
      </w:r>
      <w:r w:rsidR="001C1985">
        <w:rPr>
          <w:sz w:val="24"/>
        </w:rPr>
        <w:t xml:space="preserve"> </w:t>
      </w:r>
      <w:r w:rsidRPr="00556D4F">
        <w:rPr>
          <w:sz w:val="24"/>
        </w:rPr>
        <w:t>благополучие</w:t>
      </w:r>
      <w:r w:rsidR="001C1985">
        <w:rPr>
          <w:sz w:val="24"/>
        </w:rPr>
        <w:t xml:space="preserve"> </w:t>
      </w:r>
      <w:r w:rsidRPr="00556D4F">
        <w:rPr>
          <w:sz w:val="24"/>
        </w:rPr>
        <w:t>населения.</w:t>
      </w:r>
    </w:p>
    <w:p w:rsidR="00B207DB" w:rsidRDefault="00556D4F" w:rsidP="009B29CC">
      <w:pPr>
        <w:pStyle w:val="ad"/>
        <w:spacing w:line="360" w:lineRule="auto"/>
        <w:ind w:right="-142" w:firstLine="709"/>
        <w:rPr>
          <w:sz w:val="24"/>
        </w:rPr>
      </w:pPr>
      <w:r w:rsidRPr="00556D4F">
        <w:rPr>
          <w:sz w:val="24"/>
        </w:rPr>
        <w:t>Факт</w:t>
      </w:r>
      <w:r>
        <w:rPr>
          <w:sz w:val="24"/>
        </w:rPr>
        <w:t xml:space="preserve">орами, способствующими развитию  </w:t>
      </w:r>
      <w:r w:rsidRPr="00556D4F">
        <w:rPr>
          <w:sz w:val="24"/>
        </w:rPr>
        <w:t>заболеваний,</w:t>
      </w:r>
      <w:r w:rsidR="00B207DB">
        <w:rPr>
          <w:sz w:val="24"/>
        </w:rPr>
        <w:t xml:space="preserve"> </w:t>
      </w:r>
      <w:r w:rsidRPr="00556D4F">
        <w:rPr>
          <w:sz w:val="24"/>
        </w:rPr>
        <w:t>связанных</w:t>
      </w:r>
      <w:r w:rsidR="00B207DB">
        <w:rPr>
          <w:sz w:val="24"/>
        </w:rPr>
        <w:t xml:space="preserve"> </w:t>
      </w:r>
      <w:r w:rsidRPr="00556D4F">
        <w:rPr>
          <w:sz w:val="24"/>
        </w:rPr>
        <w:t>с</w:t>
      </w:r>
      <w:r w:rsidR="00B207DB">
        <w:rPr>
          <w:sz w:val="24"/>
        </w:rPr>
        <w:t xml:space="preserve"> </w:t>
      </w:r>
      <w:r w:rsidRPr="00556D4F">
        <w:rPr>
          <w:sz w:val="24"/>
        </w:rPr>
        <w:t>образом</w:t>
      </w:r>
      <w:r w:rsidR="00B207DB">
        <w:rPr>
          <w:sz w:val="24"/>
        </w:rPr>
        <w:t xml:space="preserve"> </w:t>
      </w:r>
      <w:r w:rsidRPr="00556D4F">
        <w:rPr>
          <w:sz w:val="24"/>
        </w:rPr>
        <w:t>жизни</w:t>
      </w:r>
      <w:r w:rsidR="00B207DB">
        <w:rPr>
          <w:sz w:val="24"/>
        </w:rPr>
        <w:t xml:space="preserve"> </w:t>
      </w:r>
      <w:r w:rsidRPr="00556D4F">
        <w:rPr>
          <w:sz w:val="24"/>
        </w:rPr>
        <w:t>человека</w:t>
      </w:r>
      <w:r w:rsidR="00B207DB">
        <w:rPr>
          <w:sz w:val="24"/>
        </w:rPr>
        <w:t xml:space="preserve">, </w:t>
      </w:r>
      <w:r w:rsidRPr="00556D4F">
        <w:rPr>
          <w:sz w:val="24"/>
        </w:rPr>
        <w:t>являются:</w:t>
      </w:r>
      <w:r w:rsidR="00B207DB">
        <w:rPr>
          <w:sz w:val="24"/>
        </w:rPr>
        <w:t xml:space="preserve"> </w:t>
      </w:r>
      <w:r w:rsidRPr="00556D4F">
        <w:rPr>
          <w:sz w:val="24"/>
        </w:rPr>
        <w:t>низкая</w:t>
      </w:r>
      <w:r w:rsidR="00B207DB">
        <w:rPr>
          <w:sz w:val="24"/>
        </w:rPr>
        <w:t xml:space="preserve"> </w:t>
      </w:r>
      <w:r w:rsidRPr="00556D4F">
        <w:rPr>
          <w:sz w:val="24"/>
        </w:rPr>
        <w:t>физическая</w:t>
      </w:r>
      <w:r w:rsidR="00B207DB">
        <w:rPr>
          <w:sz w:val="24"/>
        </w:rPr>
        <w:t xml:space="preserve"> </w:t>
      </w:r>
      <w:r w:rsidRPr="00556D4F">
        <w:rPr>
          <w:sz w:val="24"/>
        </w:rPr>
        <w:t>активность,</w:t>
      </w:r>
      <w:r w:rsidR="00B207DB">
        <w:rPr>
          <w:sz w:val="24"/>
        </w:rPr>
        <w:t xml:space="preserve"> </w:t>
      </w:r>
      <w:r w:rsidRPr="00556D4F">
        <w:rPr>
          <w:sz w:val="24"/>
        </w:rPr>
        <w:t>нерациональное</w:t>
      </w:r>
      <w:r w:rsidR="00B207DB">
        <w:rPr>
          <w:sz w:val="24"/>
        </w:rPr>
        <w:t xml:space="preserve"> </w:t>
      </w:r>
      <w:r w:rsidRPr="00556D4F">
        <w:rPr>
          <w:sz w:val="24"/>
        </w:rPr>
        <w:t>питание,</w:t>
      </w:r>
      <w:r w:rsidR="00B207DB">
        <w:rPr>
          <w:sz w:val="24"/>
        </w:rPr>
        <w:t xml:space="preserve"> </w:t>
      </w:r>
      <w:r w:rsidRPr="00556D4F">
        <w:rPr>
          <w:sz w:val="24"/>
        </w:rPr>
        <w:t>избыточная</w:t>
      </w:r>
      <w:r w:rsidR="00B207DB">
        <w:rPr>
          <w:sz w:val="24"/>
        </w:rPr>
        <w:t xml:space="preserve"> </w:t>
      </w:r>
      <w:r w:rsidRPr="00556D4F">
        <w:rPr>
          <w:sz w:val="24"/>
        </w:rPr>
        <w:t>масса</w:t>
      </w:r>
      <w:r w:rsidR="00B207DB">
        <w:rPr>
          <w:sz w:val="24"/>
        </w:rPr>
        <w:t xml:space="preserve"> </w:t>
      </w:r>
      <w:r w:rsidRPr="00556D4F">
        <w:rPr>
          <w:sz w:val="24"/>
        </w:rPr>
        <w:t>тела,</w:t>
      </w:r>
      <w:r w:rsidR="00B207DB">
        <w:rPr>
          <w:sz w:val="24"/>
        </w:rPr>
        <w:t xml:space="preserve"> </w:t>
      </w:r>
      <w:r w:rsidRPr="00556D4F">
        <w:rPr>
          <w:sz w:val="24"/>
        </w:rPr>
        <w:t>курение,</w:t>
      </w:r>
      <w:r w:rsidR="00B207DB">
        <w:rPr>
          <w:sz w:val="24"/>
        </w:rPr>
        <w:t xml:space="preserve"> </w:t>
      </w:r>
      <w:r w:rsidRPr="00556D4F">
        <w:rPr>
          <w:sz w:val="24"/>
        </w:rPr>
        <w:t>злоупотребление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алкоголем,</w:t>
      </w:r>
      <w:r w:rsidR="00B207DB">
        <w:rPr>
          <w:sz w:val="24"/>
        </w:rPr>
        <w:t xml:space="preserve"> </w:t>
      </w:r>
      <w:r w:rsidRPr="00556D4F">
        <w:rPr>
          <w:sz w:val="24"/>
        </w:rPr>
        <w:t>неумение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справляться со</w:t>
      </w:r>
      <w:r w:rsidR="00B207DB">
        <w:rPr>
          <w:sz w:val="24"/>
        </w:rPr>
        <w:t xml:space="preserve"> </w:t>
      </w:r>
      <w:r w:rsidRPr="00556D4F">
        <w:rPr>
          <w:sz w:val="24"/>
        </w:rPr>
        <w:t>стрессами.</w:t>
      </w:r>
    </w:p>
    <w:p w:rsidR="00556D4F" w:rsidRPr="00556D4F" w:rsidRDefault="00556D4F" w:rsidP="009B29CC">
      <w:pPr>
        <w:pStyle w:val="ad"/>
        <w:spacing w:line="360" w:lineRule="auto"/>
        <w:ind w:right="-142" w:firstLine="709"/>
        <w:rPr>
          <w:sz w:val="24"/>
        </w:rPr>
      </w:pPr>
      <w:r w:rsidRPr="00556D4F">
        <w:rPr>
          <w:sz w:val="24"/>
        </w:rPr>
        <w:t xml:space="preserve"> Данные факторы поддаются управлению через</w:t>
      </w:r>
      <w:r w:rsidR="00B207DB">
        <w:rPr>
          <w:sz w:val="24"/>
        </w:rPr>
        <w:t xml:space="preserve"> </w:t>
      </w:r>
      <w:r w:rsidRPr="00556D4F">
        <w:rPr>
          <w:sz w:val="24"/>
        </w:rPr>
        <w:t>систему</w:t>
      </w:r>
      <w:r w:rsidR="00B207DB">
        <w:rPr>
          <w:sz w:val="24"/>
        </w:rPr>
        <w:t xml:space="preserve"> </w:t>
      </w:r>
      <w:r w:rsidRPr="00556D4F">
        <w:rPr>
          <w:sz w:val="24"/>
        </w:rPr>
        <w:t>мероприятий,</w:t>
      </w:r>
      <w:r w:rsidR="00B207DB">
        <w:rPr>
          <w:sz w:val="24"/>
        </w:rPr>
        <w:t xml:space="preserve"> </w:t>
      </w:r>
      <w:r w:rsidRPr="00556D4F">
        <w:rPr>
          <w:sz w:val="24"/>
        </w:rPr>
        <w:t>направленных</w:t>
      </w:r>
      <w:r w:rsidR="00B207DB">
        <w:rPr>
          <w:sz w:val="24"/>
        </w:rPr>
        <w:t xml:space="preserve"> </w:t>
      </w:r>
      <w:r w:rsidRPr="00556D4F">
        <w:rPr>
          <w:sz w:val="24"/>
        </w:rPr>
        <w:t>на</w:t>
      </w:r>
      <w:r w:rsidR="00B207DB">
        <w:rPr>
          <w:sz w:val="24"/>
        </w:rPr>
        <w:t xml:space="preserve"> </w:t>
      </w:r>
      <w:r w:rsidRPr="00556D4F">
        <w:rPr>
          <w:sz w:val="24"/>
        </w:rPr>
        <w:t>формирование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ответственного</w:t>
      </w:r>
      <w:r w:rsidR="00B207DB">
        <w:rPr>
          <w:sz w:val="24"/>
        </w:rPr>
        <w:t xml:space="preserve"> о</w:t>
      </w:r>
      <w:r w:rsidRPr="00556D4F">
        <w:rPr>
          <w:sz w:val="24"/>
        </w:rPr>
        <w:t>тношения</w:t>
      </w:r>
      <w:r w:rsidR="00B207DB">
        <w:rPr>
          <w:sz w:val="24"/>
        </w:rPr>
        <w:t xml:space="preserve"> </w:t>
      </w:r>
      <w:r w:rsidRPr="00556D4F">
        <w:rPr>
          <w:sz w:val="24"/>
        </w:rPr>
        <w:t>человека</w:t>
      </w:r>
      <w:r w:rsidR="00B207DB">
        <w:rPr>
          <w:sz w:val="24"/>
        </w:rPr>
        <w:t xml:space="preserve"> </w:t>
      </w:r>
      <w:r w:rsidRPr="00556D4F">
        <w:rPr>
          <w:sz w:val="24"/>
        </w:rPr>
        <w:t>к</w:t>
      </w:r>
      <w:r w:rsidR="00B207DB">
        <w:rPr>
          <w:sz w:val="24"/>
        </w:rPr>
        <w:t xml:space="preserve"> </w:t>
      </w:r>
      <w:r w:rsidRPr="00556D4F">
        <w:rPr>
          <w:sz w:val="24"/>
        </w:rPr>
        <w:t>собственному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здоровью,</w:t>
      </w:r>
      <w:r w:rsidR="00B207DB">
        <w:rPr>
          <w:sz w:val="24"/>
        </w:rPr>
        <w:t xml:space="preserve"> </w:t>
      </w:r>
      <w:r w:rsidRPr="00556D4F">
        <w:rPr>
          <w:sz w:val="24"/>
        </w:rPr>
        <w:t>повышение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мотивации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здоровому</w:t>
      </w:r>
      <w:r w:rsidR="00B207DB">
        <w:rPr>
          <w:sz w:val="24"/>
        </w:rPr>
        <w:t xml:space="preserve"> </w:t>
      </w:r>
      <w:r w:rsidRPr="00556D4F">
        <w:rPr>
          <w:sz w:val="24"/>
        </w:rPr>
        <w:t>образу</w:t>
      </w:r>
      <w:r w:rsidR="00B207DB">
        <w:rPr>
          <w:sz w:val="24"/>
        </w:rPr>
        <w:t xml:space="preserve"> </w:t>
      </w:r>
      <w:r w:rsidRPr="00556D4F">
        <w:rPr>
          <w:sz w:val="24"/>
        </w:rPr>
        <w:t>жизни</w:t>
      </w:r>
      <w:r w:rsidR="00B207DB">
        <w:rPr>
          <w:sz w:val="24"/>
        </w:rPr>
        <w:t xml:space="preserve"> </w:t>
      </w:r>
      <w:r w:rsidRPr="00556D4F">
        <w:rPr>
          <w:sz w:val="24"/>
        </w:rPr>
        <w:t>и</w:t>
      </w:r>
      <w:r w:rsidR="00B207DB">
        <w:rPr>
          <w:sz w:val="24"/>
        </w:rPr>
        <w:t xml:space="preserve"> </w:t>
      </w:r>
      <w:r w:rsidRPr="00556D4F">
        <w:rPr>
          <w:sz w:val="24"/>
        </w:rPr>
        <w:t>ответственности</w:t>
      </w:r>
      <w:r w:rsidR="00B207DB">
        <w:rPr>
          <w:sz w:val="24"/>
        </w:rPr>
        <w:t xml:space="preserve"> </w:t>
      </w:r>
      <w:r w:rsidRPr="00556D4F">
        <w:rPr>
          <w:sz w:val="24"/>
        </w:rPr>
        <w:t>за</w:t>
      </w:r>
      <w:r w:rsidR="00B207DB">
        <w:rPr>
          <w:sz w:val="24"/>
        </w:rPr>
        <w:t xml:space="preserve"> </w:t>
      </w:r>
      <w:r w:rsidRPr="00556D4F">
        <w:rPr>
          <w:sz w:val="24"/>
        </w:rPr>
        <w:t>сохранение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собственного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здоровья.</w:t>
      </w:r>
    </w:p>
    <w:p w:rsidR="00556D4F" w:rsidRDefault="00556D4F" w:rsidP="009B29CC">
      <w:pPr>
        <w:pStyle w:val="ad"/>
        <w:spacing w:line="360" w:lineRule="auto"/>
        <w:ind w:right="-142" w:firstLine="709"/>
        <w:rPr>
          <w:sz w:val="24"/>
        </w:rPr>
      </w:pPr>
      <w:r w:rsidRPr="00556D4F">
        <w:rPr>
          <w:sz w:val="24"/>
        </w:rPr>
        <w:lastRenderedPageBreak/>
        <w:t>В</w:t>
      </w:r>
      <w:r w:rsidR="00B207DB">
        <w:rPr>
          <w:sz w:val="24"/>
        </w:rPr>
        <w:t xml:space="preserve"> </w:t>
      </w:r>
      <w:r w:rsidRPr="00556D4F">
        <w:rPr>
          <w:sz w:val="24"/>
        </w:rPr>
        <w:t>«Стратегии</w:t>
      </w:r>
      <w:r w:rsidR="00B207DB">
        <w:rPr>
          <w:sz w:val="24"/>
        </w:rPr>
        <w:t xml:space="preserve"> </w:t>
      </w:r>
      <w:r w:rsidRPr="00556D4F">
        <w:rPr>
          <w:sz w:val="24"/>
        </w:rPr>
        <w:t>формирования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здорового</w:t>
      </w:r>
      <w:r w:rsidR="00B207DB">
        <w:rPr>
          <w:sz w:val="24"/>
        </w:rPr>
        <w:t xml:space="preserve"> </w:t>
      </w:r>
      <w:r w:rsidRPr="00556D4F">
        <w:rPr>
          <w:sz w:val="24"/>
        </w:rPr>
        <w:t>образа</w:t>
      </w:r>
      <w:r w:rsidR="00B207DB">
        <w:rPr>
          <w:sz w:val="24"/>
        </w:rPr>
        <w:t xml:space="preserve"> </w:t>
      </w:r>
      <w:r w:rsidRPr="00556D4F">
        <w:rPr>
          <w:sz w:val="24"/>
        </w:rPr>
        <w:t>жизни</w:t>
      </w:r>
      <w:r w:rsidR="00B207DB">
        <w:rPr>
          <w:sz w:val="24"/>
        </w:rPr>
        <w:t xml:space="preserve"> </w:t>
      </w:r>
      <w:r w:rsidRPr="00556D4F">
        <w:rPr>
          <w:sz w:val="24"/>
        </w:rPr>
        <w:t>населения,</w:t>
      </w:r>
      <w:r w:rsidR="00B207DB">
        <w:rPr>
          <w:sz w:val="24"/>
        </w:rPr>
        <w:t xml:space="preserve"> </w:t>
      </w:r>
      <w:r w:rsidRPr="00556D4F">
        <w:rPr>
          <w:sz w:val="24"/>
        </w:rPr>
        <w:t>профилактики и контроля неинфекционных заболеваний на период до 2025</w:t>
      </w:r>
      <w:r w:rsidR="00B207DB">
        <w:rPr>
          <w:sz w:val="24"/>
        </w:rPr>
        <w:t xml:space="preserve"> </w:t>
      </w:r>
      <w:r w:rsidRPr="00556D4F">
        <w:rPr>
          <w:sz w:val="24"/>
        </w:rPr>
        <w:t>года»,  обозначены</w:t>
      </w:r>
      <w:r w:rsidR="00B207DB">
        <w:rPr>
          <w:sz w:val="24"/>
        </w:rPr>
        <w:t xml:space="preserve"> </w:t>
      </w:r>
      <w:r w:rsidRPr="00556D4F">
        <w:rPr>
          <w:sz w:val="24"/>
        </w:rPr>
        <w:t>основные</w:t>
      </w:r>
      <w:r w:rsidR="00B207DB">
        <w:rPr>
          <w:sz w:val="24"/>
        </w:rPr>
        <w:t xml:space="preserve"> </w:t>
      </w:r>
      <w:r w:rsidRPr="00556D4F">
        <w:rPr>
          <w:sz w:val="24"/>
        </w:rPr>
        <w:t>направления</w:t>
      </w:r>
      <w:r w:rsidR="00B207DB">
        <w:rPr>
          <w:sz w:val="24"/>
        </w:rPr>
        <w:t xml:space="preserve"> </w:t>
      </w:r>
      <w:r w:rsidRPr="00556D4F">
        <w:rPr>
          <w:sz w:val="24"/>
        </w:rPr>
        <w:t>государственной</w:t>
      </w:r>
      <w:r w:rsidR="00B207DB">
        <w:rPr>
          <w:sz w:val="24"/>
        </w:rPr>
        <w:t xml:space="preserve"> </w:t>
      </w:r>
      <w:r w:rsidRPr="00556D4F">
        <w:rPr>
          <w:sz w:val="24"/>
        </w:rPr>
        <w:t>политики</w:t>
      </w:r>
      <w:r w:rsidR="00B207DB">
        <w:rPr>
          <w:sz w:val="24"/>
        </w:rPr>
        <w:t xml:space="preserve"> </w:t>
      </w:r>
      <w:r w:rsidRPr="00556D4F">
        <w:rPr>
          <w:sz w:val="24"/>
        </w:rPr>
        <w:t>РФ</w:t>
      </w:r>
      <w:r w:rsidR="00B207DB">
        <w:rPr>
          <w:sz w:val="24"/>
        </w:rPr>
        <w:t xml:space="preserve"> </w:t>
      </w:r>
      <w:r w:rsidRPr="00556D4F">
        <w:rPr>
          <w:sz w:val="24"/>
        </w:rPr>
        <w:t>в сфере охраны здоровья населения. В п. 1 «Общие положения» Стратегии</w:t>
      </w:r>
      <w:r w:rsidR="008076E6">
        <w:rPr>
          <w:sz w:val="24"/>
        </w:rPr>
        <w:t xml:space="preserve"> </w:t>
      </w:r>
      <w:r w:rsidRPr="00556D4F">
        <w:rPr>
          <w:sz w:val="24"/>
        </w:rPr>
        <w:t>отмечено</w:t>
      </w:r>
      <w:r w:rsidR="008076E6">
        <w:rPr>
          <w:sz w:val="24"/>
        </w:rPr>
        <w:t xml:space="preserve"> </w:t>
      </w:r>
      <w:r w:rsidRPr="00556D4F">
        <w:rPr>
          <w:sz w:val="24"/>
        </w:rPr>
        <w:t>«вклад</w:t>
      </w:r>
      <w:r w:rsidR="008076E6">
        <w:rPr>
          <w:sz w:val="24"/>
        </w:rPr>
        <w:t xml:space="preserve"> </w:t>
      </w:r>
      <w:r w:rsidRPr="00556D4F">
        <w:rPr>
          <w:sz w:val="24"/>
        </w:rPr>
        <w:t>профилактических</w:t>
      </w:r>
      <w:r w:rsidR="008076E6">
        <w:rPr>
          <w:sz w:val="24"/>
        </w:rPr>
        <w:t xml:space="preserve"> </w:t>
      </w:r>
      <w:r w:rsidRPr="00556D4F">
        <w:rPr>
          <w:sz w:val="24"/>
        </w:rPr>
        <w:t>мероприятий,</w:t>
      </w:r>
      <w:r w:rsidR="008076E6">
        <w:rPr>
          <w:sz w:val="24"/>
        </w:rPr>
        <w:t xml:space="preserve"> </w:t>
      </w:r>
      <w:r w:rsidRPr="00556D4F">
        <w:rPr>
          <w:sz w:val="24"/>
        </w:rPr>
        <w:t>направленных</w:t>
      </w:r>
      <w:r w:rsidR="008076E6">
        <w:rPr>
          <w:sz w:val="24"/>
        </w:rPr>
        <w:t xml:space="preserve"> </w:t>
      </w:r>
      <w:r w:rsidRPr="00556D4F">
        <w:rPr>
          <w:sz w:val="24"/>
        </w:rPr>
        <w:t>на</w:t>
      </w:r>
      <w:r w:rsidR="008076E6">
        <w:rPr>
          <w:sz w:val="24"/>
        </w:rPr>
        <w:t xml:space="preserve"> </w:t>
      </w:r>
      <w:r w:rsidRPr="00556D4F">
        <w:rPr>
          <w:sz w:val="24"/>
        </w:rPr>
        <w:t>уменьшение</w:t>
      </w:r>
      <w:r w:rsidR="008076E6">
        <w:rPr>
          <w:sz w:val="24"/>
        </w:rPr>
        <w:t xml:space="preserve"> </w:t>
      </w:r>
      <w:r w:rsidRPr="00556D4F">
        <w:rPr>
          <w:sz w:val="24"/>
        </w:rPr>
        <w:t>распространенности</w:t>
      </w:r>
      <w:r w:rsidR="008076E6">
        <w:rPr>
          <w:sz w:val="24"/>
        </w:rPr>
        <w:t xml:space="preserve"> </w:t>
      </w:r>
      <w:r w:rsidRPr="00556D4F">
        <w:rPr>
          <w:sz w:val="24"/>
        </w:rPr>
        <w:t>факторов</w:t>
      </w:r>
      <w:r w:rsidR="008076E6">
        <w:rPr>
          <w:sz w:val="24"/>
        </w:rPr>
        <w:t xml:space="preserve"> </w:t>
      </w:r>
      <w:r w:rsidRPr="00556D4F">
        <w:rPr>
          <w:sz w:val="24"/>
        </w:rPr>
        <w:t>риска,</w:t>
      </w:r>
      <w:r w:rsidR="008076E6">
        <w:rPr>
          <w:sz w:val="24"/>
        </w:rPr>
        <w:t xml:space="preserve"> </w:t>
      </w:r>
      <w:r w:rsidRPr="00556D4F">
        <w:rPr>
          <w:sz w:val="24"/>
        </w:rPr>
        <w:t>обуславливает</w:t>
      </w:r>
      <w:r w:rsidR="008076E6">
        <w:rPr>
          <w:sz w:val="24"/>
        </w:rPr>
        <w:t xml:space="preserve"> </w:t>
      </w:r>
      <w:r w:rsidRPr="00556D4F">
        <w:rPr>
          <w:sz w:val="24"/>
        </w:rPr>
        <w:t>не</w:t>
      </w:r>
      <w:r w:rsidR="008076E6">
        <w:rPr>
          <w:sz w:val="24"/>
        </w:rPr>
        <w:t xml:space="preserve"> </w:t>
      </w:r>
      <w:r w:rsidRPr="00556D4F">
        <w:rPr>
          <w:sz w:val="24"/>
        </w:rPr>
        <w:t>менее</w:t>
      </w:r>
      <w:r w:rsidR="008076E6">
        <w:rPr>
          <w:sz w:val="24"/>
        </w:rPr>
        <w:t xml:space="preserve"> </w:t>
      </w:r>
      <w:r w:rsidRPr="00556D4F">
        <w:rPr>
          <w:sz w:val="24"/>
        </w:rPr>
        <w:t>50% успеха значимого снижения смертности населения. Увеличение числа</w:t>
      </w:r>
      <w:r w:rsidR="00B207DB">
        <w:rPr>
          <w:sz w:val="24"/>
        </w:rPr>
        <w:t xml:space="preserve"> </w:t>
      </w:r>
      <w:r w:rsidRPr="00556D4F">
        <w:rPr>
          <w:sz w:val="24"/>
        </w:rPr>
        <w:t>граждан,</w:t>
      </w:r>
      <w:r w:rsidR="00B207DB">
        <w:rPr>
          <w:sz w:val="24"/>
        </w:rPr>
        <w:t xml:space="preserve"> </w:t>
      </w:r>
      <w:r w:rsidRPr="00556D4F">
        <w:rPr>
          <w:sz w:val="24"/>
        </w:rPr>
        <w:t>приверженных</w:t>
      </w:r>
      <w:r w:rsidR="00B207DB">
        <w:rPr>
          <w:sz w:val="24"/>
        </w:rPr>
        <w:t xml:space="preserve"> </w:t>
      </w:r>
      <w:r w:rsidRPr="00556D4F">
        <w:rPr>
          <w:sz w:val="24"/>
        </w:rPr>
        <w:t>здоровому</w:t>
      </w:r>
      <w:r w:rsidR="00B207DB">
        <w:rPr>
          <w:sz w:val="24"/>
        </w:rPr>
        <w:t xml:space="preserve"> </w:t>
      </w:r>
      <w:r w:rsidRPr="00556D4F">
        <w:rPr>
          <w:sz w:val="24"/>
        </w:rPr>
        <w:t>образу</w:t>
      </w:r>
      <w:r w:rsidR="00B207DB">
        <w:rPr>
          <w:sz w:val="24"/>
        </w:rPr>
        <w:t xml:space="preserve"> </w:t>
      </w:r>
      <w:r w:rsidRPr="00556D4F">
        <w:rPr>
          <w:sz w:val="24"/>
        </w:rPr>
        <w:t>жизни,</w:t>
      </w:r>
      <w:r w:rsidR="00B207DB">
        <w:rPr>
          <w:sz w:val="24"/>
        </w:rPr>
        <w:t xml:space="preserve"> </w:t>
      </w:r>
      <w:r w:rsidRPr="00556D4F">
        <w:rPr>
          <w:sz w:val="24"/>
        </w:rPr>
        <w:t>создание</w:t>
      </w:r>
      <w:r w:rsidR="00B207DB">
        <w:rPr>
          <w:sz w:val="24"/>
        </w:rPr>
        <w:t xml:space="preserve"> </w:t>
      </w:r>
      <w:r w:rsidRPr="00556D4F">
        <w:rPr>
          <w:sz w:val="24"/>
        </w:rPr>
        <w:t>необходимых</w:t>
      </w:r>
      <w:r w:rsidR="00B207DB">
        <w:rPr>
          <w:sz w:val="24"/>
        </w:rPr>
        <w:t xml:space="preserve"> </w:t>
      </w:r>
      <w:r w:rsidRPr="00556D4F">
        <w:rPr>
          <w:sz w:val="24"/>
        </w:rPr>
        <w:t>условий для снижения факторов негативно влияющих на здоровье, коррекция</w:t>
      </w:r>
      <w:r w:rsidR="00B207DB">
        <w:rPr>
          <w:sz w:val="24"/>
        </w:rPr>
        <w:t xml:space="preserve"> </w:t>
      </w:r>
      <w:r w:rsidRPr="00556D4F">
        <w:rPr>
          <w:sz w:val="24"/>
        </w:rPr>
        <w:t>поведенческих</w:t>
      </w:r>
      <w:r w:rsidR="00B207DB">
        <w:rPr>
          <w:sz w:val="24"/>
        </w:rPr>
        <w:t xml:space="preserve"> </w:t>
      </w:r>
      <w:r w:rsidRPr="00556D4F">
        <w:rPr>
          <w:sz w:val="24"/>
        </w:rPr>
        <w:t>факторов</w:t>
      </w:r>
      <w:r w:rsidR="00B207DB">
        <w:rPr>
          <w:sz w:val="24"/>
        </w:rPr>
        <w:t xml:space="preserve"> </w:t>
      </w:r>
      <w:r w:rsidRPr="00556D4F">
        <w:rPr>
          <w:sz w:val="24"/>
        </w:rPr>
        <w:t>риска</w:t>
      </w:r>
      <w:r w:rsidR="00B207DB">
        <w:rPr>
          <w:sz w:val="24"/>
        </w:rPr>
        <w:t xml:space="preserve"> </w:t>
      </w:r>
      <w:r w:rsidRPr="00556D4F">
        <w:rPr>
          <w:sz w:val="24"/>
        </w:rPr>
        <w:t>приводят</w:t>
      </w:r>
      <w:r w:rsidR="00B207DB">
        <w:rPr>
          <w:sz w:val="24"/>
        </w:rPr>
        <w:t xml:space="preserve"> </w:t>
      </w:r>
      <w:r w:rsidRPr="00556D4F">
        <w:rPr>
          <w:sz w:val="24"/>
        </w:rPr>
        <w:t>к</w:t>
      </w:r>
      <w:r w:rsidR="00B207DB">
        <w:rPr>
          <w:sz w:val="24"/>
        </w:rPr>
        <w:t xml:space="preserve"> </w:t>
      </w:r>
      <w:r w:rsidRPr="00556D4F">
        <w:rPr>
          <w:sz w:val="24"/>
        </w:rPr>
        <w:t>существенному</w:t>
      </w:r>
      <w:r w:rsidR="00B207DB">
        <w:rPr>
          <w:sz w:val="24"/>
        </w:rPr>
        <w:t xml:space="preserve"> </w:t>
      </w:r>
      <w:r w:rsidRPr="00556D4F">
        <w:rPr>
          <w:sz w:val="24"/>
        </w:rPr>
        <w:t>снижению</w:t>
      </w:r>
      <w:r w:rsidR="00B207DB">
        <w:rPr>
          <w:sz w:val="24"/>
        </w:rPr>
        <w:t xml:space="preserve"> </w:t>
      </w:r>
      <w:r w:rsidRPr="00556D4F">
        <w:rPr>
          <w:sz w:val="24"/>
        </w:rPr>
        <w:t>индивидуального</w:t>
      </w:r>
      <w:r w:rsidR="00B207DB">
        <w:rPr>
          <w:sz w:val="24"/>
        </w:rPr>
        <w:t xml:space="preserve"> </w:t>
      </w:r>
      <w:r w:rsidRPr="00556D4F">
        <w:rPr>
          <w:sz w:val="24"/>
        </w:rPr>
        <w:t>и</w:t>
      </w:r>
      <w:r w:rsidR="00B207DB">
        <w:rPr>
          <w:sz w:val="24"/>
        </w:rPr>
        <w:t xml:space="preserve"> </w:t>
      </w:r>
      <w:r w:rsidRPr="00556D4F">
        <w:rPr>
          <w:sz w:val="24"/>
        </w:rPr>
        <w:t>популяционного</w:t>
      </w:r>
      <w:r w:rsidR="00B207DB">
        <w:rPr>
          <w:sz w:val="24"/>
        </w:rPr>
        <w:t xml:space="preserve"> </w:t>
      </w:r>
      <w:r w:rsidRPr="00556D4F">
        <w:rPr>
          <w:sz w:val="24"/>
        </w:rPr>
        <w:t>риска</w:t>
      </w:r>
      <w:r w:rsidR="00B207DB">
        <w:rPr>
          <w:sz w:val="24"/>
        </w:rPr>
        <w:t xml:space="preserve"> </w:t>
      </w:r>
      <w:r w:rsidRPr="00556D4F">
        <w:rPr>
          <w:sz w:val="24"/>
        </w:rPr>
        <w:t>неинфекционных</w:t>
      </w:r>
      <w:r w:rsidR="00B207DB">
        <w:rPr>
          <w:sz w:val="24"/>
        </w:rPr>
        <w:t xml:space="preserve"> </w:t>
      </w:r>
      <w:r>
        <w:rPr>
          <w:sz w:val="24"/>
        </w:rPr>
        <w:t>заболеваний»</w:t>
      </w:r>
      <w:r w:rsidR="00B207DB">
        <w:rPr>
          <w:sz w:val="24"/>
        </w:rPr>
        <w:t xml:space="preserve"> </w:t>
      </w:r>
      <w:r w:rsidR="00A666C2" w:rsidRPr="00727EB7">
        <w:rPr>
          <w:sz w:val="24"/>
        </w:rPr>
        <w:t>[</w:t>
      </w:r>
      <w:r w:rsidR="00A666C2">
        <w:rPr>
          <w:sz w:val="24"/>
        </w:rPr>
        <w:t>8</w:t>
      </w:r>
      <w:r w:rsidR="00A666C2" w:rsidRPr="00727EB7">
        <w:rPr>
          <w:sz w:val="24"/>
        </w:rPr>
        <w:t>]</w:t>
      </w:r>
      <w:r>
        <w:rPr>
          <w:sz w:val="24"/>
        </w:rPr>
        <w:t>.</w:t>
      </w:r>
    </w:p>
    <w:p w:rsidR="00556D4F" w:rsidRPr="00BF2D5F" w:rsidRDefault="00556D4F" w:rsidP="009B29CC">
      <w:pPr>
        <w:pStyle w:val="ad"/>
        <w:spacing w:line="360" w:lineRule="auto"/>
        <w:ind w:right="-142" w:firstLine="709"/>
        <w:rPr>
          <w:b/>
          <w:sz w:val="24"/>
        </w:rPr>
      </w:pPr>
      <w:r>
        <w:rPr>
          <w:sz w:val="24"/>
        </w:rPr>
        <w:t xml:space="preserve">С целью формирования у </w:t>
      </w:r>
      <w:r w:rsidRPr="008E09DF">
        <w:rPr>
          <w:sz w:val="24"/>
        </w:rPr>
        <w:t xml:space="preserve">студентов </w:t>
      </w:r>
      <w:r w:rsidR="001E2523">
        <w:rPr>
          <w:sz w:val="24"/>
        </w:rPr>
        <w:t xml:space="preserve">  Первомайского филиала ОГБПОУ «ТАК» </w:t>
      </w:r>
      <w:r w:rsidR="003C692C">
        <w:rPr>
          <w:sz w:val="24"/>
        </w:rPr>
        <w:t xml:space="preserve">основ </w:t>
      </w:r>
      <w:r>
        <w:rPr>
          <w:sz w:val="24"/>
        </w:rPr>
        <w:t>здоровьесбере</w:t>
      </w:r>
      <w:r w:rsidR="003C692C">
        <w:rPr>
          <w:sz w:val="24"/>
        </w:rPr>
        <w:t>гающего поведения</w:t>
      </w:r>
      <w:r w:rsidR="00B207DB">
        <w:rPr>
          <w:sz w:val="24"/>
        </w:rPr>
        <w:t xml:space="preserve"> </w:t>
      </w:r>
      <w:r w:rsidR="003C692C">
        <w:rPr>
          <w:sz w:val="24"/>
        </w:rPr>
        <w:t>в  рамках проекта «З</w:t>
      </w:r>
      <w:r w:rsidR="00FB4740">
        <w:rPr>
          <w:sz w:val="24"/>
        </w:rPr>
        <w:t xml:space="preserve">доровьесбережение. </w:t>
      </w:r>
      <w:r w:rsidR="00EB1044">
        <w:rPr>
          <w:sz w:val="24"/>
        </w:rPr>
        <w:t xml:space="preserve"> Твой путь в будущее</w:t>
      </w:r>
      <w:r w:rsidR="003C692C">
        <w:rPr>
          <w:sz w:val="24"/>
        </w:rPr>
        <w:t xml:space="preserve">» </w:t>
      </w:r>
      <w:r w:rsidR="00B207DB">
        <w:rPr>
          <w:sz w:val="24"/>
        </w:rPr>
        <w:t xml:space="preserve"> </w:t>
      </w:r>
      <w:r w:rsidR="001E2523">
        <w:rPr>
          <w:sz w:val="24"/>
        </w:rPr>
        <w:t>автор</w:t>
      </w:r>
      <w:r w:rsidR="00EB1044">
        <w:rPr>
          <w:sz w:val="24"/>
        </w:rPr>
        <w:t>ом</w:t>
      </w:r>
      <w:r w:rsidR="00B207DB">
        <w:rPr>
          <w:sz w:val="24"/>
        </w:rPr>
        <w:t xml:space="preserve"> </w:t>
      </w:r>
      <w:r w:rsidR="003C692C">
        <w:rPr>
          <w:sz w:val="24"/>
        </w:rPr>
        <w:t>была разработана Программа по формированию ЗОЖ – привычек и навыков здоровьесберегающего поведения (далее – Программа).</w:t>
      </w:r>
      <w:r w:rsidR="00B207DB">
        <w:rPr>
          <w:sz w:val="24"/>
        </w:rPr>
        <w:t xml:space="preserve"> </w:t>
      </w:r>
      <w:r w:rsidR="00EB1044" w:rsidRPr="00BF2D5F">
        <w:rPr>
          <w:b/>
          <w:sz w:val="24"/>
        </w:rPr>
        <w:t>Полностью Программа представлена в Приложении 1 к работе.</w:t>
      </w:r>
    </w:p>
    <w:p w:rsidR="00556D4F" w:rsidRPr="003C692C" w:rsidRDefault="00556D4F" w:rsidP="00EB1044">
      <w:pPr>
        <w:pStyle w:val="ad"/>
        <w:spacing w:line="360" w:lineRule="auto"/>
        <w:ind w:right="-142" w:firstLine="709"/>
        <w:rPr>
          <w:sz w:val="24"/>
        </w:rPr>
      </w:pPr>
      <w:r w:rsidRPr="003C692C">
        <w:rPr>
          <w:sz w:val="24"/>
        </w:rPr>
        <w:t>Программа</w:t>
      </w:r>
      <w:r w:rsidR="00B207DB">
        <w:rPr>
          <w:sz w:val="24"/>
        </w:rPr>
        <w:t xml:space="preserve"> </w:t>
      </w:r>
      <w:r w:rsidRPr="003C692C">
        <w:rPr>
          <w:sz w:val="24"/>
        </w:rPr>
        <w:t>разработана</w:t>
      </w:r>
      <w:r w:rsidR="00B207DB">
        <w:rPr>
          <w:sz w:val="24"/>
        </w:rPr>
        <w:t xml:space="preserve"> </w:t>
      </w:r>
      <w:r w:rsidRPr="003C692C">
        <w:rPr>
          <w:sz w:val="24"/>
        </w:rPr>
        <w:t>в</w:t>
      </w:r>
      <w:r w:rsidR="00B207DB">
        <w:rPr>
          <w:sz w:val="24"/>
        </w:rPr>
        <w:t xml:space="preserve"> </w:t>
      </w:r>
      <w:r w:rsidRPr="003C692C">
        <w:rPr>
          <w:sz w:val="24"/>
        </w:rPr>
        <w:t>соответствии</w:t>
      </w:r>
      <w:r w:rsidR="00B207DB">
        <w:rPr>
          <w:sz w:val="24"/>
        </w:rPr>
        <w:t xml:space="preserve"> </w:t>
      </w:r>
      <w:r w:rsidRPr="003C692C">
        <w:rPr>
          <w:sz w:val="24"/>
        </w:rPr>
        <w:t>с</w:t>
      </w:r>
      <w:r w:rsidR="00B207DB">
        <w:rPr>
          <w:sz w:val="24"/>
        </w:rPr>
        <w:t xml:space="preserve"> </w:t>
      </w:r>
      <w:r w:rsidRPr="003C692C">
        <w:rPr>
          <w:sz w:val="24"/>
        </w:rPr>
        <w:t>основными</w:t>
      </w:r>
      <w:r w:rsidR="00B207DB">
        <w:rPr>
          <w:sz w:val="24"/>
        </w:rPr>
        <w:t xml:space="preserve"> </w:t>
      </w:r>
      <w:r w:rsidRPr="003C692C">
        <w:rPr>
          <w:sz w:val="24"/>
        </w:rPr>
        <w:t>документами,</w:t>
      </w:r>
      <w:r w:rsidR="00B207DB">
        <w:rPr>
          <w:sz w:val="24"/>
        </w:rPr>
        <w:t xml:space="preserve"> </w:t>
      </w:r>
      <w:r w:rsidRPr="003C692C">
        <w:rPr>
          <w:sz w:val="24"/>
        </w:rPr>
        <w:t xml:space="preserve">определяющими политику в области формирования </w:t>
      </w:r>
      <w:r w:rsidR="003C692C">
        <w:rPr>
          <w:sz w:val="24"/>
        </w:rPr>
        <w:t xml:space="preserve"> навыков </w:t>
      </w:r>
      <w:r w:rsidRPr="003C692C">
        <w:rPr>
          <w:sz w:val="24"/>
        </w:rPr>
        <w:t>здорового образа жизни</w:t>
      </w:r>
      <w:r w:rsidR="00B207DB">
        <w:rPr>
          <w:sz w:val="24"/>
        </w:rPr>
        <w:t xml:space="preserve"> </w:t>
      </w:r>
      <w:r w:rsidRPr="003C692C">
        <w:rPr>
          <w:sz w:val="24"/>
        </w:rPr>
        <w:t>населения,</w:t>
      </w:r>
      <w:r w:rsidR="00B207DB">
        <w:rPr>
          <w:sz w:val="24"/>
        </w:rPr>
        <w:t xml:space="preserve"> </w:t>
      </w:r>
      <w:r w:rsidRPr="003C692C">
        <w:rPr>
          <w:sz w:val="24"/>
        </w:rPr>
        <w:t>профилактики</w:t>
      </w:r>
      <w:r w:rsidR="00B207DB">
        <w:rPr>
          <w:sz w:val="24"/>
        </w:rPr>
        <w:t xml:space="preserve"> </w:t>
      </w:r>
      <w:r w:rsidRPr="003C692C">
        <w:rPr>
          <w:sz w:val="24"/>
        </w:rPr>
        <w:t>и</w:t>
      </w:r>
      <w:r w:rsidR="00B207DB">
        <w:rPr>
          <w:sz w:val="24"/>
        </w:rPr>
        <w:t xml:space="preserve"> </w:t>
      </w:r>
      <w:r w:rsidRPr="003C692C">
        <w:rPr>
          <w:sz w:val="24"/>
        </w:rPr>
        <w:t>контроля</w:t>
      </w:r>
      <w:r w:rsidR="00B207DB">
        <w:rPr>
          <w:sz w:val="24"/>
        </w:rPr>
        <w:t xml:space="preserve"> </w:t>
      </w:r>
      <w:r w:rsidRPr="003C692C">
        <w:rPr>
          <w:sz w:val="24"/>
        </w:rPr>
        <w:t>неинфекционных заболеваний.</w:t>
      </w:r>
    </w:p>
    <w:p w:rsidR="00E11BCB" w:rsidRPr="00EB1044" w:rsidRDefault="000771BE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D5F">
        <w:rPr>
          <w:rFonts w:ascii="Times New Roman" w:hAnsi="Times New Roman" w:cs="Times New Roman"/>
          <w:sz w:val="24"/>
          <w:szCs w:val="24"/>
        </w:rPr>
        <w:t>Сроки реализации Программы:</w:t>
      </w:r>
      <w:r w:rsidRPr="000771BE">
        <w:rPr>
          <w:rFonts w:ascii="Times New Roman" w:hAnsi="Times New Roman" w:cs="Times New Roman"/>
          <w:sz w:val="24"/>
        </w:rPr>
        <w:t xml:space="preserve">  Задача формирования навыков ЗОЖ </w:t>
      </w:r>
      <w:r w:rsidR="00C46B81">
        <w:rPr>
          <w:rFonts w:ascii="Times New Roman" w:hAnsi="Times New Roman" w:cs="Times New Roman"/>
          <w:sz w:val="24"/>
        </w:rPr>
        <w:t xml:space="preserve">у </w:t>
      </w:r>
      <w:r w:rsidRPr="000771BE">
        <w:rPr>
          <w:rFonts w:ascii="Times New Roman" w:hAnsi="Times New Roman" w:cs="Times New Roman"/>
          <w:sz w:val="24"/>
        </w:rPr>
        <w:t xml:space="preserve">студентов </w:t>
      </w:r>
      <w:r w:rsidRPr="008E09DF">
        <w:rPr>
          <w:rFonts w:ascii="Times New Roman" w:hAnsi="Times New Roman" w:cs="Times New Roman"/>
          <w:sz w:val="24"/>
        </w:rPr>
        <w:t>филиала носит комплексный характер, поэтому не может быть решена в коротки</w:t>
      </w:r>
      <w:r w:rsidRPr="000771BE">
        <w:rPr>
          <w:rFonts w:ascii="Times New Roman" w:hAnsi="Times New Roman" w:cs="Times New Roman"/>
          <w:sz w:val="24"/>
        </w:rPr>
        <w:t>е сроки. Этап апробации рассчитан на период с апреля 202</w:t>
      </w:r>
      <w:r w:rsidR="00B207DB">
        <w:rPr>
          <w:rFonts w:ascii="Times New Roman" w:hAnsi="Times New Roman" w:cs="Times New Roman"/>
          <w:sz w:val="24"/>
        </w:rPr>
        <w:t>2</w:t>
      </w:r>
      <w:r w:rsidRPr="000771BE">
        <w:rPr>
          <w:rFonts w:ascii="Times New Roman" w:hAnsi="Times New Roman" w:cs="Times New Roman"/>
          <w:sz w:val="24"/>
        </w:rPr>
        <w:t xml:space="preserve"> года по декабрь 202</w:t>
      </w:r>
      <w:r w:rsidR="00B207DB">
        <w:rPr>
          <w:rFonts w:ascii="Times New Roman" w:hAnsi="Times New Roman" w:cs="Times New Roman"/>
          <w:sz w:val="24"/>
        </w:rPr>
        <w:t>2</w:t>
      </w:r>
      <w:r w:rsidRPr="000771BE">
        <w:rPr>
          <w:rFonts w:ascii="Times New Roman" w:hAnsi="Times New Roman" w:cs="Times New Roman"/>
          <w:sz w:val="24"/>
        </w:rPr>
        <w:t xml:space="preserve"> года. Затем первичные результаты будут проанализированы, программа дополнена и запущена в реализацию на срок </w:t>
      </w:r>
      <w:r w:rsidR="008E09DF">
        <w:rPr>
          <w:rFonts w:ascii="Times New Roman" w:hAnsi="Times New Roman" w:cs="Times New Roman"/>
          <w:sz w:val="24"/>
        </w:rPr>
        <w:t xml:space="preserve">с  января </w:t>
      </w:r>
      <w:r w:rsidRPr="000771BE">
        <w:rPr>
          <w:rFonts w:ascii="Times New Roman" w:hAnsi="Times New Roman" w:cs="Times New Roman"/>
          <w:sz w:val="24"/>
        </w:rPr>
        <w:t>202</w:t>
      </w:r>
      <w:r w:rsidR="00B207DB">
        <w:rPr>
          <w:rFonts w:ascii="Times New Roman" w:hAnsi="Times New Roman" w:cs="Times New Roman"/>
          <w:sz w:val="24"/>
        </w:rPr>
        <w:t>3</w:t>
      </w:r>
      <w:r w:rsidRPr="000771BE">
        <w:rPr>
          <w:rFonts w:ascii="Times New Roman" w:hAnsi="Times New Roman" w:cs="Times New Roman"/>
          <w:sz w:val="24"/>
        </w:rPr>
        <w:t xml:space="preserve"> </w:t>
      </w:r>
      <w:r w:rsidR="008E09DF">
        <w:rPr>
          <w:rFonts w:ascii="Times New Roman" w:hAnsi="Times New Roman" w:cs="Times New Roman"/>
          <w:sz w:val="24"/>
        </w:rPr>
        <w:t>года по декабрь 2023 года.</w:t>
      </w:r>
    </w:p>
    <w:p w:rsidR="00FA137D" w:rsidRDefault="000771BE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D5F">
        <w:rPr>
          <w:rFonts w:ascii="Times New Roman" w:hAnsi="Times New Roman" w:cs="Times New Roman"/>
          <w:sz w:val="24"/>
          <w:szCs w:val="24"/>
        </w:rPr>
        <w:t>Цел</w:t>
      </w:r>
      <w:r w:rsidR="00C46B81" w:rsidRPr="00BF2D5F">
        <w:rPr>
          <w:rFonts w:ascii="Times New Roman" w:hAnsi="Times New Roman" w:cs="Times New Roman"/>
          <w:sz w:val="24"/>
          <w:szCs w:val="24"/>
        </w:rPr>
        <w:t>ь</w:t>
      </w:r>
      <w:r w:rsidRPr="00BF2D5F">
        <w:rPr>
          <w:rFonts w:ascii="Times New Roman" w:hAnsi="Times New Roman" w:cs="Times New Roman"/>
          <w:sz w:val="24"/>
          <w:szCs w:val="24"/>
        </w:rPr>
        <w:t xml:space="preserve"> Программы:</w:t>
      </w:r>
      <w:r w:rsidR="00B207DB">
        <w:rPr>
          <w:rFonts w:ascii="Times New Roman" w:hAnsi="Times New Roman" w:cs="Times New Roman"/>
          <w:sz w:val="24"/>
          <w:szCs w:val="24"/>
        </w:rPr>
        <w:t xml:space="preserve"> </w:t>
      </w:r>
      <w:r w:rsidR="009A26DA">
        <w:rPr>
          <w:rFonts w:ascii="Times New Roman" w:hAnsi="Times New Roman" w:cs="Times New Roman"/>
          <w:sz w:val="24"/>
          <w:szCs w:val="24"/>
        </w:rPr>
        <w:t>содействие здоровьесбережению обучающихся и работников Первомайского филиала.</w:t>
      </w:r>
    </w:p>
    <w:p w:rsidR="00E11BCB" w:rsidRPr="00EB1044" w:rsidRDefault="00C46B81" w:rsidP="00EB1044">
      <w:pPr>
        <w:pStyle w:val="ad"/>
        <w:spacing w:line="360" w:lineRule="auto"/>
        <w:ind w:right="-143" w:firstLine="709"/>
        <w:rPr>
          <w:sz w:val="24"/>
        </w:rPr>
      </w:pPr>
      <w:r>
        <w:rPr>
          <w:sz w:val="24"/>
        </w:rPr>
        <w:t xml:space="preserve">При разработке программы использовался программно-целевой подход достижения поставленных задач. </w:t>
      </w:r>
    </w:p>
    <w:p w:rsidR="009A26DA" w:rsidRPr="00BF2D5F" w:rsidRDefault="009A26DA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D5F">
        <w:rPr>
          <w:rFonts w:ascii="Times New Roman" w:hAnsi="Times New Roman" w:cs="Times New Roman"/>
          <w:sz w:val="24"/>
          <w:szCs w:val="24"/>
        </w:rPr>
        <w:t>Задачи Программы:</w:t>
      </w:r>
    </w:p>
    <w:p w:rsidR="009A26DA" w:rsidRDefault="009A26DA" w:rsidP="00EB1044">
      <w:pPr>
        <w:pStyle w:val="ConsPlusNormal"/>
        <w:widowControl/>
        <w:numPr>
          <w:ilvl w:val="0"/>
          <w:numId w:val="23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студентов и работников филиала в  мероприятия спортивной направленности и регулярные занятия  физической культурой;</w:t>
      </w:r>
    </w:p>
    <w:p w:rsidR="009A26DA" w:rsidRDefault="009A26DA" w:rsidP="00EB1044">
      <w:pPr>
        <w:pStyle w:val="ConsPlusNormal"/>
        <w:widowControl/>
        <w:numPr>
          <w:ilvl w:val="0"/>
          <w:numId w:val="23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 студентов и работников филиала о последствиях вредных привычек и пассивного образа жизни;</w:t>
      </w:r>
    </w:p>
    <w:p w:rsidR="009A26DA" w:rsidRDefault="009A26DA" w:rsidP="00EB1044">
      <w:pPr>
        <w:pStyle w:val="ConsPlusNormal"/>
        <w:widowControl/>
        <w:numPr>
          <w:ilvl w:val="0"/>
          <w:numId w:val="23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здорового образа жизни;</w:t>
      </w:r>
    </w:p>
    <w:p w:rsidR="009A26DA" w:rsidRDefault="009A26DA" w:rsidP="00EB1044">
      <w:pPr>
        <w:pStyle w:val="ConsPlusNormal"/>
        <w:widowControl/>
        <w:numPr>
          <w:ilvl w:val="0"/>
          <w:numId w:val="23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Профилактика стрессовых ситуаций, формирование навыков стрессоустойчивости, самообладания и рефлексии;</w:t>
      </w:r>
    </w:p>
    <w:p w:rsidR="00E11BCB" w:rsidRPr="00EB1044" w:rsidRDefault="009A26DA" w:rsidP="00EB1044">
      <w:pPr>
        <w:pStyle w:val="ConsPlusNormal"/>
        <w:widowControl/>
        <w:numPr>
          <w:ilvl w:val="0"/>
          <w:numId w:val="23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Мотивация участников Программы к активному участию в программных мероприятиях.</w:t>
      </w:r>
    </w:p>
    <w:p w:rsidR="001C1985" w:rsidRDefault="001C1985" w:rsidP="00EB1044">
      <w:pPr>
        <w:pStyle w:val="ad"/>
        <w:spacing w:line="360" w:lineRule="auto"/>
        <w:ind w:right="-143" w:firstLine="709"/>
        <w:rPr>
          <w:sz w:val="24"/>
        </w:rPr>
      </w:pPr>
    </w:p>
    <w:p w:rsidR="00E11BCB" w:rsidRPr="00EB1044" w:rsidRDefault="00C46B81" w:rsidP="00EB1044">
      <w:pPr>
        <w:pStyle w:val="ad"/>
        <w:spacing w:line="360" w:lineRule="auto"/>
        <w:ind w:right="-143" w:firstLine="709"/>
        <w:rPr>
          <w:sz w:val="24"/>
        </w:rPr>
      </w:pPr>
      <w:r w:rsidRPr="00BF2D5F">
        <w:rPr>
          <w:sz w:val="24"/>
        </w:rPr>
        <w:t>Метод реализации Программы</w:t>
      </w:r>
      <w:r>
        <w:rPr>
          <w:sz w:val="24"/>
        </w:rPr>
        <w:t xml:space="preserve"> заключается в комплексной разработке мероприятий и их системной взаимосвязи.</w:t>
      </w:r>
    </w:p>
    <w:p w:rsidR="001C1985" w:rsidRDefault="001C1985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6DA" w:rsidRPr="00BF2D5F" w:rsidRDefault="006B7238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D5F">
        <w:rPr>
          <w:rFonts w:ascii="Times New Roman" w:hAnsi="Times New Roman" w:cs="Times New Roman"/>
          <w:sz w:val="24"/>
          <w:szCs w:val="24"/>
        </w:rPr>
        <w:t>Формы и методы работы:</w:t>
      </w:r>
    </w:p>
    <w:p w:rsidR="006B7238" w:rsidRPr="000771BE" w:rsidRDefault="006B7238" w:rsidP="00EB1044">
      <w:pPr>
        <w:pStyle w:val="ConsPlusNormal"/>
        <w:widowControl/>
        <w:numPr>
          <w:ilvl w:val="0"/>
          <w:numId w:val="25"/>
        </w:numPr>
        <w:spacing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массовых мероприятий</w:t>
      </w:r>
      <w:r w:rsidR="008E09DF">
        <w:rPr>
          <w:rFonts w:ascii="Times New Roman" w:hAnsi="Times New Roman" w:cs="Times New Roman"/>
          <w:sz w:val="24"/>
          <w:szCs w:val="24"/>
        </w:rPr>
        <w:t xml:space="preserve">, направленных на формирование здоровьесберегающих компетенций и оздоровление психологического климата в коллективе </w:t>
      </w:r>
      <w:r>
        <w:rPr>
          <w:rFonts w:ascii="Times New Roman" w:hAnsi="Times New Roman" w:cs="Times New Roman"/>
          <w:sz w:val="24"/>
          <w:szCs w:val="24"/>
        </w:rPr>
        <w:t xml:space="preserve"> (Дни здоровья, соревнования, спартакиады, походы, акции и т.д.)</w:t>
      </w:r>
      <w:r w:rsidR="008E09DF">
        <w:rPr>
          <w:rFonts w:ascii="Times New Roman" w:hAnsi="Times New Roman" w:cs="Times New Roman"/>
          <w:sz w:val="24"/>
          <w:szCs w:val="24"/>
        </w:rPr>
        <w:t>.</w:t>
      </w:r>
    </w:p>
    <w:p w:rsidR="008D2993" w:rsidRDefault="006B7238" w:rsidP="00EB1044">
      <w:pPr>
        <w:pStyle w:val="1"/>
        <w:numPr>
          <w:ilvl w:val="0"/>
          <w:numId w:val="25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Систематическое  вовлечение в мероприятия физической культуры  (обучение упражнениям с дозированной физической нагрузкой, выполнение дыхательной гимнастики, ци-гун терапия, двигательная терапия)</w:t>
      </w:r>
      <w:r w:rsidR="008E09DF">
        <w:rPr>
          <w:b w:val="0"/>
          <w:sz w:val="24"/>
          <w:szCs w:val="24"/>
        </w:rPr>
        <w:t>.</w:t>
      </w:r>
    </w:p>
    <w:p w:rsidR="006B7238" w:rsidRDefault="006B7238" w:rsidP="00EB1044">
      <w:pPr>
        <w:pStyle w:val="1"/>
        <w:numPr>
          <w:ilvl w:val="0"/>
          <w:numId w:val="25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Психологические тренинги и практики</w:t>
      </w:r>
      <w:r w:rsidR="008E09DF">
        <w:rPr>
          <w:b w:val="0"/>
          <w:sz w:val="24"/>
          <w:szCs w:val="24"/>
        </w:rPr>
        <w:t>.</w:t>
      </w:r>
    </w:p>
    <w:p w:rsidR="006B7238" w:rsidRDefault="008E09DF" w:rsidP="00EB1044">
      <w:pPr>
        <w:pStyle w:val="1"/>
        <w:numPr>
          <w:ilvl w:val="0"/>
          <w:numId w:val="25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Информационная работа, к</w:t>
      </w:r>
      <w:r w:rsidR="006B7238">
        <w:rPr>
          <w:b w:val="0"/>
          <w:sz w:val="24"/>
          <w:szCs w:val="24"/>
        </w:rPr>
        <w:t>онсультации и беседы на тему здорового образа жизни</w:t>
      </w:r>
      <w:r>
        <w:rPr>
          <w:b w:val="0"/>
          <w:sz w:val="24"/>
          <w:szCs w:val="24"/>
        </w:rPr>
        <w:t>.</w:t>
      </w:r>
    </w:p>
    <w:p w:rsidR="006B7238" w:rsidRDefault="008E09DF" w:rsidP="00EB1044">
      <w:pPr>
        <w:pStyle w:val="1"/>
        <w:numPr>
          <w:ilvl w:val="0"/>
          <w:numId w:val="25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Акции по профилактике вредных привычек и избавлению от них.</w:t>
      </w:r>
    </w:p>
    <w:p w:rsidR="00E11BCB" w:rsidRPr="00EB1044" w:rsidRDefault="008E09DF" w:rsidP="00EB1044">
      <w:pPr>
        <w:pStyle w:val="1"/>
        <w:numPr>
          <w:ilvl w:val="0"/>
          <w:numId w:val="25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Реализация системы стимулов (награждение грамотами, благодарностями, премирование за активность и результативность в мероприятиях Программы).</w:t>
      </w:r>
    </w:p>
    <w:p w:rsidR="001C1985" w:rsidRDefault="001C1985" w:rsidP="00EB1044">
      <w:pPr>
        <w:pStyle w:val="1"/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</w:p>
    <w:p w:rsidR="00953B5D" w:rsidRDefault="00953B5D" w:rsidP="00EB1044">
      <w:pPr>
        <w:pStyle w:val="1"/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 w:rsidRPr="00BF2D5F">
        <w:rPr>
          <w:b w:val="0"/>
          <w:sz w:val="24"/>
          <w:szCs w:val="24"/>
        </w:rPr>
        <w:t xml:space="preserve">Оценка эффективности Программы: </w:t>
      </w:r>
      <w:r>
        <w:rPr>
          <w:b w:val="0"/>
          <w:sz w:val="24"/>
          <w:szCs w:val="24"/>
        </w:rPr>
        <w:t>для оценки эффективности Программы используются следующие критерии:</w:t>
      </w:r>
    </w:p>
    <w:p w:rsidR="00953B5D" w:rsidRDefault="00953B5D" w:rsidP="00EB1044">
      <w:pPr>
        <w:pStyle w:val="1"/>
        <w:numPr>
          <w:ilvl w:val="0"/>
          <w:numId w:val="29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 w:rsidRPr="00A666C2">
        <w:rPr>
          <w:b w:val="0"/>
          <w:sz w:val="24"/>
          <w:szCs w:val="24"/>
        </w:rPr>
        <w:t>Динамика участия в мероприятиях Программы (</w:t>
      </w:r>
      <w:r>
        <w:rPr>
          <w:b w:val="0"/>
          <w:sz w:val="24"/>
          <w:szCs w:val="24"/>
        </w:rPr>
        <w:t>увеличение/уменьшение доли участников от общего числа обучающихся);</w:t>
      </w:r>
    </w:p>
    <w:p w:rsidR="00953B5D" w:rsidRDefault="00953B5D" w:rsidP="00EB1044">
      <w:pPr>
        <w:pStyle w:val="1"/>
        <w:numPr>
          <w:ilvl w:val="0"/>
          <w:numId w:val="29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Отзывы участников (положительная/удовлетворительная/негативная оценка);</w:t>
      </w:r>
    </w:p>
    <w:p w:rsidR="00953B5D" w:rsidRDefault="00953B5D" w:rsidP="00EB1044">
      <w:pPr>
        <w:pStyle w:val="1"/>
        <w:numPr>
          <w:ilvl w:val="0"/>
          <w:numId w:val="29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Количество проведенных мероприятий;</w:t>
      </w:r>
    </w:p>
    <w:p w:rsidR="00953B5D" w:rsidRPr="00A666C2" w:rsidRDefault="00953B5D" w:rsidP="00EB1044">
      <w:pPr>
        <w:pStyle w:val="1"/>
        <w:numPr>
          <w:ilvl w:val="0"/>
          <w:numId w:val="29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Динамика взаимодействия с партнерами (приглашенными специалистами, организациями), в том числе заключение договоров, оказание финансовой помощи.</w:t>
      </w:r>
    </w:p>
    <w:p w:rsidR="00953B5D" w:rsidRDefault="00953B5D" w:rsidP="00EB1044">
      <w:pPr>
        <w:pStyle w:val="ConsPlusNormal"/>
        <w:widowControl/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96882">
        <w:rPr>
          <w:rFonts w:ascii="Times New Roman" w:hAnsi="Times New Roman" w:cs="Times New Roman"/>
          <w:sz w:val="24"/>
          <w:szCs w:val="24"/>
        </w:rPr>
        <w:t>нализ</w:t>
      </w:r>
      <w:r>
        <w:rPr>
          <w:rFonts w:ascii="Times New Roman" w:hAnsi="Times New Roman" w:cs="Times New Roman"/>
          <w:sz w:val="24"/>
          <w:szCs w:val="24"/>
        </w:rPr>
        <w:t xml:space="preserve">  полученных показателей позволит определить основные стратегические направления формирования ЗОЖ-привычек и навыков здоровьесбрегающего поведения, обеспечивающие позитивную динамику развития здоровьесберегающих навыков  обучающихся, положительную динамику отказа от вредных привычек.</w:t>
      </w:r>
    </w:p>
    <w:p w:rsidR="00114FDE" w:rsidRPr="00B406D9" w:rsidRDefault="00114FDE" w:rsidP="00BF2D5F">
      <w:pPr>
        <w:pStyle w:val="ConsPlusNormal"/>
        <w:widowControl/>
        <w:spacing w:line="360" w:lineRule="auto"/>
        <w:ind w:right="-14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РЕЗУЛЬТАТИВНОСТЬ  </w:t>
      </w:r>
      <w:r w:rsidRPr="00B406D9">
        <w:rPr>
          <w:rFonts w:ascii="Times New Roman" w:hAnsi="Times New Roman" w:cs="Times New Roman"/>
          <w:b/>
          <w:sz w:val="24"/>
          <w:szCs w:val="24"/>
        </w:rPr>
        <w:t>ПРОЕКТА</w:t>
      </w:r>
      <w:r w:rsidR="006B6B9F">
        <w:rPr>
          <w:rFonts w:ascii="Times New Roman" w:hAnsi="Times New Roman" w:cs="Times New Roman"/>
          <w:b/>
          <w:sz w:val="24"/>
          <w:szCs w:val="24"/>
        </w:rPr>
        <w:t xml:space="preserve"> (промежуточные результаты)</w:t>
      </w:r>
    </w:p>
    <w:p w:rsidR="00605B77" w:rsidRPr="00047D53" w:rsidRDefault="00114FDE" w:rsidP="00BF2D5F">
      <w:pPr>
        <w:pStyle w:val="ConsPlusNormal"/>
        <w:widowControl/>
        <w:tabs>
          <w:tab w:val="left" w:pos="2610"/>
        </w:tabs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проекта осуществлялас</w:t>
      </w:r>
      <w:r w:rsidR="00CE7C1C">
        <w:rPr>
          <w:rFonts w:ascii="Times New Roman" w:hAnsi="Times New Roman" w:cs="Times New Roman"/>
          <w:sz w:val="24"/>
          <w:szCs w:val="24"/>
        </w:rPr>
        <w:t xml:space="preserve">ь посредством исследовательской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047D53">
        <w:rPr>
          <w:rFonts w:ascii="Times New Roman" w:hAnsi="Times New Roman" w:cs="Times New Roman"/>
          <w:sz w:val="24"/>
          <w:szCs w:val="24"/>
        </w:rPr>
        <w:t xml:space="preserve"> авторов проекта  и разработки программы по </w:t>
      </w:r>
      <w:r w:rsidR="00047D53" w:rsidRPr="00047D53">
        <w:rPr>
          <w:rFonts w:ascii="Times New Roman" w:hAnsi="Times New Roman" w:cs="Times New Roman"/>
          <w:sz w:val="24"/>
        </w:rPr>
        <w:t>формированию ЗОЖ – привычек и навыков здоровьесберегающего поведения</w:t>
      </w:r>
      <w:r w:rsidRPr="00047D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5C7B" w:rsidRPr="00337DF8" w:rsidRDefault="00605B77" w:rsidP="00BF2D5F">
      <w:pPr>
        <w:pStyle w:val="ConsPlusNormal"/>
        <w:widowControl/>
        <w:tabs>
          <w:tab w:val="left" w:pos="2610"/>
        </w:tabs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достигнута, задачи   выполнены  в  полном  объеме</w:t>
      </w:r>
      <w:r w:rsidR="004B2401">
        <w:rPr>
          <w:rFonts w:ascii="Times New Roman" w:hAnsi="Times New Roman" w:cs="Times New Roman"/>
          <w:sz w:val="24"/>
          <w:szCs w:val="24"/>
        </w:rPr>
        <w:t>, за исключением последней задачи, в рамках выполнения которой  будет апробирована разработанная  авторами проекта программа по формированию ЗОЖ-привычек и навыков здоровьесберегающего поведения.</w:t>
      </w:r>
    </w:p>
    <w:p w:rsidR="00613691" w:rsidRDefault="00613691" w:rsidP="00BF2D5F">
      <w:pPr>
        <w:pStyle w:val="ConsPlusNormal"/>
        <w:widowControl/>
        <w:tabs>
          <w:tab w:val="left" w:pos="2610"/>
        </w:tabs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DF8" w:rsidRDefault="00337DF8" w:rsidP="00BF2D5F">
      <w:pPr>
        <w:pStyle w:val="ConsPlusNormal"/>
        <w:widowControl/>
        <w:tabs>
          <w:tab w:val="left" w:pos="2610"/>
        </w:tabs>
        <w:spacing w:line="36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проекта были достигнуты следующие показатели: </w:t>
      </w:r>
    </w:p>
    <w:p w:rsidR="00337DF8" w:rsidRDefault="00337DF8" w:rsidP="00BF2D5F">
      <w:pPr>
        <w:pStyle w:val="a8"/>
        <w:numPr>
          <w:ilvl w:val="0"/>
          <w:numId w:val="20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DF8">
        <w:rPr>
          <w:rFonts w:ascii="Times New Roman" w:hAnsi="Times New Roman" w:cs="Times New Roman"/>
          <w:sz w:val="24"/>
          <w:szCs w:val="24"/>
        </w:rPr>
        <w:t xml:space="preserve">Проведенное </w:t>
      </w:r>
      <w:r>
        <w:rPr>
          <w:rFonts w:ascii="Times New Roman" w:hAnsi="Times New Roman" w:cs="Times New Roman"/>
          <w:sz w:val="24"/>
          <w:szCs w:val="24"/>
        </w:rPr>
        <w:t xml:space="preserve"> социологическое  исследование позволило</w:t>
      </w:r>
      <w:r w:rsidR="006136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подтвердить гипотезу, выдвинутую в начале исследования, и определить  уровень сформированности</w:t>
      </w:r>
      <w:r w:rsidR="00B207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здоровьесберегающих компетенций  у представителей современной молодежи</w:t>
      </w:r>
      <w:r w:rsidRPr="00337DF8">
        <w:rPr>
          <w:rFonts w:ascii="Times New Roman" w:hAnsi="Times New Roman" w:cs="Times New Roman"/>
          <w:sz w:val="24"/>
          <w:szCs w:val="24"/>
        </w:rPr>
        <w:t xml:space="preserve">; выявить основные ценностные установки молодежи; определить перечень самых актуальных мер по сохранению и укреплению здоровья. </w:t>
      </w:r>
    </w:p>
    <w:p w:rsidR="00114FDE" w:rsidRPr="00337DF8" w:rsidRDefault="00337DF8" w:rsidP="00BF2D5F">
      <w:pPr>
        <w:pStyle w:val="a8"/>
        <w:numPr>
          <w:ilvl w:val="0"/>
          <w:numId w:val="20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Выявлены</w:t>
      </w:r>
      <w:r w:rsidR="00D30357" w:rsidRPr="00337DF8">
        <w:rPr>
          <w:rFonts w:ascii="Times New Roman" w:hAnsi="Times New Roman" w:cs="Times New Roman"/>
          <w:sz w:val="24"/>
          <w:szCs w:val="24"/>
        </w:rPr>
        <w:t xml:space="preserve"> факторы, тормозящие процесс формирования навыков здоровьесберегающего поведения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0357" w:rsidRPr="00D30357" w:rsidRDefault="00D30357" w:rsidP="00BF2D5F">
      <w:pPr>
        <w:numPr>
          <w:ilvl w:val="0"/>
          <w:numId w:val="18"/>
        </w:numPr>
        <w:tabs>
          <w:tab w:val="clear" w:pos="720"/>
          <w:tab w:val="left" w:pos="853"/>
        </w:tabs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Низкий уровень сформированности</w:t>
      </w:r>
      <w:r w:rsidR="00B207D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здоровьесберегающих компетенций.  </w:t>
      </w:r>
    </w:p>
    <w:p w:rsidR="00D30357" w:rsidRPr="00D30357" w:rsidRDefault="00D30357" w:rsidP="00BF2D5F">
      <w:pPr>
        <w:numPr>
          <w:ilvl w:val="0"/>
          <w:numId w:val="18"/>
        </w:numPr>
        <w:tabs>
          <w:tab w:val="clear" w:pos="720"/>
          <w:tab w:val="left" w:pos="853"/>
        </w:tabs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Низкий уровень самоорганизации и личной ответственности молодых людей за собственное поведение.</w:t>
      </w:r>
    </w:p>
    <w:p w:rsidR="00D30357" w:rsidRPr="00D30357" w:rsidRDefault="00D30357" w:rsidP="00BF2D5F">
      <w:pPr>
        <w:numPr>
          <w:ilvl w:val="0"/>
          <w:numId w:val="18"/>
        </w:numPr>
        <w:tabs>
          <w:tab w:val="clear" w:pos="720"/>
          <w:tab w:val="left" w:pos="853"/>
        </w:tabs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Недооценивание молодыми людьми серьезности существующих проблем. </w:t>
      </w:r>
    </w:p>
    <w:p w:rsidR="00D30357" w:rsidRPr="00D30357" w:rsidRDefault="00D30357" w:rsidP="00BF2D5F">
      <w:pPr>
        <w:numPr>
          <w:ilvl w:val="0"/>
          <w:numId w:val="18"/>
        </w:numPr>
        <w:tabs>
          <w:tab w:val="clear" w:pos="720"/>
          <w:tab w:val="left" w:pos="853"/>
        </w:tabs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Беспечное отношение молодежи  к своему  здоровью (</w:t>
      </w:r>
      <w:r w:rsidR="00337DF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представители молодежи  </w:t>
      </w: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находят различные причины, чтобы не соблюдать элементарных мероприятий для сохранения и укрепления здоровья).   </w:t>
      </w:r>
    </w:p>
    <w:p w:rsidR="00581FCE" w:rsidRPr="00CE7C1C" w:rsidRDefault="00D30357" w:rsidP="00BF2D5F">
      <w:pPr>
        <w:numPr>
          <w:ilvl w:val="0"/>
          <w:numId w:val="18"/>
        </w:numPr>
        <w:tabs>
          <w:tab w:val="clear" w:pos="720"/>
          <w:tab w:val="left" w:pos="853"/>
        </w:tabs>
        <w:spacing w:after="0" w:line="360" w:lineRule="auto"/>
        <w:ind w:left="0" w:right="-14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Самоустранение семьи от воспитания основ ЗОЖ. </w:t>
      </w:r>
    </w:p>
    <w:p w:rsidR="00581FCE" w:rsidRDefault="00CE7C1C" w:rsidP="00BF2D5F">
      <w:pPr>
        <w:pStyle w:val="a8"/>
        <w:numPr>
          <w:ilvl w:val="0"/>
          <w:numId w:val="20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исследования донесены до студенческой общественности (в рамках обсуждения на расширенном заседании  органа студенческого самоуправления) и администрации образовательного учреждения. В ходе обсуждения выдвинутые авторами проблемы признаны достаточно серьезными. Инициатива  авторов проекта по разработке Программы по формированию ЗОЖ-привычек и навыков здоовьесберегающего поведения в молодежной среде поддержана органом студенческого самоуправления и администрацией филиала колледжа.</w:t>
      </w:r>
    </w:p>
    <w:p w:rsidR="00CE7C1C" w:rsidRDefault="00CE7C1C" w:rsidP="00BF2D5F">
      <w:pPr>
        <w:pStyle w:val="a8"/>
        <w:numPr>
          <w:ilvl w:val="0"/>
          <w:numId w:val="20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Разработана Программа по формированию ЗОЖ-привычек и навыков здоовьесберегающего поведения.</w:t>
      </w:r>
    </w:p>
    <w:p w:rsidR="00581FCE" w:rsidRPr="00EB1044" w:rsidRDefault="00CE7C1C" w:rsidP="00BF2D5F">
      <w:pPr>
        <w:pStyle w:val="a8"/>
        <w:numPr>
          <w:ilvl w:val="0"/>
          <w:numId w:val="20"/>
        </w:numPr>
        <w:spacing w:after="0" w:line="36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Установлены сроки для апробации программы: апрель - декабрь 202</w:t>
      </w:r>
      <w:r w:rsidR="00B207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581FCE" w:rsidRDefault="006B6B9F" w:rsidP="00BF2D5F">
      <w:pPr>
        <w:spacing w:after="0" w:line="360" w:lineRule="auto"/>
        <w:ind w:right="-14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C46B81">
        <w:rPr>
          <w:rFonts w:ascii="Times New Roman" w:hAnsi="Times New Roman" w:cs="Times New Roman"/>
          <w:b/>
          <w:sz w:val="24"/>
          <w:szCs w:val="24"/>
        </w:rPr>
        <w:t>бщие о</w:t>
      </w:r>
      <w:r>
        <w:rPr>
          <w:rFonts w:ascii="Times New Roman" w:hAnsi="Times New Roman" w:cs="Times New Roman"/>
          <w:b/>
          <w:sz w:val="24"/>
          <w:szCs w:val="24"/>
        </w:rPr>
        <w:t>жидаемые результаты после апробации Программы: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Улучшение общего состояния здоровья за счет систематических занятий физической культурой и спортом.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Быстрое восстановление работоспособности.  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Повышение общего иммунитета организма.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Повышение уровня стрессоустойчивости.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Соблюдение режима труда и отдыха.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Овладение навыками рефлексии и релаксации.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Улучшение коммуникативного взаимодействия между студентами, между студентами и педагогами.</w:t>
      </w:r>
    </w:p>
    <w:p w:rsidR="00C46B81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Благоприятный психологический климат  в студенческом коллективе.</w:t>
      </w:r>
    </w:p>
    <w:p w:rsidR="00953B5D" w:rsidRDefault="00C46B81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Уменьшение количества </w:t>
      </w:r>
      <w:r w:rsidR="00953B5D">
        <w:rPr>
          <w:b w:val="0"/>
          <w:sz w:val="24"/>
          <w:szCs w:val="24"/>
        </w:rPr>
        <w:t>дней</w:t>
      </w:r>
      <w:r>
        <w:rPr>
          <w:b w:val="0"/>
          <w:sz w:val="24"/>
          <w:szCs w:val="24"/>
        </w:rPr>
        <w:t xml:space="preserve"> временной нетрудоспособности студентов.</w:t>
      </w:r>
    </w:p>
    <w:p w:rsidR="00EB1044" w:rsidRPr="00BF2D5F" w:rsidRDefault="002D0D4B" w:rsidP="00BF2D5F">
      <w:pPr>
        <w:pStyle w:val="1"/>
        <w:numPr>
          <w:ilvl w:val="0"/>
          <w:numId w:val="28"/>
        </w:numPr>
        <w:spacing w:line="360" w:lineRule="auto"/>
        <w:ind w:left="0" w:right="-143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 условии </w:t>
      </w:r>
      <w:r w:rsidR="00953B5D">
        <w:rPr>
          <w:b w:val="0"/>
          <w:sz w:val="24"/>
          <w:szCs w:val="24"/>
        </w:rPr>
        <w:t xml:space="preserve">активного </w:t>
      </w:r>
      <w:r>
        <w:rPr>
          <w:b w:val="0"/>
          <w:sz w:val="24"/>
          <w:szCs w:val="24"/>
        </w:rPr>
        <w:t xml:space="preserve">вовлечения в мероприятии Программы  работников филиала – уменьшение количества нерабочих дней в связи с временной нетрудоспособностью. </w:t>
      </w:r>
    </w:p>
    <w:p w:rsidR="006B4999" w:rsidRPr="00D30357" w:rsidRDefault="008F1D09" w:rsidP="00BF2D5F">
      <w:pPr>
        <w:spacing w:after="0" w:line="240" w:lineRule="auto"/>
        <w:ind w:right="-14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57">
        <w:rPr>
          <w:rFonts w:ascii="Times New Roman" w:hAnsi="Times New Roman" w:cs="Times New Roman"/>
          <w:b/>
          <w:sz w:val="24"/>
          <w:szCs w:val="24"/>
        </w:rPr>
        <w:t>СПИСОК ИСТОЧНИКОВ</w:t>
      </w:r>
    </w:p>
    <w:p w:rsidR="00FA137D" w:rsidRPr="00EB1044" w:rsidRDefault="00FA137D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Брехман, И.И. </w:t>
      </w:r>
      <w:r w:rsidRPr="00D3035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Валеология - наука о здоровье / И. И. Брехман. - [2-е изд., доп., и перераб.]. - М. : Физкультура и спорт, 1990. </w:t>
      </w:r>
      <w:r w:rsidR="00EB10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–</w:t>
      </w:r>
      <w:r w:rsidRPr="00D3035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206</w:t>
      </w:r>
      <w:r w:rsidR="00EB10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с.</w:t>
      </w:r>
    </w:p>
    <w:p w:rsidR="00FA137D" w:rsidRPr="00D30357" w:rsidRDefault="00FA137D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Всемирная организация здравоохранения: официальный сайт. – ВОЗ, 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r w:rsidRPr="00D303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13" w:history="1">
        <w:r w:rsidRPr="00D30357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https://www.who.int/</w:t>
        </w:r>
      </w:hyperlink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</w:t>
      </w:r>
      <w:r w:rsidR="006B4999"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6.0</w:t>
      </w:r>
      <w:r w:rsidR="006B4999"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FA137D" w:rsidRPr="00D30357" w:rsidRDefault="00FA137D" w:rsidP="00BF2D5F">
      <w:pPr>
        <w:pStyle w:val="a8"/>
        <w:numPr>
          <w:ilvl w:val="0"/>
          <w:numId w:val="14"/>
        </w:numPr>
        <w:spacing w:before="240" w:after="24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Дуляков К.Е. Отношение современной молодежи к проблеме алкоголи</w:t>
      </w:r>
      <w:r w:rsidR="00EB1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зации общества. /К.Е. Дуляков. 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// Технология организации научно-исследовательской деятельности студентов : Материал</w:t>
      </w:r>
      <w:r w:rsidR="00EB1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региональной научно-практической студенческой конференции (11 апреля 2019г., г. Томск). – Томск: ТГПК, 2019.– 149 с. </w:t>
      </w:r>
      <w:r w:rsidRPr="00D30357">
        <w:rPr>
          <w:rStyle w:val="fontstyle01"/>
          <w:rFonts w:ascii="Times New Roman" w:hAnsi="Times New Roman" w:cs="Times New Roman"/>
        </w:rPr>
        <w:t>– С.29-394. -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URL: </w:t>
      </w:r>
      <w:hyperlink r:id="rId14" w:history="1">
        <w:r w:rsidRPr="00D30357">
          <w:rPr>
            <w:rStyle w:val="ac"/>
            <w:rFonts w:ascii="Times New Roman" w:hAnsi="Times New Roman" w:cs="Times New Roman"/>
            <w:sz w:val="24"/>
            <w:szCs w:val="24"/>
          </w:rPr>
          <w:t>https://pedcollege.tomsk.ru/file/159/Сборник%20статей.pdf</w:t>
        </w:r>
      </w:hyperlink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</w:t>
      </w:r>
      <w:r w:rsidR="006B4999"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B4999"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30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– </w:t>
      </w:r>
    </w:p>
    <w:p w:rsidR="00BF2D5F" w:rsidRDefault="00BF2D5F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СПС</w:t>
      </w:r>
      <w:r w:rsidR="00FA137D"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«КонсультантПлюс»: официальный сайт.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FA137D"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К</w:t>
      </w:r>
      <w:r w:rsidR="00EB1044"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онституция Российской Федерации 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15" w:history="1">
        <w:r w:rsidR="00FA137D" w:rsidRPr="00BF2D5F">
          <w:rPr>
            <w:rStyle w:val="ac"/>
            <w:rFonts w:ascii="Times New Roman" w:eastAsia="Times New Roman" w:hAnsi="Times New Roman" w:cs="Times New Roman"/>
            <w:bCs/>
            <w:kern w:val="36"/>
            <w:sz w:val="24"/>
            <w:szCs w:val="24"/>
            <w:lang w:eastAsia="ru-RU"/>
          </w:rPr>
          <w:t>http://www.consultant.ru/document/cons_doc_LAW_28399/</w:t>
        </w:r>
      </w:hyperlink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6.0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BF2D5F" w:rsidRDefault="00BF2D5F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СПС</w:t>
      </w:r>
      <w:r w:rsidR="00FA137D"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«КонсультантПлюс»: официальный сайт.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FA137D" w:rsidRPr="00BF2D5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О молодежной политике в Российской Федерации: Федеральный закон №489-ФЗ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16" w:history="1">
        <w:r w:rsidR="00FA137D" w:rsidRPr="00BF2D5F">
          <w:rPr>
            <w:rStyle w:val="ac"/>
            <w:rFonts w:ascii="Times New Roman" w:eastAsia="Times New Roman" w:hAnsi="Times New Roman" w:cs="Times New Roman"/>
            <w:bCs/>
            <w:kern w:val="36"/>
            <w:sz w:val="24"/>
            <w:szCs w:val="24"/>
            <w:lang w:eastAsia="ru-RU"/>
          </w:rPr>
          <w:t>http://www.consultant.ru/</w:t>
        </w:r>
      </w:hyperlink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5.0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A137D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FA137D" w:rsidRPr="00BF2D5F" w:rsidRDefault="00FA137D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служба государственной статистики: официальный сайт. – </w:t>
      </w:r>
      <w:r w:rsidRPr="00BF2D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17" w:history="1"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rosstat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6.0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BF2D5F" w:rsidRDefault="00FA137D" w:rsidP="00BF2D5F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Шабунова,  А.А. О формировании института самосохранительного пове</w:t>
      </w:r>
      <w:r w:rsidR="00EB1044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дения молодежи./А.А. Шабунина. 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//  Государственная молодежная политика: национальные проекты 2019–2024 гг. в социальном развитии молодежи [Электронный ресурс]: Материалы Всероссийской научно-практической конференции (М</w:t>
      </w:r>
      <w:r w:rsidR="00EB1044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осква, 20–21 апреля 2020 года) 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Москва: Изд-во Перспектива, 2020. – 531 с. - </w:t>
      </w:r>
      <w:r w:rsidRPr="00727EB7">
        <w:rPr>
          <w:rStyle w:val="fontstyle01"/>
        </w:rPr>
        <w:t>ISBN: 978-5-88045-440-2 – С.44-54. -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URL: </w:t>
      </w:r>
      <w:hyperlink r:id="rId18" w:history="1">
        <w:r w:rsidRPr="00BF2D5F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https://itdperspectiva.page.link/MolPol2020</w:t>
        </w:r>
      </w:hyperlink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6.0</w:t>
      </w:r>
      <w:r w:rsidR="006B4999"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207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F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B207DB" w:rsidRPr="001C1985" w:rsidRDefault="00C46B81" w:rsidP="00B207DB">
      <w:pPr>
        <w:pStyle w:val="a8"/>
        <w:numPr>
          <w:ilvl w:val="0"/>
          <w:numId w:val="14"/>
        </w:numPr>
        <w:spacing w:after="0" w:line="240" w:lineRule="auto"/>
        <w:ind w:left="0" w:right="-1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2D5F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Приказ Минздрава России от 15.01.2020 № 8 «Об утверждении Стратегии формирования здорового образа жизни населения, профилактики и контроля неинфекционных заб</w:t>
      </w:r>
      <w:r w:rsidR="00953B5D" w:rsidRPr="00BF2D5F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олеваний на период до 2025 года.</w:t>
      </w:r>
    </w:p>
    <w:p w:rsidR="00B207DB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1 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 ПО ФОРМИРОВАНИЮ ЗОЖ-ПРИВЫЧЕК И НАВЫКОВ ЗДОРОВЬЕСБЕРЕГАЮЩЕГО ПОВЕДЕНИЯ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– неоценимое счастье для каждого человека, условие его активной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жизнедеятельности,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процветания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страны.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(ЗОЖ)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заболеваемости, в том числе хронической, постоянно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международных и национальных организаций, ответственных за здоровье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благополучие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Факторами, способствующими развитию  заболеваний,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нерациональное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избыточная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злоупотребление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неумение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справляться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стрессами. Данные факторы поддаются управлению  через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«Стратегии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профилактики и контроля неинфекционных заболеваний на период до 2025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года»,  обозначены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РФ в сфере охраны здоровья населения. В п. 1 «Общие положения» Стратегии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отмечено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«вклад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уменьшение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распространенности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факторов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риска,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обуславливает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50% успеха значимого снижения смертности населения. Увеличение числа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граждан,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приверженных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образу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жизни,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для снижения факторов негативно влияющих на здоровье, коррекция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поведенческих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факторов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риска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приводят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существенному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снижению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популяционного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риска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неинфекционных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заболеваний»</w:t>
      </w:r>
      <w:bookmarkStart w:id="0" w:name="_GoBack"/>
      <w:bookmarkEnd w:id="0"/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формирования у студентов    Первомайского филиала ОГБПОУ «ТАК»  основ здоровьесберегающего поведения   в  рамках проекта «Здоровьесбережение. Зона твоей ответственности» авторами была разработана Программа по формированию ЗОЖ – привычек и навыков здоровьесберегающего поведения (далее – Программа).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Программаразработанавсоответствиисосновнымидокументами,определяющими политику в области формирования  навыков здорового образа жизни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населения,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профилактики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неинфекционных заболеваний.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691" w:rsidRDefault="00613691" w:rsidP="00B207DB">
      <w:pPr>
        <w:autoSpaceDE w:val="0"/>
        <w:autoSpaceDN w:val="0"/>
        <w:adjustRightInd w:val="0"/>
        <w:spacing w:after="0" w:line="360" w:lineRule="auto"/>
        <w:ind w:right="-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Нормативно-правовое обеспечение Программы:</w:t>
      </w:r>
    </w:p>
    <w:p w:rsidR="00B207DB" w:rsidRPr="00041D26" w:rsidRDefault="00B207DB" w:rsidP="00B207DB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right="-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 Российской Федерации;</w:t>
      </w:r>
    </w:p>
    <w:p w:rsidR="00B207DB" w:rsidRPr="00041D26" w:rsidRDefault="00B207DB" w:rsidP="00B207DB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29.12. 2012  №273- ФЗ «Об образовании в  Российской Федерации»;</w:t>
      </w:r>
    </w:p>
    <w:p w:rsidR="00B207DB" w:rsidRPr="00041D26" w:rsidRDefault="00B207DB" w:rsidP="00B207DB">
      <w:pPr>
        <w:numPr>
          <w:ilvl w:val="0"/>
          <w:numId w:val="21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21.11.2011 №323-ФЗ «Об основах охраны здоровья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гражданв</w:t>
      </w:r>
      <w:r w:rsid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Федерации»;</w:t>
      </w:r>
    </w:p>
    <w:p w:rsidR="00B207DB" w:rsidRPr="00041D26" w:rsidRDefault="00B207DB" w:rsidP="00B207DB">
      <w:pPr>
        <w:numPr>
          <w:ilvl w:val="0"/>
          <w:numId w:val="21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Приказ Минздрава России от 15.01.2020 № 8 «Об утверждении Стратегии формирования здорового образа жизни населения, профилактики и контроля неинфекционных заболеваний на период до 2025 года»;</w:t>
      </w:r>
    </w:p>
    <w:p w:rsidR="00B207DB" w:rsidRPr="00041D26" w:rsidRDefault="00B207DB" w:rsidP="00B207DB">
      <w:pPr>
        <w:numPr>
          <w:ilvl w:val="0"/>
          <w:numId w:val="21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Локальные акты  ОГБПОУ «Томский аграрный колледж».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Программы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студенты и педагоги Первомайского филиала ОГБПОУ «Томский аграрный колледж», привлеченные специалисты.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реализации Программы:</w:t>
      </w:r>
      <w:r w:rsidRPr="00041D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Задача формирования навыков ЗОЖ у студентов филиала носит комплексный характер, поэтому не может быть решена в короткие сроки. Этап апробации рассчитан на период с апреля 202</w:t>
      </w:r>
      <w:r w:rsidR="00372CBD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41D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 по декабрь 202</w:t>
      </w:r>
      <w:r w:rsidR="00372CBD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41D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года. Затем первичные результаты будут проанализированы, программа дополнена и запущена в реализацию на срок с  января 202</w:t>
      </w:r>
      <w:r w:rsidR="00372CBD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041D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года по декабрь 2023 года.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Программы: 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здоровьесбережению обучающихся и работников Первомайского филиала.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разработке программы использовался программно-целевой подход достижения поставленных задач. 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Программы:</w:t>
      </w:r>
    </w:p>
    <w:p w:rsidR="00B207DB" w:rsidRPr="00372CBD" w:rsidRDefault="00B207DB" w:rsidP="00372CBD">
      <w:pPr>
        <w:pStyle w:val="a8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студентов и работников филиала в  мероприятия спортивной направленности и регулярные занятия  физической культурой;</w:t>
      </w:r>
    </w:p>
    <w:p w:rsidR="00B207DB" w:rsidRPr="00041D26" w:rsidRDefault="00B207DB" w:rsidP="00372CBD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студентов и работников филиала о последствиях вредных привычек и пассивного образа жизни;</w:t>
      </w:r>
    </w:p>
    <w:p w:rsidR="00B207DB" w:rsidRPr="00041D26" w:rsidRDefault="00B207DB" w:rsidP="00372CBD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здорового образа жизни;</w:t>
      </w:r>
    </w:p>
    <w:p w:rsidR="00B207DB" w:rsidRPr="00041D26" w:rsidRDefault="00B207DB" w:rsidP="00372CBD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стрессовых ситуаций, формирование навыков стрессоустойчивости, самообладания и рефлексии;</w:t>
      </w:r>
    </w:p>
    <w:p w:rsidR="00B207DB" w:rsidRPr="00041D26" w:rsidRDefault="00B207DB" w:rsidP="00372CBD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Мотивация участников Программы к активному участию в программных мероприятиях.</w:t>
      </w: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</w:t>
      </w:r>
      <w:r w:rsidR="00372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реализации Программы</w:t>
      </w: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комплексной разработке мероприятий и их системной взаимосвязи.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и методы работы:</w:t>
      </w:r>
    </w:p>
    <w:p w:rsidR="00B207DB" w:rsidRPr="00372CBD" w:rsidRDefault="00B207DB" w:rsidP="00372CBD">
      <w:pPr>
        <w:pStyle w:val="a8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CB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массовых мероприятий, направленных на формирование здоровьесберегающих компетенций и оздоровление психологического климата в коллективе  (Дни здоровья, соревнования, спартакиады, походы, акции и т.д.).</w:t>
      </w:r>
    </w:p>
    <w:p w:rsidR="00B207DB" w:rsidRPr="00041D26" w:rsidRDefault="00B207DB" w:rsidP="00372CBD">
      <w:pPr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Систематическое  вовлечение в мероприятия физической культуры  (обучение упражнениям с дозированной физической нагрузкой, выполнение дыхательной гимнастики, ци-гун терапия, двигательная терапия).</w:t>
      </w:r>
    </w:p>
    <w:p w:rsidR="00B207DB" w:rsidRPr="00041D26" w:rsidRDefault="00B207DB" w:rsidP="00372CBD">
      <w:pPr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Психологические тренинги и практики.</w:t>
      </w:r>
    </w:p>
    <w:p w:rsidR="00B207DB" w:rsidRPr="00041D26" w:rsidRDefault="00B207DB" w:rsidP="00372CBD">
      <w:pPr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Информационная работа, консультации и беседы на тему здорового образа жизни.</w:t>
      </w:r>
    </w:p>
    <w:p w:rsidR="00B207DB" w:rsidRPr="00041D26" w:rsidRDefault="00B207DB" w:rsidP="00372CBD">
      <w:pPr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Акции по профилактике вредных привычек и избавлению от них.</w:t>
      </w:r>
    </w:p>
    <w:p w:rsidR="00B207DB" w:rsidRPr="00041D26" w:rsidRDefault="00B207DB" w:rsidP="00372CBD">
      <w:pPr>
        <w:widowControl w:val="0"/>
        <w:numPr>
          <w:ilvl w:val="0"/>
          <w:numId w:val="34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Реализация системы стимулов (награждение грамотами, благодарностями, премирование за активность и результативность в мероприятиях Программы).</w:t>
      </w:r>
    </w:p>
    <w:p w:rsidR="00B207DB" w:rsidRPr="00041D26" w:rsidRDefault="00B207DB" w:rsidP="00B207DB">
      <w:pPr>
        <w:widowControl w:val="0"/>
        <w:autoSpaceDE w:val="0"/>
        <w:autoSpaceDN w:val="0"/>
        <w:spacing w:after="0" w:line="360" w:lineRule="auto"/>
        <w:ind w:right="-284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07DB" w:rsidRPr="00041D26" w:rsidRDefault="00B207DB" w:rsidP="00B207DB">
      <w:pPr>
        <w:widowControl w:val="0"/>
        <w:autoSpaceDE w:val="0"/>
        <w:autoSpaceDN w:val="0"/>
        <w:spacing w:after="0" w:line="360" w:lineRule="auto"/>
        <w:ind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Ресурсное обеспечение Программы: </w:t>
      </w: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Для реализации (апробации) Программы  в  учреждении имеются  ресурсы, необходимые для  осуществления запланированных форм и методов работы. А именно имеются: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столовая, где организовано горячее полноценное питание;   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медицинский кабинет, где проводятся профилактические мероприятия (вакцинация, осмотры перед проведением мероприятий);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тренажерный зал (зал атлетической гимнастики и набором тренажеров);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стадион и гимнастические залы (аренда с ДЮСШ);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кабинет психологической разгрузки;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актовый зал для проведения массовых информационных мероприятий;</w:t>
      </w:r>
    </w:p>
    <w:p w:rsidR="00B207DB" w:rsidRPr="00041D26" w:rsidRDefault="00B207DB" w:rsidP="00B207DB">
      <w:pPr>
        <w:widowControl w:val="0"/>
        <w:numPr>
          <w:ilvl w:val="0"/>
          <w:numId w:val="26"/>
        </w:numPr>
        <w:autoSpaceDE w:val="0"/>
        <w:autoSpaceDN w:val="0"/>
        <w:spacing w:after="0" w:line="360" w:lineRule="auto"/>
        <w:ind w:left="0" w:right="-284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компьютерная, офисная  и иная техника (телевизоры в коридорах и холле, аппаратура для радиотрансляции).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28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691" w:rsidRDefault="00613691" w:rsidP="00B207DB">
      <w:pPr>
        <w:autoSpaceDE w:val="0"/>
        <w:autoSpaceDN w:val="0"/>
        <w:adjustRightInd w:val="0"/>
        <w:spacing w:after="0" w:line="360" w:lineRule="auto"/>
        <w:ind w:left="-567" w:right="283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left="-567" w:right="283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Календарный план мероприятий</w:t>
      </w:r>
    </w:p>
    <w:tbl>
      <w:tblPr>
        <w:tblStyle w:val="a3"/>
        <w:tblW w:w="9781" w:type="dxa"/>
        <w:tblInd w:w="108" w:type="dxa"/>
        <w:tblLayout w:type="fixed"/>
        <w:tblLook w:val="04A0"/>
      </w:tblPr>
      <w:tblGrid>
        <w:gridCol w:w="668"/>
        <w:gridCol w:w="5144"/>
        <w:gridCol w:w="1985"/>
        <w:gridCol w:w="1984"/>
      </w:tblGrid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5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1734"/>
              </w:tabs>
              <w:autoSpaceDE w:val="0"/>
              <w:autoSpaceDN w:val="0"/>
              <w:adjustRightInd w:val="0"/>
              <w:spacing w:line="360" w:lineRule="auto"/>
              <w:ind w:left="33" w:firstLine="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4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45"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 программы. Анонсирование ключевых мероприятий на апрель-декабрь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апреля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1876"/>
                <w:tab w:val="left" w:pos="4746"/>
              </w:tabs>
              <w:autoSpaceDE w:val="0"/>
              <w:autoSpaceDN w:val="0"/>
              <w:adjustRightInd w:val="0"/>
              <w:spacing w:line="360" w:lineRule="auto"/>
              <w:ind w:left="68" w:right="34" w:hanging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</w:p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</w:tr>
      <w:tr w:rsidR="00B207DB" w:rsidRPr="00041D26" w:rsidTr="00B207DB">
        <w:tc>
          <w:tcPr>
            <w:tcW w:w="9781" w:type="dxa"/>
            <w:gridSpan w:val="4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Информационно-психологическая работа  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 стенд о профилактике зависимостей «Здоровый взгляд на жизнь»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акция «Вакцинация – путь к здоровью»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Лекция-беседа  врача – нарколога Первомайской районной больницы о профилактике зависимостей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проекта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«Тайм-менеджмент и режим дня студента»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обществознания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Лекция-беседа  врача – венеролога Первомайской районной больницы «Не все болезни от нервов…»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проекта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тренинг  «Мое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тояние»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 стенд «Золотые правила здорового образа жизни»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34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Инициативная группа студентов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Интегрированный  урок (внеклассное мероприятие) «Вредные привычки и их влияние на организм человека»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Преподаватели биологии, ОБЖ, обществознания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роликов социальной рекламы о ЗОЖ, активном образе жизни, спортивных и других  достижениях студентов филиала,  созданных студентами филиала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Лекция-беседа  врача гинеколога Первомайской районной больницы «Девочка, девушка, женщина»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проекта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Психолого-адаптационный  тренинг для первокурсников «Ты да я, да мы с тобой»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психолог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классных часов по профилактике вредных привычек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 групп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Тематическое родительское собрание (по группам) совместно с обучающимися  «Услышь. Меня. Мама» 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 групп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тренинги «Путь к себе», «Время отдохнуть»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психолог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стенд «10 заповедей здорового человека»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spacing w:line="360" w:lineRule="auto"/>
              <w:ind w:right="34"/>
            </w:pPr>
            <w:r w:rsidRPr="00041D26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студентов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акция «Мир против СПИДа»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spacing w:line="360" w:lineRule="auto"/>
              <w:ind w:right="34"/>
            </w:pPr>
            <w:r w:rsidRPr="00041D26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студентов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управления конфликтами «Договориться просто»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психолог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информационных листовок, брошюр о вреде алкоголя, курения, ПАВ; </w:t>
            </w:r>
          </w:p>
        </w:tc>
        <w:tc>
          <w:tcPr>
            <w:tcW w:w="1985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57" w:right="-108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информационных пятиминуток (радиотрансляция, показ роликов)</w:t>
            </w:r>
          </w:p>
        </w:tc>
        <w:tc>
          <w:tcPr>
            <w:tcW w:w="1985" w:type="dxa"/>
            <w:vMerge w:val="restart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 реализации проекта</w:t>
            </w:r>
          </w:p>
          <w:p w:rsidR="00B207DB" w:rsidRPr="00041D26" w:rsidRDefault="00B207DB" w:rsidP="00B207DB">
            <w:pPr>
              <w:widowControl w:val="0"/>
              <w:autoSpaceDE w:val="0"/>
              <w:autoSpaceDN w:val="0"/>
              <w:adjustRightInd w:val="0"/>
              <w:spacing w:line="360" w:lineRule="auto"/>
              <w:ind w:left="57" w:right="5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 советских и российский мультипликационных фильмов  во время перемен  </w:t>
            </w:r>
          </w:p>
        </w:tc>
        <w:tc>
          <w:tcPr>
            <w:tcW w:w="1985" w:type="dxa"/>
            <w:vMerge/>
          </w:tcPr>
          <w:p w:rsidR="00B207DB" w:rsidRPr="00041D26" w:rsidRDefault="00B207DB" w:rsidP="00B207DB">
            <w:pPr>
              <w:widowControl w:val="0"/>
              <w:autoSpaceDE w:val="0"/>
              <w:autoSpaceDN w:val="0"/>
              <w:adjustRightInd w:val="0"/>
              <w:spacing w:line="360" w:lineRule="auto"/>
              <w:ind w:left="-567" w:right="283"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Медиа-центр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482"/>
              </w:tabs>
              <w:autoSpaceDE w:val="0"/>
              <w:autoSpaceDN w:val="0"/>
              <w:adjustRightInd w:val="0"/>
              <w:spacing w:line="360" w:lineRule="auto"/>
              <w:ind w:left="-567" w:right="16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беседы «Чай  с психологом». Посещение комнаты психологической разгрузки </w:t>
            </w:r>
          </w:p>
        </w:tc>
        <w:tc>
          <w:tcPr>
            <w:tcW w:w="1985" w:type="dxa"/>
            <w:vMerge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психолог</w:t>
            </w:r>
          </w:p>
        </w:tc>
      </w:tr>
      <w:tr w:rsidR="00B207DB" w:rsidRPr="00041D26" w:rsidTr="00B207DB">
        <w:tc>
          <w:tcPr>
            <w:tcW w:w="9781" w:type="dxa"/>
            <w:gridSpan w:val="4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Оздоровительные мероприятия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Ежедневные </w:t>
            </w:r>
            <w:r w:rsidR="001C1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минутки.  Дыхательная гимнастика</w:t>
            </w:r>
          </w:p>
        </w:tc>
        <w:tc>
          <w:tcPr>
            <w:tcW w:w="1985" w:type="dxa"/>
            <w:vMerge w:val="restart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 реализации проекта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ФК, волонтеры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в тренажерном зале (ежедневно с 15 до 17 часов)</w:t>
            </w:r>
          </w:p>
        </w:tc>
        <w:tc>
          <w:tcPr>
            <w:tcW w:w="1985" w:type="dxa"/>
            <w:vMerge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Фитнес-группа</w:t>
            </w:r>
          </w:p>
        </w:tc>
        <w:tc>
          <w:tcPr>
            <w:tcW w:w="1985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понедельник, четверг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Приглашенный 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тренер (по договору)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Ци-гун терапия</w:t>
            </w:r>
          </w:p>
        </w:tc>
        <w:tc>
          <w:tcPr>
            <w:tcW w:w="1985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вторник, пятница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Приглашенный тренер (по договору)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 ЛФК</w:t>
            </w:r>
          </w:p>
        </w:tc>
        <w:tc>
          <w:tcPr>
            <w:tcW w:w="1985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ЛФК (приглашенный специалист)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Плановое вакцинирование от коронавируса, гриппа, других инфекционных болезней</w:t>
            </w:r>
          </w:p>
        </w:tc>
        <w:tc>
          <w:tcPr>
            <w:tcW w:w="1985" w:type="dxa"/>
            <w:vMerge w:val="restart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 реализации проекта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сестра  (по договору)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tabs>
                <w:tab w:val="left" w:pos="317"/>
              </w:tabs>
              <w:autoSpaceDE w:val="0"/>
              <w:autoSpaceDN w:val="0"/>
              <w:adjustRightInd w:val="0"/>
              <w:spacing w:line="360" w:lineRule="auto"/>
              <w:ind w:left="-567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tabs>
                <w:tab w:val="left" w:pos="5448"/>
              </w:tabs>
              <w:autoSpaceDE w:val="0"/>
              <w:autoSpaceDN w:val="0"/>
              <w:adjustRightInd w:val="0"/>
              <w:spacing w:line="360" w:lineRule="auto"/>
              <w:ind w:left="62" w:right="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ежедневным питанием в столовой  филиала</w:t>
            </w:r>
          </w:p>
        </w:tc>
        <w:tc>
          <w:tcPr>
            <w:tcW w:w="1985" w:type="dxa"/>
            <w:vMerge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left="51" w:right="46" w:firstLine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07DB" w:rsidRPr="00041D26" w:rsidRDefault="00B207DB" w:rsidP="00B207DB">
            <w:pPr>
              <w:tabs>
                <w:tab w:val="left" w:pos="51"/>
                <w:tab w:val="left" w:pos="193"/>
                <w:tab w:val="left" w:pos="1327"/>
              </w:tabs>
              <w:autoSpaceDE w:val="0"/>
              <w:autoSpaceDN w:val="0"/>
              <w:adjustRightInd w:val="0"/>
              <w:spacing w:line="360" w:lineRule="auto"/>
              <w:ind w:right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 групп</w:t>
            </w:r>
          </w:p>
        </w:tc>
      </w:tr>
      <w:tr w:rsidR="00B207DB" w:rsidRPr="00041D26" w:rsidTr="00B207DB">
        <w:tc>
          <w:tcPr>
            <w:tcW w:w="9781" w:type="dxa"/>
            <w:gridSpan w:val="4"/>
          </w:tcPr>
          <w:p w:rsidR="00B207DB" w:rsidRPr="00613691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283" w:firstLine="85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1369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Массовые спортивные мероприятия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Студенческая спартакиада 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ФК, студсовет, актив групп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4" w:type="dxa"/>
          </w:tcPr>
          <w:p w:rsidR="00B207DB" w:rsidRPr="00041D26" w:rsidRDefault="00B207DB" w:rsidP="001C1985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Массовый забег сотрудников «Главное не победа</w:t>
            </w:r>
            <w:r w:rsidR="001C1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Преподаватели ОБЖ, ФК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Спартакиада для работников Первомайского филиала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Преподаватель ФК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widowControl w:val="0"/>
              <w:autoSpaceDE w:val="0"/>
              <w:autoSpaceDN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Массовый весенний забег студентов филиала 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Преподаватели ОБЖ, ФК,  студсовет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Поход 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Преподаватели ОБЖ, ФК, студсовет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по русской лапте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ФК, волонтеры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Здоровья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Преподаватели ОБЖ, ФК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Декада  ФК и спорта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ФК, волонтеры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Студсовет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Массовый забег студентов и сотрудников  «Ну-ка все вместе»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Преподаватели ОБЖ, ФК 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между группами по баскетболу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 w:right="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vMerge w:val="restart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ФК, актив групп</w:t>
            </w: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между группами по волейболу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 w:right="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vMerge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по лыжным гонкам, бег на коньках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 w:right="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vMerge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07DB" w:rsidRPr="00041D26" w:rsidTr="00B207DB">
        <w:tc>
          <w:tcPr>
            <w:tcW w:w="668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-567" w:right="135" w:firstLine="6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4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left="75"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Совместные посещения катка, лыжные походы</w:t>
            </w:r>
          </w:p>
        </w:tc>
        <w:tc>
          <w:tcPr>
            <w:tcW w:w="1985" w:type="dxa"/>
          </w:tcPr>
          <w:p w:rsidR="00B207DB" w:rsidRPr="00041D26" w:rsidRDefault="00B207DB" w:rsidP="00372CBD">
            <w:pPr>
              <w:autoSpaceDE w:val="0"/>
              <w:autoSpaceDN w:val="0"/>
              <w:adjustRightInd w:val="0"/>
              <w:spacing w:line="360" w:lineRule="auto"/>
              <w:ind w:left="75" w:right="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Ноябрь-декабрь 202</w:t>
            </w:r>
            <w:r w:rsidR="00372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</w:tcPr>
          <w:p w:rsidR="00B207DB" w:rsidRPr="00041D26" w:rsidRDefault="00B207DB" w:rsidP="00B207DB">
            <w:pPr>
              <w:autoSpaceDE w:val="0"/>
              <w:autoSpaceDN w:val="0"/>
              <w:adjustRightInd w:val="0"/>
              <w:spacing w:line="360" w:lineRule="auto"/>
              <w:ind w:right="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Кураторы, актив групп</w:t>
            </w:r>
          </w:p>
        </w:tc>
      </w:tr>
    </w:tbl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может подвергаться корректировке в соответствии с  конкретной ситуацией, достигнутыми результатами, имеющимися ресурсами. 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1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7DB" w:rsidRPr="00041D26" w:rsidRDefault="00B207DB" w:rsidP="00B207DB">
      <w:pPr>
        <w:widowControl w:val="0"/>
        <w:autoSpaceDE w:val="0"/>
        <w:autoSpaceDN w:val="0"/>
        <w:spacing w:after="0" w:line="360" w:lineRule="auto"/>
        <w:ind w:right="-1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Оценка эффективности Программы: </w:t>
      </w: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для оценки эффективности Программы используются следующие критерии:</w:t>
      </w:r>
    </w:p>
    <w:p w:rsidR="00B207DB" w:rsidRPr="00372CBD" w:rsidRDefault="00B207DB" w:rsidP="00372CBD">
      <w:pPr>
        <w:pStyle w:val="a8"/>
        <w:widowControl w:val="0"/>
        <w:numPr>
          <w:ilvl w:val="0"/>
          <w:numId w:val="35"/>
        </w:numPr>
        <w:autoSpaceDE w:val="0"/>
        <w:autoSpaceDN w:val="0"/>
        <w:spacing w:after="0" w:line="360" w:lineRule="auto"/>
        <w:ind w:left="0" w:right="-1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2CBD">
        <w:rPr>
          <w:rFonts w:ascii="Times New Roman" w:eastAsia="Times New Roman" w:hAnsi="Times New Roman" w:cs="Times New Roman"/>
          <w:bCs/>
          <w:sz w:val="24"/>
          <w:szCs w:val="24"/>
        </w:rPr>
        <w:t>Динамика участия в мероприятиях Программы (увеличение/уменьшение доли участников от общего числа обучающихся);</w:t>
      </w:r>
    </w:p>
    <w:p w:rsidR="00B207DB" w:rsidRPr="00041D26" w:rsidRDefault="00B207DB" w:rsidP="00372CBD">
      <w:pPr>
        <w:widowControl w:val="0"/>
        <w:numPr>
          <w:ilvl w:val="0"/>
          <w:numId w:val="35"/>
        </w:numPr>
        <w:autoSpaceDE w:val="0"/>
        <w:autoSpaceDN w:val="0"/>
        <w:spacing w:after="0" w:line="360" w:lineRule="auto"/>
        <w:ind w:left="0" w:right="-1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Отзывы участников (положительная/удовлетворительная/негативная оценка);</w:t>
      </w:r>
    </w:p>
    <w:p w:rsidR="00B207DB" w:rsidRPr="00041D26" w:rsidRDefault="00B207DB" w:rsidP="00372CBD">
      <w:pPr>
        <w:widowControl w:val="0"/>
        <w:numPr>
          <w:ilvl w:val="0"/>
          <w:numId w:val="35"/>
        </w:numPr>
        <w:autoSpaceDE w:val="0"/>
        <w:autoSpaceDN w:val="0"/>
        <w:spacing w:after="0" w:line="360" w:lineRule="auto"/>
        <w:ind w:left="0" w:right="-1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Количество проведенных мероприятий;</w:t>
      </w:r>
    </w:p>
    <w:p w:rsidR="00B207DB" w:rsidRPr="00041D26" w:rsidRDefault="00B207DB" w:rsidP="00372CBD">
      <w:pPr>
        <w:widowControl w:val="0"/>
        <w:numPr>
          <w:ilvl w:val="0"/>
          <w:numId w:val="35"/>
        </w:numPr>
        <w:autoSpaceDE w:val="0"/>
        <w:autoSpaceDN w:val="0"/>
        <w:spacing w:after="0" w:line="360" w:lineRule="auto"/>
        <w:ind w:left="0" w:right="-1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1D26">
        <w:rPr>
          <w:rFonts w:ascii="Times New Roman" w:eastAsia="Times New Roman" w:hAnsi="Times New Roman" w:cs="Times New Roman"/>
          <w:bCs/>
          <w:sz w:val="24"/>
          <w:szCs w:val="24"/>
        </w:rPr>
        <w:t>Динамика взаимодействия с партнерами (приглашенными специалистами, организациями), в том числе заключение договоров, оказание финансовой помощи.</w:t>
      </w:r>
    </w:p>
    <w:p w:rsidR="00B207DB" w:rsidRPr="00041D26" w:rsidRDefault="00B207DB" w:rsidP="00B207DB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D2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 полученных показателей позволит определить основные стратегические направления формирования ЗОЖ-привычек и навыков здоровьесбрегающего поведения, обеспечивающие позитивную динамику развития здоровьесберегающих навыков  обучающихся, положительную динамику отказа от вредных привычек.</w:t>
      </w:r>
    </w:p>
    <w:p w:rsidR="00B207DB" w:rsidRDefault="00B207DB" w:rsidP="00B207DB">
      <w:pPr>
        <w:spacing w:after="0" w:line="360" w:lineRule="auto"/>
      </w:pPr>
    </w:p>
    <w:p w:rsidR="00B207DB" w:rsidRPr="00B207DB" w:rsidRDefault="00B207DB" w:rsidP="00B207D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207DB" w:rsidRPr="00B207DB" w:rsidSect="00B945BA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914" w:rsidRDefault="004A4914" w:rsidP="00B945BA">
      <w:pPr>
        <w:spacing w:after="0" w:line="240" w:lineRule="auto"/>
      </w:pPr>
      <w:r>
        <w:separator/>
      </w:r>
    </w:p>
  </w:endnote>
  <w:endnote w:type="continuationSeparator" w:id="1">
    <w:p w:rsidR="004A4914" w:rsidRDefault="004A4914" w:rsidP="00B94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1036924"/>
      <w:docPartObj>
        <w:docPartGallery w:val="Page Numbers (Bottom of Page)"/>
        <w:docPartUnique/>
      </w:docPartObj>
    </w:sdtPr>
    <w:sdtContent>
      <w:p w:rsidR="00B207DB" w:rsidRDefault="00C95F61">
        <w:pPr>
          <w:pStyle w:val="a6"/>
          <w:jc w:val="center"/>
        </w:pPr>
        <w:fldSimple w:instr="PAGE   \* MERGEFORMAT">
          <w:r w:rsidR="001C1985">
            <w:rPr>
              <w:noProof/>
            </w:rPr>
            <w:t>22</w:t>
          </w:r>
        </w:fldSimple>
      </w:p>
    </w:sdtContent>
  </w:sdt>
  <w:p w:rsidR="00B207DB" w:rsidRDefault="00B207D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914" w:rsidRDefault="004A4914" w:rsidP="00B945BA">
      <w:pPr>
        <w:spacing w:after="0" w:line="240" w:lineRule="auto"/>
      </w:pPr>
      <w:r>
        <w:separator/>
      </w:r>
    </w:p>
  </w:footnote>
  <w:footnote w:type="continuationSeparator" w:id="1">
    <w:p w:rsidR="004A4914" w:rsidRDefault="004A4914" w:rsidP="00B94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0241"/>
    <w:multiLevelType w:val="hybridMultilevel"/>
    <w:tmpl w:val="4F980D76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5D855E3"/>
    <w:multiLevelType w:val="hybridMultilevel"/>
    <w:tmpl w:val="5C7C73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98F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84F1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AA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808B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86A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F25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E29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CC5C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C79EA"/>
    <w:multiLevelType w:val="hybridMultilevel"/>
    <w:tmpl w:val="F780B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6768F"/>
    <w:multiLevelType w:val="hybridMultilevel"/>
    <w:tmpl w:val="8304BB3E"/>
    <w:lvl w:ilvl="0" w:tplc="A03472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C3B641E"/>
    <w:multiLevelType w:val="hybridMultilevel"/>
    <w:tmpl w:val="58146776"/>
    <w:lvl w:ilvl="0" w:tplc="8862A184">
      <w:numFmt w:val="bullet"/>
      <w:lvlText w:val="-"/>
      <w:lvlJc w:val="left"/>
      <w:pPr>
        <w:ind w:left="120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65C1076">
      <w:numFmt w:val="bullet"/>
      <w:lvlText w:val="•"/>
      <w:lvlJc w:val="left"/>
      <w:pPr>
        <w:ind w:left="2162" w:hanging="164"/>
      </w:pPr>
      <w:rPr>
        <w:lang w:val="ru-RU" w:eastAsia="en-US" w:bidi="ar-SA"/>
      </w:rPr>
    </w:lvl>
    <w:lvl w:ilvl="2" w:tplc="E7F89BB6">
      <w:numFmt w:val="bullet"/>
      <w:lvlText w:val="•"/>
      <w:lvlJc w:val="left"/>
      <w:pPr>
        <w:ind w:left="3125" w:hanging="164"/>
      </w:pPr>
      <w:rPr>
        <w:lang w:val="ru-RU" w:eastAsia="en-US" w:bidi="ar-SA"/>
      </w:rPr>
    </w:lvl>
    <w:lvl w:ilvl="3" w:tplc="05140C64">
      <w:numFmt w:val="bullet"/>
      <w:lvlText w:val="•"/>
      <w:lvlJc w:val="left"/>
      <w:pPr>
        <w:ind w:left="4087" w:hanging="164"/>
      </w:pPr>
      <w:rPr>
        <w:lang w:val="ru-RU" w:eastAsia="en-US" w:bidi="ar-SA"/>
      </w:rPr>
    </w:lvl>
    <w:lvl w:ilvl="4" w:tplc="C86C68B0">
      <w:numFmt w:val="bullet"/>
      <w:lvlText w:val="•"/>
      <w:lvlJc w:val="left"/>
      <w:pPr>
        <w:ind w:left="5050" w:hanging="164"/>
      </w:pPr>
      <w:rPr>
        <w:lang w:val="ru-RU" w:eastAsia="en-US" w:bidi="ar-SA"/>
      </w:rPr>
    </w:lvl>
    <w:lvl w:ilvl="5" w:tplc="C46843F4">
      <w:numFmt w:val="bullet"/>
      <w:lvlText w:val="•"/>
      <w:lvlJc w:val="left"/>
      <w:pPr>
        <w:ind w:left="6012" w:hanging="164"/>
      </w:pPr>
      <w:rPr>
        <w:lang w:val="ru-RU" w:eastAsia="en-US" w:bidi="ar-SA"/>
      </w:rPr>
    </w:lvl>
    <w:lvl w:ilvl="6" w:tplc="435443D8">
      <w:numFmt w:val="bullet"/>
      <w:lvlText w:val="•"/>
      <w:lvlJc w:val="left"/>
      <w:pPr>
        <w:ind w:left="6975" w:hanging="164"/>
      </w:pPr>
      <w:rPr>
        <w:lang w:val="ru-RU" w:eastAsia="en-US" w:bidi="ar-SA"/>
      </w:rPr>
    </w:lvl>
    <w:lvl w:ilvl="7" w:tplc="383CE4B2">
      <w:numFmt w:val="bullet"/>
      <w:lvlText w:val="•"/>
      <w:lvlJc w:val="left"/>
      <w:pPr>
        <w:ind w:left="7937" w:hanging="164"/>
      </w:pPr>
      <w:rPr>
        <w:lang w:val="ru-RU" w:eastAsia="en-US" w:bidi="ar-SA"/>
      </w:rPr>
    </w:lvl>
    <w:lvl w:ilvl="8" w:tplc="072EEA2A">
      <w:numFmt w:val="bullet"/>
      <w:lvlText w:val="•"/>
      <w:lvlJc w:val="left"/>
      <w:pPr>
        <w:ind w:left="8900" w:hanging="164"/>
      </w:pPr>
      <w:rPr>
        <w:lang w:val="ru-RU" w:eastAsia="en-US" w:bidi="ar-SA"/>
      </w:rPr>
    </w:lvl>
  </w:abstractNum>
  <w:abstractNum w:abstractNumId="5">
    <w:nsid w:val="11645CDB"/>
    <w:multiLevelType w:val="hybridMultilevel"/>
    <w:tmpl w:val="11C65A24"/>
    <w:lvl w:ilvl="0" w:tplc="DDEE92E8">
      <w:start w:val="1"/>
      <w:numFmt w:val="bullet"/>
      <w:lvlText w:val="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6">
    <w:nsid w:val="1864653B"/>
    <w:multiLevelType w:val="hybridMultilevel"/>
    <w:tmpl w:val="907EB3E6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A3D5AAC"/>
    <w:multiLevelType w:val="hybridMultilevel"/>
    <w:tmpl w:val="4CAE232C"/>
    <w:lvl w:ilvl="0" w:tplc="0484A8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264F1"/>
    <w:multiLevelType w:val="hybridMultilevel"/>
    <w:tmpl w:val="707CCEF6"/>
    <w:lvl w:ilvl="0" w:tplc="4BE02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98F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84F1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AA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808B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86A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F25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E29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CC5C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F922C7"/>
    <w:multiLevelType w:val="hybridMultilevel"/>
    <w:tmpl w:val="CC1CC5A2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24C12FDE"/>
    <w:multiLevelType w:val="hybridMultilevel"/>
    <w:tmpl w:val="3C5858F2"/>
    <w:lvl w:ilvl="0" w:tplc="87FC41A8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62D05"/>
    <w:multiLevelType w:val="hybridMultilevel"/>
    <w:tmpl w:val="91948582"/>
    <w:lvl w:ilvl="0" w:tplc="DDEE92E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CDD44CC"/>
    <w:multiLevelType w:val="hybridMultilevel"/>
    <w:tmpl w:val="F15E47B8"/>
    <w:lvl w:ilvl="0" w:tplc="DDEE92E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3456724F"/>
    <w:multiLevelType w:val="hybridMultilevel"/>
    <w:tmpl w:val="475044E2"/>
    <w:lvl w:ilvl="0" w:tplc="DDEE92E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3ABA35C0"/>
    <w:multiLevelType w:val="hybridMultilevel"/>
    <w:tmpl w:val="90744878"/>
    <w:lvl w:ilvl="0" w:tplc="DDEE92E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>
    <w:nsid w:val="3BE62D46"/>
    <w:multiLevelType w:val="hybridMultilevel"/>
    <w:tmpl w:val="BD9EFF6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3DB92C5E"/>
    <w:multiLevelType w:val="hybridMultilevel"/>
    <w:tmpl w:val="BAACF3BC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49807ED1"/>
    <w:multiLevelType w:val="hybridMultilevel"/>
    <w:tmpl w:val="F126DB32"/>
    <w:lvl w:ilvl="0" w:tplc="0419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A5025E3"/>
    <w:multiLevelType w:val="hybridMultilevel"/>
    <w:tmpl w:val="5988233A"/>
    <w:lvl w:ilvl="0" w:tplc="6672806E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101543"/>
    <w:multiLevelType w:val="hybridMultilevel"/>
    <w:tmpl w:val="BDBA023A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53233ED3"/>
    <w:multiLevelType w:val="hybridMultilevel"/>
    <w:tmpl w:val="C98CA3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3B1D36"/>
    <w:multiLevelType w:val="hybridMultilevel"/>
    <w:tmpl w:val="CCA8F61A"/>
    <w:lvl w:ilvl="0" w:tplc="FCF60B7A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124B0E"/>
    <w:multiLevelType w:val="hybridMultilevel"/>
    <w:tmpl w:val="190680F2"/>
    <w:lvl w:ilvl="0" w:tplc="50B6E760">
      <w:start w:val="1"/>
      <w:numFmt w:val="decimal"/>
      <w:lvlText w:val="%1)"/>
      <w:lvlJc w:val="left"/>
      <w:pPr>
        <w:ind w:left="1507" w:hanging="305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1" w:tplc="E904F52A">
      <w:numFmt w:val="bullet"/>
      <w:lvlText w:val="•"/>
      <w:lvlJc w:val="left"/>
      <w:pPr>
        <w:ind w:left="2432" w:hanging="305"/>
      </w:pPr>
      <w:rPr>
        <w:lang w:val="ru-RU" w:eastAsia="en-US" w:bidi="ar-SA"/>
      </w:rPr>
    </w:lvl>
    <w:lvl w:ilvl="2" w:tplc="E5E0483A">
      <w:numFmt w:val="bullet"/>
      <w:lvlText w:val="•"/>
      <w:lvlJc w:val="left"/>
      <w:pPr>
        <w:ind w:left="3365" w:hanging="305"/>
      </w:pPr>
      <w:rPr>
        <w:lang w:val="ru-RU" w:eastAsia="en-US" w:bidi="ar-SA"/>
      </w:rPr>
    </w:lvl>
    <w:lvl w:ilvl="3" w:tplc="3C7E1478">
      <w:numFmt w:val="bullet"/>
      <w:lvlText w:val="•"/>
      <w:lvlJc w:val="left"/>
      <w:pPr>
        <w:ind w:left="4297" w:hanging="305"/>
      </w:pPr>
      <w:rPr>
        <w:lang w:val="ru-RU" w:eastAsia="en-US" w:bidi="ar-SA"/>
      </w:rPr>
    </w:lvl>
    <w:lvl w:ilvl="4" w:tplc="9DA6777C">
      <w:numFmt w:val="bullet"/>
      <w:lvlText w:val="•"/>
      <w:lvlJc w:val="left"/>
      <w:pPr>
        <w:ind w:left="5230" w:hanging="305"/>
      </w:pPr>
      <w:rPr>
        <w:lang w:val="ru-RU" w:eastAsia="en-US" w:bidi="ar-SA"/>
      </w:rPr>
    </w:lvl>
    <w:lvl w:ilvl="5" w:tplc="5DB676D8">
      <w:numFmt w:val="bullet"/>
      <w:lvlText w:val="•"/>
      <w:lvlJc w:val="left"/>
      <w:pPr>
        <w:ind w:left="6162" w:hanging="305"/>
      </w:pPr>
      <w:rPr>
        <w:lang w:val="ru-RU" w:eastAsia="en-US" w:bidi="ar-SA"/>
      </w:rPr>
    </w:lvl>
    <w:lvl w:ilvl="6" w:tplc="9C12D0A0">
      <w:numFmt w:val="bullet"/>
      <w:lvlText w:val="•"/>
      <w:lvlJc w:val="left"/>
      <w:pPr>
        <w:ind w:left="7095" w:hanging="305"/>
      </w:pPr>
      <w:rPr>
        <w:lang w:val="ru-RU" w:eastAsia="en-US" w:bidi="ar-SA"/>
      </w:rPr>
    </w:lvl>
    <w:lvl w:ilvl="7" w:tplc="3550CD4A">
      <w:numFmt w:val="bullet"/>
      <w:lvlText w:val="•"/>
      <w:lvlJc w:val="left"/>
      <w:pPr>
        <w:ind w:left="8027" w:hanging="305"/>
      </w:pPr>
      <w:rPr>
        <w:lang w:val="ru-RU" w:eastAsia="en-US" w:bidi="ar-SA"/>
      </w:rPr>
    </w:lvl>
    <w:lvl w:ilvl="8" w:tplc="41F6ED66">
      <w:numFmt w:val="bullet"/>
      <w:lvlText w:val="•"/>
      <w:lvlJc w:val="left"/>
      <w:pPr>
        <w:ind w:left="8960" w:hanging="305"/>
      </w:pPr>
      <w:rPr>
        <w:lang w:val="ru-RU" w:eastAsia="en-US" w:bidi="ar-SA"/>
      </w:rPr>
    </w:lvl>
  </w:abstractNum>
  <w:abstractNum w:abstractNumId="23">
    <w:nsid w:val="63F9120D"/>
    <w:multiLevelType w:val="hybridMultilevel"/>
    <w:tmpl w:val="66822218"/>
    <w:lvl w:ilvl="0" w:tplc="0A8E5A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234F82"/>
    <w:multiLevelType w:val="hybridMultilevel"/>
    <w:tmpl w:val="FCA03EF6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266184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09AD59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8787C8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52A9A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F427D9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FB0D9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4C459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A6C423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66B73652"/>
    <w:multiLevelType w:val="hybridMultilevel"/>
    <w:tmpl w:val="67246932"/>
    <w:lvl w:ilvl="0" w:tplc="DDEE92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A367D8"/>
    <w:multiLevelType w:val="hybridMultilevel"/>
    <w:tmpl w:val="9A3C6D12"/>
    <w:lvl w:ilvl="0" w:tplc="43A0DDB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6B9D2207"/>
    <w:multiLevelType w:val="hybridMultilevel"/>
    <w:tmpl w:val="44DE63D2"/>
    <w:lvl w:ilvl="0" w:tplc="DDEE92E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>
    <w:nsid w:val="718C5435"/>
    <w:multiLevelType w:val="hybridMultilevel"/>
    <w:tmpl w:val="5D10AD32"/>
    <w:lvl w:ilvl="0" w:tplc="FF305884">
      <w:start w:val="1"/>
      <w:numFmt w:val="decimal"/>
      <w:lvlText w:val="%1."/>
      <w:lvlJc w:val="left"/>
      <w:pPr>
        <w:ind w:left="1202" w:hanging="708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1" w:tplc="145C6202">
      <w:numFmt w:val="bullet"/>
      <w:lvlText w:val=""/>
      <w:lvlJc w:val="left"/>
      <w:pPr>
        <w:ind w:left="1202" w:hanging="348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7FE26B0C">
      <w:numFmt w:val="bullet"/>
      <w:lvlText w:val="•"/>
      <w:lvlJc w:val="left"/>
      <w:pPr>
        <w:ind w:left="3125" w:hanging="348"/>
      </w:pPr>
      <w:rPr>
        <w:lang w:val="ru-RU" w:eastAsia="en-US" w:bidi="ar-SA"/>
      </w:rPr>
    </w:lvl>
    <w:lvl w:ilvl="3" w:tplc="1EFCFE3E">
      <w:numFmt w:val="bullet"/>
      <w:lvlText w:val="•"/>
      <w:lvlJc w:val="left"/>
      <w:pPr>
        <w:ind w:left="4087" w:hanging="348"/>
      </w:pPr>
      <w:rPr>
        <w:lang w:val="ru-RU" w:eastAsia="en-US" w:bidi="ar-SA"/>
      </w:rPr>
    </w:lvl>
    <w:lvl w:ilvl="4" w:tplc="49EA2ED2">
      <w:numFmt w:val="bullet"/>
      <w:lvlText w:val="•"/>
      <w:lvlJc w:val="left"/>
      <w:pPr>
        <w:ind w:left="5050" w:hanging="348"/>
      </w:pPr>
      <w:rPr>
        <w:lang w:val="ru-RU" w:eastAsia="en-US" w:bidi="ar-SA"/>
      </w:rPr>
    </w:lvl>
    <w:lvl w:ilvl="5" w:tplc="A11675BE">
      <w:numFmt w:val="bullet"/>
      <w:lvlText w:val="•"/>
      <w:lvlJc w:val="left"/>
      <w:pPr>
        <w:ind w:left="6012" w:hanging="348"/>
      </w:pPr>
      <w:rPr>
        <w:lang w:val="ru-RU" w:eastAsia="en-US" w:bidi="ar-SA"/>
      </w:rPr>
    </w:lvl>
    <w:lvl w:ilvl="6" w:tplc="5B2C263E">
      <w:numFmt w:val="bullet"/>
      <w:lvlText w:val="•"/>
      <w:lvlJc w:val="left"/>
      <w:pPr>
        <w:ind w:left="6975" w:hanging="348"/>
      </w:pPr>
      <w:rPr>
        <w:lang w:val="ru-RU" w:eastAsia="en-US" w:bidi="ar-SA"/>
      </w:rPr>
    </w:lvl>
    <w:lvl w:ilvl="7" w:tplc="6A162C5E">
      <w:numFmt w:val="bullet"/>
      <w:lvlText w:val="•"/>
      <w:lvlJc w:val="left"/>
      <w:pPr>
        <w:ind w:left="7937" w:hanging="348"/>
      </w:pPr>
      <w:rPr>
        <w:lang w:val="ru-RU" w:eastAsia="en-US" w:bidi="ar-SA"/>
      </w:rPr>
    </w:lvl>
    <w:lvl w:ilvl="8" w:tplc="583A3EE0">
      <w:numFmt w:val="bullet"/>
      <w:lvlText w:val="•"/>
      <w:lvlJc w:val="left"/>
      <w:pPr>
        <w:ind w:left="8900" w:hanging="348"/>
      </w:pPr>
      <w:rPr>
        <w:lang w:val="ru-RU" w:eastAsia="en-US" w:bidi="ar-SA"/>
      </w:rPr>
    </w:lvl>
  </w:abstractNum>
  <w:abstractNum w:abstractNumId="29">
    <w:nsid w:val="73E7355C"/>
    <w:multiLevelType w:val="hybridMultilevel"/>
    <w:tmpl w:val="742C37A0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>
    <w:nsid w:val="73FA0058"/>
    <w:multiLevelType w:val="multilevel"/>
    <w:tmpl w:val="BD447B6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31">
    <w:nsid w:val="79493221"/>
    <w:multiLevelType w:val="hybridMultilevel"/>
    <w:tmpl w:val="9384AE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E733F"/>
    <w:multiLevelType w:val="hybridMultilevel"/>
    <w:tmpl w:val="5ED0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7B6CC6"/>
    <w:multiLevelType w:val="hybridMultilevel"/>
    <w:tmpl w:val="62E0BC9E"/>
    <w:lvl w:ilvl="0" w:tplc="DDEE92E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FDE2FC4"/>
    <w:multiLevelType w:val="hybridMultilevel"/>
    <w:tmpl w:val="7AC208A0"/>
    <w:lvl w:ilvl="0" w:tplc="21D0A3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66184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09AD59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8787C8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52A9A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F427D9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FB0D9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4C459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A6C423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1"/>
  </w:num>
  <w:num w:numId="2">
    <w:abstractNumId w:val="33"/>
  </w:num>
  <w:num w:numId="3">
    <w:abstractNumId w:val="32"/>
  </w:num>
  <w:num w:numId="4">
    <w:abstractNumId w:val="7"/>
  </w:num>
  <w:num w:numId="5">
    <w:abstractNumId w:val="30"/>
  </w:num>
  <w:num w:numId="6">
    <w:abstractNumId w:val="2"/>
  </w:num>
  <w:num w:numId="7">
    <w:abstractNumId w:val="14"/>
  </w:num>
  <w:num w:numId="8">
    <w:abstractNumId w:val="17"/>
  </w:num>
  <w:num w:numId="9">
    <w:abstractNumId w:val="31"/>
  </w:num>
  <w:num w:numId="10">
    <w:abstractNumId w:val="19"/>
  </w:num>
  <w:num w:numId="11">
    <w:abstractNumId w:val="23"/>
  </w:num>
  <w:num w:numId="12">
    <w:abstractNumId w:val="20"/>
  </w:num>
  <w:num w:numId="13">
    <w:abstractNumId w:val="25"/>
  </w:num>
  <w:num w:numId="14">
    <w:abstractNumId w:val="15"/>
  </w:num>
  <w:num w:numId="15">
    <w:abstractNumId w:val="34"/>
  </w:num>
  <w:num w:numId="16">
    <w:abstractNumId w:val="24"/>
  </w:num>
  <w:num w:numId="17">
    <w:abstractNumId w:val="8"/>
  </w:num>
  <w:num w:numId="18">
    <w:abstractNumId w:val="1"/>
  </w:num>
  <w:num w:numId="19">
    <w:abstractNumId w:val="3"/>
  </w:num>
  <w:num w:numId="20">
    <w:abstractNumId w:val="26"/>
  </w:num>
  <w:num w:numId="21">
    <w:abstractNumId w:val="6"/>
  </w:num>
  <w:num w:numId="22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9"/>
  </w:num>
  <w:num w:numId="2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9"/>
  </w:num>
  <w:num w:numId="26">
    <w:abstractNumId w:val="13"/>
  </w:num>
  <w:num w:numId="27">
    <w:abstractNumId w:val="4"/>
  </w:num>
  <w:num w:numId="28">
    <w:abstractNumId w:val="0"/>
  </w:num>
  <w:num w:numId="29">
    <w:abstractNumId w:val="16"/>
  </w:num>
  <w:num w:numId="30">
    <w:abstractNumId w:val="12"/>
  </w:num>
  <w:num w:numId="31">
    <w:abstractNumId w:val="27"/>
  </w:num>
  <w:num w:numId="32">
    <w:abstractNumId w:val="5"/>
  </w:num>
  <w:num w:numId="33">
    <w:abstractNumId w:val="10"/>
  </w:num>
  <w:num w:numId="34">
    <w:abstractNumId w:val="21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5CEF"/>
    <w:rsid w:val="00003178"/>
    <w:rsid w:val="00006A5B"/>
    <w:rsid w:val="00012B66"/>
    <w:rsid w:val="00013523"/>
    <w:rsid w:val="00016C45"/>
    <w:rsid w:val="00034FE0"/>
    <w:rsid w:val="00040C67"/>
    <w:rsid w:val="00047D53"/>
    <w:rsid w:val="00051FBA"/>
    <w:rsid w:val="00055AA2"/>
    <w:rsid w:val="000606C9"/>
    <w:rsid w:val="000710B8"/>
    <w:rsid w:val="000771BE"/>
    <w:rsid w:val="000773CF"/>
    <w:rsid w:val="00077A81"/>
    <w:rsid w:val="00081E96"/>
    <w:rsid w:val="0008389E"/>
    <w:rsid w:val="00094084"/>
    <w:rsid w:val="00096C27"/>
    <w:rsid w:val="000A11D6"/>
    <w:rsid w:val="000A1ABA"/>
    <w:rsid w:val="000A2333"/>
    <w:rsid w:val="000A2FE9"/>
    <w:rsid w:val="000B4784"/>
    <w:rsid w:val="000B516A"/>
    <w:rsid w:val="000C5730"/>
    <w:rsid w:val="000C5C7B"/>
    <w:rsid w:val="000F5665"/>
    <w:rsid w:val="00100C2C"/>
    <w:rsid w:val="0010799F"/>
    <w:rsid w:val="00114FDE"/>
    <w:rsid w:val="00117629"/>
    <w:rsid w:val="00120547"/>
    <w:rsid w:val="00130782"/>
    <w:rsid w:val="00141CAE"/>
    <w:rsid w:val="001443DF"/>
    <w:rsid w:val="0014799E"/>
    <w:rsid w:val="00161272"/>
    <w:rsid w:val="0016173F"/>
    <w:rsid w:val="001B09BB"/>
    <w:rsid w:val="001B1802"/>
    <w:rsid w:val="001B4A08"/>
    <w:rsid w:val="001C1985"/>
    <w:rsid w:val="001D1867"/>
    <w:rsid w:val="001D5C71"/>
    <w:rsid w:val="001E2523"/>
    <w:rsid w:val="001F63A7"/>
    <w:rsid w:val="001F7F1C"/>
    <w:rsid w:val="0021106F"/>
    <w:rsid w:val="0021318D"/>
    <w:rsid w:val="002274D0"/>
    <w:rsid w:val="00233C62"/>
    <w:rsid w:val="00240286"/>
    <w:rsid w:val="0024596C"/>
    <w:rsid w:val="0025062E"/>
    <w:rsid w:val="002506B9"/>
    <w:rsid w:val="00250F3C"/>
    <w:rsid w:val="00257EDB"/>
    <w:rsid w:val="00261176"/>
    <w:rsid w:val="00262A78"/>
    <w:rsid w:val="00263C43"/>
    <w:rsid w:val="0027176D"/>
    <w:rsid w:val="00287D9B"/>
    <w:rsid w:val="002A089B"/>
    <w:rsid w:val="002A5404"/>
    <w:rsid w:val="002B46AB"/>
    <w:rsid w:val="002D0D4B"/>
    <w:rsid w:val="002E6E53"/>
    <w:rsid w:val="003128B6"/>
    <w:rsid w:val="003162DF"/>
    <w:rsid w:val="003175D1"/>
    <w:rsid w:val="00330A53"/>
    <w:rsid w:val="00337DF8"/>
    <w:rsid w:val="003421CE"/>
    <w:rsid w:val="00370CFB"/>
    <w:rsid w:val="00371586"/>
    <w:rsid w:val="00372CBD"/>
    <w:rsid w:val="00377734"/>
    <w:rsid w:val="00380C79"/>
    <w:rsid w:val="003A1577"/>
    <w:rsid w:val="003A7EA9"/>
    <w:rsid w:val="003B2798"/>
    <w:rsid w:val="003B3828"/>
    <w:rsid w:val="003C1DFC"/>
    <w:rsid w:val="003C692C"/>
    <w:rsid w:val="003D355C"/>
    <w:rsid w:val="003D3A3B"/>
    <w:rsid w:val="003E096C"/>
    <w:rsid w:val="003E0CED"/>
    <w:rsid w:val="003E3993"/>
    <w:rsid w:val="003E3C15"/>
    <w:rsid w:val="003F218B"/>
    <w:rsid w:val="00402651"/>
    <w:rsid w:val="00406289"/>
    <w:rsid w:val="004137AE"/>
    <w:rsid w:val="00416E2B"/>
    <w:rsid w:val="00427500"/>
    <w:rsid w:val="0043652E"/>
    <w:rsid w:val="0044024F"/>
    <w:rsid w:val="00441202"/>
    <w:rsid w:val="00452873"/>
    <w:rsid w:val="004640D3"/>
    <w:rsid w:val="00466F95"/>
    <w:rsid w:val="00476C3A"/>
    <w:rsid w:val="00482D3B"/>
    <w:rsid w:val="00483C61"/>
    <w:rsid w:val="00484612"/>
    <w:rsid w:val="004A4914"/>
    <w:rsid w:val="004A5B5C"/>
    <w:rsid w:val="004B0FC7"/>
    <w:rsid w:val="004B2401"/>
    <w:rsid w:val="004B66E1"/>
    <w:rsid w:val="004E1AA6"/>
    <w:rsid w:val="004F431E"/>
    <w:rsid w:val="005018AA"/>
    <w:rsid w:val="00501E38"/>
    <w:rsid w:val="005106D3"/>
    <w:rsid w:val="0053010A"/>
    <w:rsid w:val="0053171A"/>
    <w:rsid w:val="00541A49"/>
    <w:rsid w:val="00545807"/>
    <w:rsid w:val="00556D4F"/>
    <w:rsid w:val="00574F86"/>
    <w:rsid w:val="00575909"/>
    <w:rsid w:val="00581FCE"/>
    <w:rsid w:val="005829DC"/>
    <w:rsid w:val="00583470"/>
    <w:rsid w:val="005878A2"/>
    <w:rsid w:val="005A16CD"/>
    <w:rsid w:val="005D5A1E"/>
    <w:rsid w:val="005E31C2"/>
    <w:rsid w:val="005F6640"/>
    <w:rsid w:val="00605B77"/>
    <w:rsid w:val="00605DCF"/>
    <w:rsid w:val="00610273"/>
    <w:rsid w:val="006135C8"/>
    <w:rsid w:val="00613691"/>
    <w:rsid w:val="006216AA"/>
    <w:rsid w:val="0066475A"/>
    <w:rsid w:val="006775B4"/>
    <w:rsid w:val="00682E74"/>
    <w:rsid w:val="00692696"/>
    <w:rsid w:val="006B4999"/>
    <w:rsid w:val="006B6B9F"/>
    <w:rsid w:val="006B7238"/>
    <w:rsid w:val="006C374D"/>
    <w:rsid w:val="006C4804"/>
    <w:rsid w:val="006C6B82"/>
    <w:rsid w:val="006D4A78"/>
    <w:rsid w:val="006F07F5"/>
    <w:rsid w:val="006F4CC3"/>
    <w:rsid w:val="00706B5A"/>
    <w:rsid w:val="00707A67"/>
    <w:rsid w:val="00722213"/>
    <w:rsid w:val="00745384"/>
    <w:rsid w:val="00746A3E"/>
    <w:rsid w:val="00753BBA"/>
    <w:rsid w:val="0075598C"/>
    <w:rsid w:val="00774A9C"/>
    <w:rsid w:val="00787C34"/>
    <w:rsid w:val="00796882"/>
    <w:rsid w:val="007B3E9E"/>
    <w:rsid w:val="007B54CB"/>
    <w:rsid w:val="007C5010"/>
    <w:rsid w:val="007D2904"/>
    <w:rsid w:val="007D5CF3"/>
    <w:rsid w:val="00801982"/>
    <w:rsid w:val="008076E6"/>
    <w:rsid w:val="00834687"/>
    <w:rsid w:val="00856A1A"/>
    <w:rsid w:val="00863B17"/>
    <w:rsid w:val="00865A29"/>
    <w:rsid w:val="008A72DC"/>
    <w:rsid w:val="008D0A8E"/>
    <w:rsid w:val="008D2993"/>
    <w:rsid w:val="008D4D25"/>
    <w:rsid w:val="008E09DF"/>
    <w:rsid w:val="008E1F04"/>
    <w:rsid w:val="008E58FD"/>
    <w:rsid w:val="008F1D09"/>
    <w:rsid w:val="00925D7D"/>
    <w:rsid w:val="00935B1C"/>
    <w:rsid w:val="00940883"/>
    <w:rsid w:val="009411CC"/>
    <w:rsid w:val="0094229E"/>
    <w:rsid w:val="00944FA8"/>
    <w:rsid w:val="0095066A"/>
    <w:rsid w:val="00953B5D"/>
    <w:rsid w:val="00961448"/>
    <w:rsid w:val="009732C3"/>
    <w:rsid w:val="00994CDD"/>
    <w:rsid w:val="009A26DA"/>
    <w:rsid w:val="009A5C2D"/>
    <w:rsid w:val="009B12C4"/>
    <w:rsid w:val="009B29CC"/>
    <w:rsid w:val="009C5B08"/>
    <w:rsid w:val="009C765F"/>
    <w:rsid w:val="009D023D"/>
    <w:rsid w:val="009D4AA1"/>
    <w:rsid w:val="009D7181"/>
    <w:rsid w:val="009E55AA"/>
    <w:rsid w:val="00A06F22"/>
    <w:rsid w:val="00A216A3"/>
    <w:rsid w:val="00A26C0E"/>
    <w:rsid w:val="00A30504"/>
    <w:rsid w:val="00A403BB"/>
    <w:rsid w:val="00A408EE"/>
    <w:rsid w:val="00A421D1"/>
    <w:rsid w:val="00A44AE6"/>
    <w:rsid w:val="00A47142"/>
    <w:rsid w:val="00A5030B"/>
    <w:rsid w:val="00A666C2"/>
    <w:rsid w:val="00A8192C"/>
    <w:rsid w:val="00A9305B"/>
    <w:rsid w:val="00AB4D2A"/>
    <w:rsid w:val="00AB57F1"/>
    <w:rsid w:val="00AF165F"/>
    <w:rsid w:val="00AF52AF"/>
    <w:rsid w:val="00B14261"/>
    <w:rsid w:val="00B20539"/>
    <w:rsid w:val="00B207DB"/>
    <w:rsid w:val="00B2221C"/>
    <w:rsid w:val="00B24662"/>
    <w:rsid w:val="00B70D31"/>
    <w:rsid w:val="00B72FBA"/>
    <w:rsid w:val="00B73C10"/>
    <w:rsid w:val="00B8709C"/>
    <w:rsid w:val="00B945BA"/>
    <w:rsid w:val="00B96E68"/>
    <w:rsid w:val="00BA68A5"/>
    <w:rsid w:val="00BC6FED"/>
    <w:rsid w:val="00BF2D5F"/>
    <w:rsid w:val="00C03BEE"/>
    <w:rsid w:val="00C31729"/>
    <w:rsid w:val="00C34B83"/>
    <w:rsid w:val="00C374DE"/>
    <w:rsid w:val="00C3767B"/>
    <w:rsid w:val="00C46B81"/>
    <w:rsid w:val="00C71DE7"/>
    <w:rsid w:val="00C95F61"/>
    <w:rsid w:val="00C97277"/>
    <w:rsid w:val="00CA0D0D"/>
    <w:rsid w:val="00CA28AC"/>
    <w:rsid w:val="00CA63D3"/>
    <w:rsid w:val="00CC2021"/>
    <w:rsid w:val="00CD0046"/>
    <w:rsid w:val="00CE7C1C"/>
    <w:rsid w:val="00CF4FAE"/>
    <w:rsid w:val="00D02698"/>
    <w:rsid w:val="00D117D8"/>
    <w:rsid w:val="00D23194"/>
    <w:rsid w:val="00D30357"/>
    <w:rsid w:val="00D36553"/>
    <w:rsid w:val="00D5399E"/>
    <w:rsid w:val="00D55CEF"/>
    <w:rsid w:val="00D616EB"/>
    <w:rsid w:val="00D81EE8"/>
    <w:rsid w:val="00DA6013"/>
    <w:rsid w:val="00DB5707"/>
    <w:rsid w:val="00DC2EA1"/>
    <w:rsid w:val="00DC391E"/>
    <w:rsid w:val="00DE0BBA"/>
    <w:rsid w:val="00DF73BB"/>
    <w:rsid w:val="00E0540F"/>
    <w:rsid w:val="00E11BCB"/>
    <w:rsid w:val="00E128CF"/>
    <w:rsid w:val="00E55910"/>
    <w:rsid w:val="00E662BE"/>
    <w:rsid w:val="00E673F6"/>
    <w:rsid w:val="00E82D30"/>
    <w:rsid w:val="00E96D72"/>
    <w:rsid w:val="00EB1044"/>
    <w:rsid w:val="00EB74E3"/>
    <w:rsid w:val="00ED13C1"/>
    <w:rsid w:val="00ED23E9"/>
    <w:rsid w:val="00EE59FF"/>
    <w:rsid w:val="00EF2318"/>
    <w:rsid w:val="00F05B60"/>
    <w:rsid w:val="00F30818"/>
    <w:rsid w:val="00F4663A"/>
    <w:rsid w:val="00F57768"/>
    <w:rsid w:val="00F7239A"/>
    <w:rsid w:val="00F8078A"/>
    <w:rsid w:val="00FA137D"/>
    <w:rsid w:val="00FB4740"/>
    <w:rsid w:val="00FB69FC"/>
    <w:rsid w:val="00FE017E"/>
    <w:rsid w:val="00FE75DF"/>
    <w:rsid w:val="00FF5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807"/>
  </w:style>
  <w:style w:type="paragraph" w:styleId="1">
    <w:name w:val="heading 1"/>
    <w:basedOn w:val="a"/>
    <w:link w:val="10"/>
    <w:uiPriority w:val="1"/>
    <w:qFormat/>
    <w:rsid w:val="000771BE"/>
    <w:pPr>
      <w:widowControl w:val="0"/>
      <w:autoSpaceDE w:val="0"/>
      <w:autoSpaceDN w:val="0"/>
      <w:spacing w:after="0" w:line="240" w:lineRule="auto"/>
      <w:ind w:left="120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3B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4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45BA"/>
  </w:style>
  <w:style w:type="paragraph" w:styleId="a6">
    <w:name w:val="footer"/>
    <w:basedOn w:val="a"/>
    <w:link w:val="a7"/>
    <w:uiPriority w:val="99"/>
    <w:unhideWhenUsed/>
    <w:rsid w:val="00B94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45BA"/>
  </w:style>
  <w:style w:type="paragraph" w:styleId="a8">
    <w:name w:val="List Paragraph"/>
    <w:basedOn w:val="a"/>
    <w:uiPriority w:val="1"/>
    <w:qFormat/>
    <w:rsid w:val="009D718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F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579E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FF5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8F1D09"/>
    <w:rPr>
      <w:color w:val="0000FF" w:themeColor="hyperlink"/>
      <w:u w:val="single"/>
    </w:rPr>
  </w:style>
  <w:style w:type="paragraph" w:styleId="ad">
    <w:name w:val="Body Text"/>
    <w:basedOn w:val="a"/>
    <w:link w:val="ae"/>
    <w:unhideWhenUsed/>
    <w:rsid w:val="003A157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A15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114F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FA13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0771B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C391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sid w:val="00A403BB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0771BE"/>
    <w:pPr>
      <w:widowControl w:val="0"/>
      <w:autoSpaceDE w:val="0"/>
      <w:autoSpaceDN w:val="0"/>
      <w:spacing w:after="0" w:line="240" w:lineRule="auto"/>
      <w:ind w:left="120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3B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4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45BA"/>
  </w:style>
  <w:style w:type="paragraph" w:styleId="a6">
    <w:name w:val="footer"/>
    <w:basedOn w:val="a"/>
    <w:link w:val="a7"/>
    <w:uiPriority w:val="99"/>
    <w:unhideWhenUsed/>
    <w:rsid w:val="00B94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45BA"/>
  </w:style>
  <w:style w:type="paragraph" w:styleId="a8">
    <w:name w:val="List Paragraph"/>
    <w:basedOn w:val="a"/>
    <w:uiPriority w:val="1"/>
    <w:qFormat/>
    <w:rsid w:val="009D718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F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579E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FF5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8F1D09"/>
    <w:rPr>
      <w:color w:val="0000FF" w:themeColor="hyperlink"/>
      <w:u w:val="single"/>
    </w:rPr>
  </w:style>
  <w:style w:type="paragraph" w:styleId="ad">
    <w:name w:val="Body Text"/>
    <w:basedOn w:val="a"/>
    <w:link w:val="ae"/>
    <w:unhideWhenUsed/>
    <w:rsid w:val="003A157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A15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114F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FA13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0771B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C391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sid w:val="00A403BB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360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8931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748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964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4901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49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4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3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7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3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www.who.int/" TargetMode="External"/><Relationship Id="rId18" Type="http://schemas.openxmlformats.org/officeDocument/2006/relationships/hyperlink" Target="https://itdperspectiva.page.link/MolPol202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rosstat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28399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28399/" TargetMode="External"/><Relationship Id="rId10" Type="http://schemas.openxmlformats.org/officeDocument/2006/relationships/chart" Target="charts/chart3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s://pedcollege.tomsk.ru/file/159/&#1057;&#1073;&#1086;&#1088;&#1085;&#1080;&#1082;%20&#1089;&#1090;&#1072;&#1090;&#1077;&#1081;.pdf" TargetMode="External"/><Relationship Id="rId2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AngAx val="1"/>
    </c:view3D>
    <c:sideWall>
      <c:spPr>
        <a:solidFill>
          <a:schemeClr val="bg1"/>
        </a:solidFill>
      </c:spPr>
    </c:sideWall>
    <c:backWall>
      <c:spPr>
        <a:solidFill>
          <a:schemeClr val="bg1"/>
        </a:solidFill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отсутствие заболеваний</c:v>
                </c:pt>
              </c:strCache>
            </c:strRef>
          </c:tx>
          <c:dLbls>
            <c:dLbl>
              <c:idx val="0"/>
              <c:layout>
                <c:manualLayout>
                  <c:x val="3.1034335252316556E-2"/>
                  <c:y val="-4.1367435219016521E-2"/>
                </c:manualLayout>
              </c:layout>
              <c:showVal val="1"/>
            </c:dLbl>
            <c:delete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97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душевное спокойствие</c:v>
                </c:pt>
              </c:strCache>
            </c:strRef>
          </c:tx>
          <c:dLbls>
            <c:dLbl>
              <c:idx val="0"/>
              <c:layout>
                <c:manualLayout>
                  <c:x val="1.5207868857094639E-2"/>
                  <c:y val="-3.1755909602404084E-2"/>
                </c:manualLayout>
              </c:layout>
              <c:showVal val="1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хорошая физическая форма</c:v>
                </c:pt>
              </c:strCache>
            </c:strRef>
          </c:tx>
          <c:dLbls>
            <c:dLbl>
              <c:idx val="0"/>
              <c:layout>
                <c:manualLayout>
                  <c:x val="4.0109461837991849E-2"/>
                  <c:y val="-5.9143922799123824E-2"/>
                </c:manualLayout>
              </c:layout>
              <c:showVal val="1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54</c:v>
                </c:pt>
              </c:numCache>
            </c:numRef>
          </c:val>
        </c:ser>
        <c:shape val="box"/>
        <c:axId val="105119104"/>
        <c:axId val="58872192"/>
        <c:axId val="0"/>
      </c:bar3DChart>
      <c:catAx>
        <c:axId val="105119104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58872192"/>
        <c:crosses val="autoZero"/>
        <c:auto val="1"/>
        <c:lblAlgn val="ctr"/>
        <c:lblOffset val="100"/>
      </c:catAx>
      <c:valAx>
        <c:axId val="5887219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0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1191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4868810590595349"/>
          <c:y val="5.1526995754295812E-2"/>
          <c:w val="0.33306587749521188"/>
          <c:h val="0.89694600849140882"/>
        </c:manualLayout>
      </c:layout>
      <c:txPr>
        <a:bodyPr/>
        <a:lstStyle/>
        <a:p>
          <a:pPr>
            <a:defRPr sz="1100" b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solidFill>
      <a:schemeClr val="tx2">
        <a:lumMod val="20000"/>
        <a:lumOff val="80000"/>
      </a:schemeClr>
    </a:solidFill>
  </c:spPr>
  <c:txPr>
    <a:bodyPr/>
    <a:lstStyle/>
    <a:p>
      <a:pPr>
        <a:defRPr sz="1800"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Юноши, чел</c:v>
                </c:pt>
              </c:strCache>
            </c:strRef>
          </c:tx>
          <c:dLbls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Семья</c:v>
                </c:pt>
                <c:pt idx="1">
                  <c:v>Деньги</c:v>
                </c:pt>
                <c:pt idx="2">
                  <c:v>Здоровье</c:v>
                </c:pt>
                <c:pt idx="3">
                  <c:v>Любовь</c:v>
                </c:pt>
                <c:pt idx="4">
                  <c:v>Дружба</c:v>
                </c:pt>
                <c:pt idx="5">
                  <c:v>Работа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20</c:v>
                </c:pt>
                <c:pt idx="1">
                  <c:v>46</c:v>
                </c:pt>
                <c:pt idx="2">
                  <c:v>40</c:v>
                </c:pt>
                <c:pt idx="3">
                  <c:v>12</c:v>
                </c:pt>
                <c:pt idx="4">
                  <c:v>16</c:v>
                </c:pt>
                <c:pt idx="5">
                  <c:v>29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Девушки, чел.</c:v>
                </c:pt>
              </c:strCache>
            </c:strRef>
          </c:tx>
          <c:spPr>
            <a:solidFill>
              <a:schemeClr val="accent6"/>
            </a:solidFill>
          </c:spPr>
          <c:dLbls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Лист1!$A$2:$A$7</c:f>
              <c:strCache>
                <c:ptCount val="6"/>
                <c:pt idx="0">
                  <c:v>Семья</c:v>
                </c:pt>
                <c:pt idx="1">
                  <c:v>Деньги</c:v>
                </c:pt>
                <c:pt idx="2">
                  <c:v>Здоровье</c:v>
                </c:pt>
                <c:pt idx="3">
                  <c:v>Любовь</c:v>
                </c:pt>
                <c:pt idx="4">
                  <c:v>Дружба</c:v>
                </c:pt>
                <c:pt idx="5">
                  <c:v>Работа 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45</c:v>
                </c:pt>
                <c:pt idx="1">
                  <c:v>29</c:v>
                </c:pt>
                <c:pt idx="2">
                  <c:v>46</c:v>
                </c:pt>
                <c:pt idx="3">
                  <c:v>30</c:v>
                </c:pt>
                <c:pt idx="4">
                  <c:v>18</c:v>
                </c:pt>
                <c:pt idx="5">
                  <c:v>31</c:v>
                </c:pt>
              </c:numCache>
            </c:numRef>
          </c:val>
        </c:ser>
        <c:shape val="box"/>
        <c:axId val="58902016"/>
        <c:axId val="58903552"/>
        <c:axId val="0"/>
      </c:bar3DChart>
      <c:catAx>
        <c:axId val="58902016"/>
        <c:scaling>
          <c:orientation val="minMax"/>
        </c:scaling>
        <c:axPos val="b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58903552"/>
        <c:crosses val="autoZero"/>
        <c:auto val="1"/>
        <c:lblAlgn val="ctr"/>
        <c:lblOffset val="100"/>
      </c:catAx>
      <c:valAx>
        <c:axId val="5890355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589020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327150353208256"/>
          <c:y val="0.30820763828637843"/>
          <c:w val="0.18539441520844024"/>
          <c:h val="0.64218244390869295"/>
        </c:manualLayout>
      </c:layout>
      <c:spPr>
        <a:solidFill>
          <a:sysClr val="window" lastClr="FFFFFF">
            <a:lumMod val="95000"/>
          </a:sysClr>
        </a:solidFill>
      </c:spPr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solidFill>
        <a:schemeClr val="accent1"/>
      </a:solidFill>
    </a:ln>
  </c:spPr>
  <c:txPr>
    <a:bodyPr/>
    <a:lstStyle/>
    <a:p>
      <a:pPr>
        <a:defRPr sz="1800"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отказ от вредных привычек</c:v>
                </c:pt>
              </c:strCache>
            </c:strRef>
          </c:tx>
          <c:dLbls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68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правильное питание</c:v>
                </c:pt>
              </c:strCache>
            </c:strRef>
          </c:tx>
          <c:dLbls>
            <c:dLbl>
              <c:idx val="0"/>
              <c:layout>
                <c:manualLayout>
                  <c:x val="3.4389231864264157E-17"/>
                  <c:y val="-4.1228054988053556E-2"/>
                </c:manualLayout>
              </c:layout>
              <c:showVal val="1"/>
            </c:dLbl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54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физическая активность</c:v>
                </c:pt>
              </c:strCache>
            </c:strRef>
          </c:tx>
          <c:dLbls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46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иное</c:v>
                </c:pt>
              </c:strCache>
            </c:strRef>
          </c:tx>
          <c:dLbls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</c:f>
              <c:strCache>
                <c:ptCount val="1"/>
                <c:pt idx="0">
                  <c:v>человек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13</c:v>
                </c:pt>
              </c:numCache>
            </c:numRef>
          </c:val>
        </c:ser>
        <c:axId val="78080256"/>
        <c:axId val="78090240"/>
      </c:barChart>
      <c:catAx>
        <c:axId val="78080256"/>
        <c:scaling>
          <c:orientation val="minMax"/>
        </c:scaling>
        <c:axPos val="b"/>
        <c:tickLblPos val="nextTo"/>
        <c:txPr>
          <a:bodyPr/>
          <a:lstStyle/>
          <a:p>
            <a:pPr>
              <a:defRPr sz="10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8090240"/>
        <c:crosses val="autoZero"/>
        <c:auto val="1"/>
        <c:lblAlgn val="ctr"/>
        <c:lblOffset val="100"/>
      </c:catAx>
      <c:valAx>
        <c:axId val="78090240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0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80802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3683233922164351"/>
          <c:y val="7.1456146106736701E-2"/>
          <c:w val="0.3225282985370384"/>
          <c:h val="0.92854385389326333"/>
        </c:manualLayout>
      </c:layout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solidFill>
      <a:schemeClr val="bg2"/>
    </a:solidFill>
  </c:spPr>
  <c:txPr>
    <a:bodyPr/>
    <a:lstStyle/>
    <a:p>
      <a:pPr>
        <a:defRPr sz="1800"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40393132620054739"/>
          <c:y val="3.5714285714285712E-2"/>
          <c:w val="0.57028223083211849"/>
          <c:h val="0.85693788276465443"/>
        </c:manualLayout>
      </c:layout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Девушки, чел</c:v>
                </c:pt>
              </c:strCache>
            </c:strRef>
          </c:tx>
          <c:spPr>
            <a:solidFill>
              <a:srgbClr val="F7A7B8"/>
            </a:solidFill>
          </c:spPr>
          <c:dLbls>
            <c:dLbl>
              <c:idx val="0"/>
              <c:layout>
                <c:manualLayout>
                  <c:x val="0"/>
                  <c:y val="1.1904761904761916E-2"/>
                </c:manualLayout>
              </c:layout>
              <c:showVal val="1"/>
            </c:dLbl>
            <c:dLbl>
              <c:idx val="7"/>
              <c:layout>
                <c:manualLayout>
                  <c:x val="-6.1558247674196919E-3"/>
                  <c:y val="0"/>
                </c:manualLayout>
              </c:layout>
              <c:showVal val="1"/>
            </c:dLbl>
            <c:dLbl>
              <c:idx val="8"/>
              <c:layout>
                <c:manualLayout>
                  <c:x val="-4.1038831782797946E-3"/>
                  <c:y val="1.5873015873015879E-2"/>
                </c:manualLayout>
              </c:layout>
              <c:showVal val="1"/>
            </c:dLbl>
            <c:spPr>
              <a:solidFill>
                <a:schemeClr val="accent2">
                  <a:lumMod val="40000"/>
                  <a:lumOff val="60000"/>
                </a:schemeClr>
              </a:solidFill>
            </c:spPr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Лист1!$A$2:$A$11</c:f>
              <c:strCache>
                <c:ptCount val="10"/>
                <c:pt idx="0">
                  <c:v>желание быть здоровым в будущем</c:v>
                </c:pt>
                <c:pt idx="1">
                  <c:v>желание хорошо выглядеть</c:v>
                </c:pt>
                <c:pt idx="2">
                  <c:v>неверие в медицину</c:v>
                </c:pt>
                <c:pt idx="3">
                  <c:v>страх заболеть коронавирусом</c:v>
                </c:pt>
                <c:pt idx="4">
                  <c:v>это модно</c:v>
                </c:pt>
                <c:pt idx="5">
                  <c:v>повысить работоспособность и добиться поставленной цели</c:v>
                </c:pt>
                <c:pt idx="6">
                  <c:v>нежелание быть обузой близким</c:v>
                </c:pt>
                <c:pt idx="7">
                  <c:v>боязнь медицинских манипуляций</c:v>
                </c:pt>
                <c:pt idx="8">
                  <c:v>возможное долголетие</c:v>
                </c:pt>
                <c:pt idx="9">
                  <c:v>плохое самочувствие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40</c:v>
                </c:pt>
                <c:pt idx="1">
                  <c:v>48</c:v>
                </c:pt>
                <c:pt idx="2">
                  <c:v>25</c:v>
                </c:pt>
                <c:pt idx="3">
                  <c:v>35</c:v>
                </c:pt>
                <c:pt idx="4">
                  <c:v>36</c:v>
                </c:pt>
                <c:pt idx="5">
                  <c:v>16</c:v>
                </c:pt>
                <c:pt idx="6">
                  <c:v>24</c:v>
                </c:pt>
                <c:pt idx="7">
                  <c:v>12</c:v>
                </c:pt>
                <c:pt idx="8">
                  <c:v>14</c:v>
                </c:pt>
                <c:pt idx="9">
                  <c:v>18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Юноши, чел</c:v>
                </c:pt>
              </c:strCache>
            </c:strRef>
          </c:tx>
          <c:spPr>
            <a:solidFill>
              <a:srgbClr val="00B0F0"/>
            </a:solidFill>
          </c:spPr>
          <c:dLbls>
            <c:dLbl>
              <c:idx val="0"/>
              <c:layout>
                <c:manualLayout>
                  <c:x val="-8.2077663565595892E-3"/>
                  <c:y val="-1.9841269841269864E-2"/>
                </c:manualLayout>
              </c:layout>
              <c:showVal val="1"/>
            </c:dLbl>
            <c:dLbl>
              <c:idx val="3"/>
              <c:layout>
                <c:manualLayout>
                  <c:x val="-6.1558247674196919E-3"/>
                  <c:y val="-7.9365079365079413E-3"/>
                </c:manualLayout>
              </c:layout>
              <c:showVal val="1"/>
            </c:dLbl>
            <c:dLbl>
              <c:idx val="6"/>
              <c:layout>
                <c:manualLayout>
                  <c:x val="-6.1558247674196919E-3"/>
                  <c:y val="-3.637524116577165E-17"/>
                </c:manualLayout>
              </c:layout>
              <c:showVal val="1"/>
            </c:dLbl>
            <c:dLbl>
              <c:idx val="9"/>
              <c:layout>
                <c:manualLayout>
                  <c:x val="-2.0519415891398973E-3"/>
                  <c:y val="-1.1904761904761921E-2"/>
                </c:manualLayout>
              </c:layout>
              <c:showVal val="1"/>
            </c:dLbl>
            <c:spPr>
              <a:solidFill>
                <a:schemeClr val="tx2">
                  <a:lumMod val="20000"/>
                  <a:lumOff val="80000"/>
                </a:schemeClr>
              </a:solidFill>
            </c:spPr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Лист1!$A$2:$A$11</c:f>
              <c:strCache>
                <c:ptCount val="10"/>
                <c:pt idx="0">
                  <c:v>желание быть здоровым в будущем</c:v>
                </c:pt>
                <c:pt idx="1">
                  <c:v>желание хорошо выглядеть</c:v>
                </c:pt>
                <c:pt idx="2">
                  <c:v>неверие в медицину</c:v>
                </c:pt>
                <c:pt idx="3">
                  <c:v>страх заболеть коронавирусом</c:v>
                </c:pt>
                <c:pt idx="4">
                  <c:v>это модно</c:v>
                </c:pt>
                <c:pt idx="5">
                  <c:v>повысить работоспособность и добиться поставленной цели</c:v>
                </c:pt>
                <c:pt idx="6">
                  <c:v>нежелание быть обузой близким</c:v>
                </c:pt>
                <c:pt idx="7">
                  <c:v>боязнь медицинских манипуляций</c:v>
                </c:pt>
                <c:pt idx="8">
                  <c:v>возможное долголетие</c:v>
                </c:pt>
                <c:pt idx="9">
                  <c:v>плохое самочувствие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38</c:v>
                </c:pt>
                <c:pt idx="1">
                  <c:v>30</c:v>
                </c:pt>
                <c:pt idx="2">
                  <c:v>36</c:v>
                </c:pt>
                <c:pt idx="3">
                  <c:v>26</c:v>
                </c:pt>
                <c:pt idx="4">
                  <c:v>18</c:v>
                </c:pt>
                <c:pt idx="5">
                  <c:v>20</c:v>
                </c:pt>
                <c:pt idx="6">
                  <c:v>12</c:v>
                </c:pt>
                <c:pt idx="7">
                  <c:v>21</c:v>
                </c:pt>
                <c:pt idx="8">
                  <c:v>18</c:v>
                </c:pt>
                <c:pt idx="9">
                  <c:v>7</c:v>
                </c:pt>
              </c:numCache>
            </c:numRef>
          </c:val>
        </c:ser>
        <c:axId val="77984512"/>
        <c:axId val="77986048"/>
      </c:barChart>
      <c:catAx>
        <c:axId val="77984512"/>
        <c:scaling>
          <c:orientation val="minMax"/>
        </c:scaling>
        <c:axPos val="l"/>
        <c:tickLblPos val="nextTo"/>
        <c:txPr>
          <a:bodyPr/>
          <a:lstStyle/>
          <a:p>
            <a:pPr>
              <a:defRPr sz="1050" i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986048"/>
        <c:crosses val="autoZero"/>
        <c:auto val="1"/>
        <c:lblAlgn val="ctr"/>
        <c:lblOffset val="100"/>
      </c:catAx>
      <c:valAx>
        <c:axId val="77986048"/>
        <c:scaling>
          <c:orientation val="minMax"/>
        </c:scaling>
        <c:axPos val="b"/>
        <c:majorGridlines/>
        <c:numFmt formatCode="General" sourceLinked="1"/>
        <c:tickLblPos val="nextTo"/>
        <c:crossAx val="779845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0168576012171977"/>
          <c:y val="0.13506280464941883"/>
          <c:w val="0.15135360320475963"/>
          <c:h val="0.2219378827646544"/>
        </c:manualLayout>
      </c:layout>
      <c:spPr>
        <a:solidFill>
          <a:sysClr val="window" lastClr="FFFFFF">
            <a:lumMod val="95000"/>
          </a:sysClr>
        </a:solidFill>
      </c:spPr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solidFill>
        <a:srgbClr val="4F81BD"/>
      </a:solidFill>
    </a:ln>
  </c:sp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41888613355148835"/>
          <c:y val="4.4861327817893773E-2"/>
        </c:manualLayout>
      </c:layout>
      <c:txPr>
        <a:bodyPr/>
        <a:lstStyle/>
        <a:p>
          <a:pPr>
            <a:defRPr sz="1050" b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>
        <c:manualLayout>
          <c:layoutTarget val="inner"/>
          <c:xMode val="edge"/>
          <c:yMode val="edge"/>
          <c:x val="2.0742746928929908E-2"/>
          <c:y val="5.8031052570041673E-2"/>
          <c:w val="0.71352848967308125"/>
          <c:h val="0.8946563131221501"/>
        </c:manualLayout>
      </c:layout>
      <c:ofPieChart>
        <c:ofPieType val="bar"/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человек</c:v>
                </c:pt>
              </c:strCache>
            </c:strRef>
          </c:tx>
          <c:dPt>
            <c:idx val="1"/>
            <c:spPr>
              <a:solidFill>
                <a:schemeClr val="accent6"/>
              </a:solidFill>
            </c:spPr>
          </c:dPt>
          <c:dPt>
            <c:idx val="3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Lbls>
            <c:dLbl>
              <c:idx val="0"/>
              <c:layout>
                <c:manualLayout>
                  <c:x val="0.10874302052906362"/>
                  <c:y val="-0.17561850119711228"/>
                </c:manualLayout>
              </c:layout>
              <c:showVal val="1"/>
            </c:dLbl>
            <c:dLbl>
              <c:idx val="1"/>
              <c:layout>
                <c:manualLayout>
                  <c:x val="4.6643744641600385E-2"/>
                  <c:y val="0.17107717512990048"/>
                </c:manualLayout>
              </c:layout>
              <c:showVal val="1"/>
            </c:dLbl>
            <c:dLbl>
              <c:idx val="2"/>
              <c:layout>
                <c:manualLayout>
                  <c:x val="-9.612710627672183E-2"/>
                  <c:y val="-1.8213680578483911E-3"/>
                </c:manualLayout>
              </c:layout>
              <c:showVal val="1"/>
            </c:dLbl>
            <c:dLbl>
              <c:idx val="3"/>
              <c:layout>
                <c:manualLayout>
                  <c:x val="-0.10060360992559923"/>
                  <c:y val="-1.353811025202848E-2"/>
                </c:manualLayout>
              </c:layout>
              <c:showVal val="1"/>
            </c:dLbl>
            <c:dLbl>
              <c:idx val="4"/>
              <c:layout>
                <c:manualLayout>
                  <c:x val="-0.10837607936438699"/>
                  <c:y val="-4.7549881014435124E-3"/>
                </c:manualLayout>
              </c:layout>
              <c:showVal val="1"/>
            </c:dLbl>
            <c:txPr>
              <a:bodyPr/>
              <a:lstStyle/>
              <a:p>
                <a:pPr>
                  <a:defRPr sz="1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нехватка времени</c:v>
                </c:pt>
                <c:pt idx="1">
                  <c:v>нехватка финансов</c:v>
                </c:pt>
                <c:pt idx="2">
                  <c:v>лень</c:v>
                </c:pt>
                <c:pt idx="3">
                  <c:v>отсутствие силы воли (соблазны)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45</c:v>
                </c:pt>
                <c:pt idx="1">
                  <c:v>25</c:v>
                </c:pt>
                <c:pt idx="2">
                  <c:v>20</c:v>
                </c:pt>
                <c:pt idx="3">
                  <c:v>15</c:v>
                </c:pt>
              </c:numCache>
            </c:numRef>
          </c:val>
        </c:ser>
        <c:gapWidth val="100"/>
        <c:secondPieSize val="75"/>
        <c:serLines/>
      </c:ofPieChart>
    </c:plotArea>
    <c:legend>
      <c:legendPos val="r"/>
      <c:layout>
        <c:manualLayout>
          <c:xMode val="edge"/>
          <c:yMode val="edge"/>
          <c:x val="0.73507597314573614"/>
          <c:y val="5.4515644489093983E-2"/>
          <c:w val="0.26063850379092235"/>
          <c:h val="0.91640278836113165"/>
        </c:manualLayout>
      </c:layout>
      <c:txPr>
        <a:bodyPr/>
        <a:lstStyle/>
        <a:p>
          <a:pPr>
            <a:defRPr sz="1050" b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solidFill>
      <a:sysClr val="window" lastClr="FFFFFF">
        <a:lumMod val="95000"/>
      </a:sysClr>
    </a:solidFill>
    <a:ln>
      <a:solidFill>
        <a:schemeClr val="accent1"/>
      </a:solidFill>
    </a:ln>
  </c:spPr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A5FDE-9326-4AB3-9D7E-1333AA36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6019</Words>
  <Characters>34311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71</cp:revision>
  <cp:lastPrinted>2021-05-15T14:56:00Z</cp:lastPrinted>
  <dcterms:created xsi:type="dcterms:W3CDTF">2020-11-11T09:19:00Z</dcterms:created>
  <dcterms:modified xsi:type="dcterms:W3CDTF">2022-10-27T15:59:00Z</dcterms:modified>
</cp:coreProperties>
</file>