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B33" w:rsidRPr="006120F8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0F8">
        <w:rPr>
          <w:rFonts w:ascii="Times New Roman" w:eastAsia="Times New Roman" w:hAnsi="Times New Roman" w:cs="Times New Roman"/>
          <w:b/>
          <w:sz w:val="28"/>
          <w:szCs w:val="28"/>
        </w:rPr>
        <w:t>МИНИСТЕРСТВО ОБРАЗОВАНИЯ НОВГОРОДСКОЙ ОБЛАСТИ</w:t>
      </w:r>
    </w:p>
    <w:p w:rsidR="00334B33" w:rsidRPr="006120F8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0F8"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ГОСУДАРСТВЕННОЕ ОБЛАСТНОЕ АВТОНОМНОЕ УЧРЕЖДЕНИЕ</w:t>
      </w:r>
    </w:p>
    <w:p w:rsidR="00334B33" w:rsidRPr="006120F8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0F8">
        <w:rPr>
          <w:rFonts w:ascii="Times New Roman" w:eastAsia="Times New Roman" w:hAnsi="Times New Roman" w:cs="Times New Roman"/>
          <w:b/>
          <w:sz w:val="28"/>
          <w:szCs w:val="28"/>
        </w:rPr>
        <w:t>«НОВГОРОДСКИЙ КВАНТОРИУМ»</w:t>
      </w:r>
    </w:p>
    <w:p w:rsidR="00334B33" w:rsidRPr="006120F8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334B33" w:rsidRPr="00B56B85" w:rsidTr="00334B33">
        <w:tc>
          <w:tcPr>
            <w:tcW w:w="4644" w:type="dxa"/>
          </w:tcPr>
          <w:p w:rsidR="00334B33" w:rsidRPr="006120F8" w:rsidRDefault="00334B33" w:rsidP="00334B3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334B33" w:rsidRPr="00B56B85" w:rsidRDefault="00334B33" w:rsidP="00334B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334B33" w:rsidRPr="00B56B85" w:rsidRDefault="00334B33" w:rsidP="00334B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ГОАУ </w:t>
            </w:r>
          </w:p>
          <w:p w:rsidR="00334B33" w:rsidRDefault="00334B33" w:rsidP="00334B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>«Но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вг</w:t>
            </w: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>ородский Кванториум»</w:t>
            </w:r>
          </w:p>
          <w:p w:rsidR="00334B33" w:rsidRPr="00B56B85" w:rsidRDefault="00334B33" w:rsidP="00334B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B33" w:rsidRPr="00B56B85" w:rsidRDefault="00334B33" w:rsidP="00334B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Т.М. Сарычева</w:t>
            </w:r>
          </w:p>
          <w:p w:rsidR="00334B33" w:rsidRPr="00B56B85" w:rsidRDefault="00334B33" w:rsidP="00A55FBD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55F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55FBD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  <w:r w:rsidRPr="00B56B8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334B33" w:rsidRPr="006120F8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B33" w:rsidRPr="006120F8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B33" w:rsidRPr="006120F8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B33" w:rsidRPr="006120F8" w:rsidRDefault="00334B33" w:rsidP="00334B3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4B33" w:rsidRPr="00EB6D21" w:rsidRDefault="00334B33" w:rsidP="00334B33">
      <w:pPr>
        <w:pStyle w:val="21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Дополнительная общеобразовательная общеразвивающая программа</w:t>
      </w:r>
    </w:p>
    <w:p w:rsidR="00334B33" w:rsidRDefault="00334B33" w:rsidP="00334B3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70C">
        <w:rPr>
          <w:rFonts w:ascii="Times New Roman" w:hAnsi="Times New Roman" w:cs="Times New Roman"/>
          <w:b/>
          <w:sz w:val="30"/>
          <w:szCs w:val="30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Основы технического моделирования</w:t>
      </w:r>
      <w:r w:rsidRPr="00FE43E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34B33" w:rsidRPr="005D70A4" w:rsidRDefault="00334B33" w:rsidP="00334B3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33" w:rsidRPr="005D70A4" w:rsidRDefault="00334B33" w:rsidP="00334B3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70A4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 w:rsidRPr="005D70A4">
        <w:rPr>
          <w:rFonts w:ascii="Times New Roman" w:hAnsi="Times New Roman" w:cs="Times New Roman"/>
          <w:sz w:val="28"/>
          <w:szCs w:val="28"/>
        </w:rPr>
        <w:t>: техническая</w:t>
      </w:r>
    </w:p>
    <w:p w:rsidR="00334B33" w:rsidRPr="006120F8" w:rsidRDefault="00334B33" w:rsidP="00334B3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B33" w:rsidRPr="006120F8" w:rsidRDefault="00334B33" w:rsidP="00334B3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B33" w:rsidRPr="006120F8" w:rsidRDefault="00334B33" w:rsidP="00334B3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jdgxs" w:colFirst="0" w:colLast="0"/>
      <w:bookmarkEnd w:id="0"/>
      <w:r w:rsidRPr="006120F8">
        <w:rPr>
          <w:rFonts w:ascii="Times New Roman" w:eastAsia="Calibri" w:hAnsi="Times New Roman" w:cs="Times New Roman"/>
          <w:sz w:val="28"/>
          <w:szCs w:val="28"/>
        </w:rPr>
        <w:t xml:space="preserve">Возраст обучающихся: </w:t>
      </w:r>
      <w:r w:rsidR="00A55FBD">
        <w:rPr>
          <w:rFonts w:ascii="Times New Roman" w:hAnsi="Times New Roman" w:cs="Times New Roman"/>
          <w:sz w:val="28"/>
          <w:szCs w:val="28"/>
        </w:rPr>
        <w:t>5 класс</w:t>
      </w:r>
    </w:p>
    <w:p w:rsidR="00334B33" w:rsidRPr="006120F8" w:rsidRDefault="00334B33" w:rsidP="00334B3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20F8">
        <w:rPr>
          <w:rFonts w:ascii="Times New Roman" w:hAnsi="Times New Roman" w:cs="Times New Roman"/>
          <w:sz w:val="28"/>
          <w:szCs w:val="28"/>
        </w:rPr>
        <w:t xml:space="preserve">Срок освоения: </w:t>
      </w:r>
      <w:r w:rsidR="00A55FBD">
        <w:rPr>
          <w:rFonts w:ascii="Times New Roman" w:hAnsi="Times New Roman" w:cs="Times New Roman"/>
          <w:sz w:val="28"/>
          <w:szCs w:val="28"/>
        </w:rPr>
        <w:t>36 часов</w:t>
      </w:r>
    </w:p>
    <w:p w:rsidR="00334B33" w:rsidRPr="00952B9B" w:rsidRDefault="00334B33" w:rsidP="00952B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20F8">
        <w:rPr>
          <w:rFonts w:ascii="Times New Roman" w:eastAsia="Times New Roman" w:hAnsi="Times New Roman" w:cs="Times New Roman"/>
          <w:sz w:val="28"/>
          <w:szCs w:val="28"/>
        </w:rPr>
        <w:t xml:space="preserve">Уровень: </w:t>
      </w:r>
      <w:r>
        <w:rPr>
          <w:rFonts w:ascii="Times New Roman" w:hAnsi="Times New Roman" w:cs="Times New Roman"/>
          <w:sz w:val="28"/>
          <w:szCs w:val="28"/>
        </w:rPr>
        <w:t>базовый</w:t>
      </w:r>
    </w:p>
    <w:p w:rsidR="00334B33" w:rsidRPr="006120F8" w:rsidRDefault="00334B33" w:rsidP="00334B3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4B33" w:rsidRPr="006120F8" w:rsidRDefault="00334B33" w:rsidP="00334B3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120F8">
        <w:rPr>
          <w:rFonts w:ascii="Times New Roman" w:eastAsia="Times New Roman" w:hAnsi="Times New Roman" w:cs="Times New Roman"/>
          <w:sz w:val="28"/>
          <w:szCs w:val="28"/>
        </w:rPr>
        <w:t>Автор</w:t>
      </w:r>
      <w:r w:rsidR="00A55FB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120F8">
        <w:rPr>
          <w:rFonts w:ascii="Times New Roman" w:eastAsia="Times New Roman" w:hAnsi="Times New Roman" w:cs="Times New Roman"/>
          <w:sz w:val="28"/>
          <w:szCs w:val="28"/>
        </w:rPr>
        <w:t>-составители:</w:t>
      </w:r>
    </w:p>
    <w:p w:rsidR="00334B33" w:rsidRPr="00EB6D21" w:rsidRDefault="00952B9B" w:rsidP="00334B3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5FBD">
        <w:rPr>
          <w:rFonts w:ascii="Times New Roman" w:hAnsi="Times New Roman" w:cs="Times New Roman"/>
          <w:sz w:val="28"/>
          <w:szCs w:val="28"/>
        </w:rPr>
        <w:t>едагоги дополнительного образования мобильного технопарка «Кванториум»</w:t>
      </w:r>
    </w:p>
    <w:p w:rsidR="00334B33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6FE7" w:rsidRDefault="008B6FE7" w:rsidP="00334B3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6FE7" w:rsidRDefault="008B6FE7" w:rsidP="00334B3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4B33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20F8">
        <w:rPr>
          <w:rFonts w:ascii="Times New Roman" w:eastAsia="Times New Roman" w:hAnsi="Times New Roman" w:cs="Times New Roman"/>
          <w:sz w:val="28"/>
          <w:szCs w:val="28"/>
        </w:rPr>
        <w:t>г. Великий Новгород,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</w:p>
    <w:p w:rsidR="00334B33" w:rsidRDefault="00334B33" w:rsidP="00334B3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6FE7" w:rsidRDefault="008B6FE7" w:rsidP="00334B3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6FE7" w:rsidRDefault="008B6FE7" w:rsidP="00334B3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:rsidR="00334B33" w:rsidRPr="00D67795" w:rsidRDefault="00334B33" w:rsidP="00334B33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D67795">
        <w:rPr>
          <w:rFonts w:ascii="Times New Roman" w:eastAsiaTheme="majorEastAsia" w:hAnsi="Times New Roman" w:cs="Times New Roman"/>
          <w:b/>
          <w:sz w:val="24"/>
          <w:szCs w:val="24"/>
        </w:rPr>
        <w:t>СОДЕРЖАНИЕ</w:t>
      </w:r>
    </w:p>
    <w:p w:rsidR="00334B33" w:rsidRPr="00D67795" w:rsidRDefault="00334B33" w:rsidP="00334B33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3"/>
        <w:gridCol w:w="7513"/>
        <w:gridCol w:w="1178"/>
      </w:tblGrid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 основных характеристик программы </w:t>
            </w:r>
          </w:p>
        </w:tc>
        <w:tc>
          <w:tcPr>
            <w:tcW w:w="1202" w:type="dxa"/>
          </w:tcPr>
          <w:p w:rsidR="00334B33" w:rsidRPr="00D67795" w:rsidRDefault="00D378CC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202" w:type="dxa"/>
          </w:tcPr>
          <w:p w:rsidR="00334B33" w:rsidRPr="00D67795" w:rsidRDefault="00D378CC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02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</w:rPr>
              <w:t xml:space="preserve">Учебно-тематический план </w:t>
            </w: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содержание программы</w:t>
            </w:r>
          </w:p>
        </w:tc>
        <w:tc>
          <w:tcPr>
            <w:tcW w:w="1202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аттестации и</w:t>
            </w:r>
            <w:r w:rsidRPr="00D677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оценочные материалы</w:t>
            </w:r>
          </w:p>
        </w:tc>
        <w:tc>
          <w:tcPr>
            <w:tcW w:w="1202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организационно-педагогических условий</w:t>
            </w:r>
          </w:p>
        </w:tc>
        <w:tc>
          <w:tcPr>
            <w:tcW w:w="1202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реализации программы</w:t>
            </w:r>
          </w:p>
        </w:tc>
        <w:tc>
          <w:tcPr>
            <w:tcW w:w="1202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Кадровое </w:t>
            </w: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программы</w:t>
            </w:r>
          </w:p>
        </w:tc>
        <w:tc>
          <w:tcPr>
            <w:tcW w:w="1202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Методическое обеспечение программы</w:t>
            </w:r>
          </w:p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</w:tcPr>
          <w:p w:rsidR="00334B33" w:rsidRPr="00D67795" w:rsidRDefault="00952B9B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</w:rPr>
              <w:t>Список литературы для педагога</w:t>
            </w:r>
          </w:p>
        </w:tc>
        <w:tc>
          <w:tcPr>
            <w:tcW w:w="1202" w:type="dxa"/>
          </w:tcPr>
          <w:p w:rsidR="00334B33" w:rsidRPr="00D67795" w:rsidRDefault="00952B9B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34B33" w:rsidRPr="00D67795" w:rsidTr="00334B33">
        <w:trPr>
          <w:trHeight w:val="567"/>
        </w:trPr>
        <w:tc>
          <w:tcPr>
            <w:tcW w:w="668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</w:tcPr>
          <w:p w:rsidR="00334B33" w:rsidRPr="00D67795" w:rsidRDefault="00334B33" w:rsidP="00334B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</w:rPr>
              <w:t>Список литературы для обучающихся и родителей</w:t>
            </w:r>
          </w:p>
        </w:tc>
        <w:tc>
          <w:tcPr>
            <w:tcW w:w="1202" w:type="dxa"/>
          </w:tcPr>
          <w:p w:rsidR="00334B33" w:rsidRPr="00D67795" w:rsidRDefault="00952B9B" w:rsidP="00334B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334B33" w:rsidRDefault="00334B33" w:rsidP="00334B33"/>
    <w:p w:rsidR="00A55FBD" w:rsidRDefault="00A55FBD" w:rsidP="00334B33"/>
    <w:p w:rsidR="00334B33" w:rsidRPr="00D378CC" w:rsidRDefault="00334B33" w:rsidP="00D378CC">
      <w:pPr>
        <w:widowControl w:val="0"/>
        <w:suppressAutoHyphens/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A02734">
        <w:rPr>
          <w:rFonts w:ascii="Times New Roman" w:hAnsi="Times New Roman" w:cs="Times New Roman"/>
          <w:b/>
          <w:sz w:val="32"/>
          <w:szCs w:val="32"/>
          <w:lang w:eastAsia="ar-SA"/>
        </w:rPr>
        <w:t>1. КОМПЛЕКС О</w:t>
      </w:r>
      <w:r w:rsidR="00D378CC">
        <w:rPr>
          <w:rFonts w:ascii="Times New Roman" w:hAnsi="Times New Roman" w:cs="Times New Roman"/>
          <w:b/>
          <w:sz w:val="32"/>
          <w:szCs w:val="32"/>
          <w:lang w:eastAsia="ar-SA"/>
        </w:rPr>
        <w:t>СНОВНЫХ ХАРАКТЕРИСТИК ПРОГРАММЫ</w:t>
      </w:r>
    </w:p>
    <w:p w:rsidR="00334B33" w:rsidRDefault="00334B33" w:rsidP="00334B33">
      <w:pPr>
        <w:pStyle w:val="a3"/>
        <w:numPr>
          <w:ilvl w:val="1"/>
          <w:numId w:val="26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55FBD" w:rsidRPr="00FE43E5" w:rsidRDefault="00A55FBD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3E5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A55FBD">
        <w:rPr>
          <w:rFonts w:ascii="Times New Roman" w:hAnsi="Times New Roman" w:cs="Times New Roman"/>
          <w:sz w:val="24"/>
          <w:szCs w:val="24"/>
        </w:rPr>
        <w:t>«Основы технического моделирования»</w:t>
      </w:r>
      <w:r>
        <w:rPr>
          <w:rFonts w:ascii="Times New Roman" w:hAnsi="Times New Roman" w:cs="Times New Roman"/>
          <w:sz w:val="24"/>
          <w:szCs w:val="24"/>
        </w:rPr>
        <w:t>, реализуемая в рамках предмета «Технология»</w:t>
      </w:r>
      <w:r w:rsidRPr="00A55FBD">
        <w:rPr>
          <w:rFonts w:ascii="Times New Roman" w:hAnsi="Times New Roman" w:cs="Times New Roman"/>
          <w:sz w:val="24"/>
          <w:szCs w:val="24"/>
        </w:rPr>
        <w:t xml:space="preserve"> </w:t>
      </w:r>
      <w:r w:rsidRPr="00FE43E5">
        <w:rPr>
          <w:rFonts w:ascii="Times New Roman" w:hAnsi="Times New Roman" w:cs="Times New Roman"/>
          <w:sz w:val="24"/>
          <w:szCs w:val="24"/>
        </w:rPr>
        <w:t xml:space="preserve">предназначена для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FE43E5">
        <w:rPr>
          <w:rFonts w:ascii="Times New Roman" w:hAnsi="Times New Roman" w:cs="Times New Roman"/>
          <w:sz w:val="24"/>
          <w:szCs w:val="24"/>
        </w:rPr>
        <w:t xml:space="preserve">5-х классов общего образования и направлена на </w:t>
      </w:r>
      <w:proofErr w:type="spellStart"/>
      <w:r w:rsidRPr="00FE43E5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FE43E5">
        <w:rPr>
          <w:rFonts w:ascii="Times New Roman" w:hAnsi="Times New Roman" w:cs="Times New Roman"/>
          <w:sz w:val="24"/>
          <w:szCs w:val="24"/>
        </w:rPr>
        <w:t xml:space="preserve"> и техническое развитие обучающихся. </w:t>
      </w:r>
      <w:r>
        <w:rPr>
          <w:rFonts w:ascii="Times New Roman" w:hAnsi="Times New Roman" w:cs="Times New Roman"/>
          <w:sz w:val="24"/>
          <w:szCs w:val="24"/>
        </w:rPr>
        <w:t>Содержание образовательной программы</w:t>
      </w:r>
      <w:r w:rsidRPr="00FE43E5">
        <w:rPr>
          <w:rFonts w:ascii="Times New Roman" w:hAnsi="Times New Roman" w:cs="Times New Roman"/>
          <w:sz w:val="24"/>
          <w:szCs w:val="24"/>
        </w:rPr>
        <w:t xml:space="preserve"> позволяет сформировать у обучающихся базовые навыки </w:t>
      </w:r>
      <w:r>
        <w:rPr>
          <w:rFonts w:ascii="Times New Roman" w:hAnsi="Times New Roman" w:cs="Times New Roman"/>
          <w:sz w:val="24"/>
          <w:szCs w:val="24"/>
        </w:rPr>
        <w:t xml:space="preserve">технического моделирования, развить </w:t>
      </w:r>
      <w:r w:rsidRPr="00FE43E5">
        <w:rPr>
          <w:rFonts w:ascii="Times New Roman" w:hAnsi="Times New Roman" w:cs="Times New Roman"/>
          <w:sz w:val="24"/>
          <w:szCs w:val="24"/>
        </w:rPr>
        <w:t>объ</w:t>
      </w:r>
      <w:r>
        <w:rPr>
          <w:rFonts w:ascii="Times New Roman" w:hAnsi="Times New Roman" w:cs="Times New Roman"/>
          <w:sz w:val="24"/>
          <w:szCs w:val="24"/>
        </w:rPr>
        <w:t>емно-пространственное мышление</w:t>
      </w:r>
      <w:r w:rsidRPr="00FE43E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спроектировать </w:t>
      </w:r>
      <w:r w:rsidRPr="00FE43E5">
        <w:rPr>
          <w:rFonts w:ascii="Times New Roman" w:hAnsi="Times New Roman" w:cs="Times New Roman"/>
          <w:sz w:val="24"/>
          <w:szCs w:val="24"/>
        </w:rPr>
        <w:t>идею при помощи дизайн-</w:t>
      </w:r>
      <w:proofErr w:type="spellStart"/>
      <w:r w:rsidRPr="00FE43E5">
        <w:rPr>
          <w:rFonts w:ascii="Times New Roman" w:hAnsi="Times New Roman" w:cs="Times New Roman"/>
          <w:sz w:val="24"/>
          <w:szCs w:val="24"/>
        </w:rPr>
        <w:t>эскизирования</w:t>
      </w:r>
      <w:proofErr w:type="spellEnd"/>
      <w:r w:rsidRPr="00FE4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3E5">
        <w:rPr>
          <w:rFonts w:ascii="Times New Roman" w:hAnsi="Times New Roman" w:cs="Times New Roman"/>
          <w:sz w:val="24"/>
          <w:szCs w:val="24"/>
        </w:rPr>
        <w:t>прототипиро</w:t>
      </w:r>
      <w:r>
        <w:rPr>
          <w:rFonts w:ascii="Times New Roman" w:hAnsi="Times New Roman" w:cs="Times New Roman"/>
          <w:sz w:val="24"/>
          <w:szCs w:val="24"/>
        </w:rPr>
        <w:t>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E43E5">
        <w:rPr>
          <w:rFonts w:ascii="Times New Roman" w:hAnsi="Times New Roman" w:cs="Times New Roman"/>
          <w:sz w:val="24"/>
          <w:szCs w:val="24"/>
        </w:rPr>
        <w:t>используя технологическое оборудование, презентовать своё решение.</w:t>
      </w:r>
    </w:p>
    <w:p w:rsidR="00E93CC1" w:rsidRPr="00E93CC1" w:rsidRDefault="00A55FBD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2021/2022 учебном году образовательная программа реализуется педагогами дополнительного образования мобильного технопарка «Кванториум» в </w:t>
      </w:r>
      <w:proofErr w:type="spellStart"/>
      <w:r w:rsidR="00E93CC1" w:rsidRPr="00E93CC1">
        <w:rPr>
          <w:rFonts w:ascii="Times New Roman" w:hAnsi="Times New Roman" w:cs="Times New Roman"/>
          <w:sz w:val="24"/>
          <w:szCs w:val="24"/>
        </w:rPr>
        <w:t>Боровичск</w:t>
      </w:r>
      <w:r>
        <w:rPr>
          <w:rFonts w:ascii="Times New Roman" w:hAnsi="Times New Roman" w:cs="Times New Roman"/>
          <w:sz w:val="24"/>
          <w:szCs w:val="24"/>
        </w:rPr>
        <w:t>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(</w:t>
      </w:r>
      <w:r w:rsidR="00E93CC1" w:rsidRPr="00E93CC1">
        <w:rPr>
          <w:rFonts w:ascii="Times New Roman" w:hAnsi="Times New Roman" w:cs="Times New Roman"/>
          <w:sz w:val="24"/>
          <w:szCs w:val="24"/>
        </w:rPr>
        <w:t xml:space="preserve">МАОУ СОШ </w:t>
      </w:r>
      <w:proofErr w:type="spellStart"/>
      <w:r w:rsidR="00E93CC1" w:rsidRPr="00E93CC1">
        <w:rPr>
          <w:rFonts w:ascii="Times New Roman" w:hAnsi="Times New Roman" w:cs="Times New Roman"/>
          <w:sz w:val="24"/>
          <w:szCs w:val="24"/>
        </w:rPr>
        <w:t>д.Волгино</w:t>
      </w:r>
      <w:proofErr w:type="spellEnd"/>
      <w:r w:rsidR="00E93CC1" w:rsidRPr="00E93CC1">
        <w:rPr>
          <w:rFonts w:ascii="Times New Roman" w:hAnsi="Times New Roman" w:cs="Times New Roman"/>
          <w:sz w:val="24"/>
          <w:szCs w:val="24"/>
        </w:rPr>
        <w:t>, МАОУ СОШ с. Оп. Посад, МАОУ СОШ. д</w:t>
      </w:r>
      <w:r>
        <w:rPr>
          <w:rFonts w:ascii="Times New Roman" w:hAnsi="Times New Roman" w:cs="Times New Roman"/>
          <w:sz w:val="24"/>
          <w:szCs w:val="24"/>
        </w:rPr>
        <w:t xml:space="preserve">. Передки, МБОУ СОШ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Перелучи</w:t>
      </w:r>
      <w:proofErr w:type="spellEnd"/>
      <w:r w:rsidR="00E93CC1" w:rsidRPr="00E93CC1">
        <w:rPr>
          <w:rFonts w:ascii="Times New Roman" w:hAnsi="Times New Roman" w:cs="Times New Roman"/>
          <w:sz w:val="24"/>
          <w:szCs w:val="24"/>
        </w:rPr>
        <w:t xml:space="preserve">, МБОУ СОШ д. </w:t>
      </w:r>
      <w:proofErr w:type="spellStart"/>
      <w:r w:rsidR="00E93CC1" w:rsidRPr="00E93CC1">
        <w:rPr>
          <w:rFonts w:ascii="Times New Roman" w:hAnsi="Times New Roman" w:cs="Times New Roman"/>
          <w:sz w:val="24"/>
          <w:szCs w:val="24"/>
        </w:rPr>
        <w:t>Железк</w:t>
      </w:r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МАОУ «СОШ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д.Волок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»), Демянском МР (МАОУ "СОШ Демянск),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Окуловском</w:t>
      </w:r>
      <w:proofErr w:type="spellEnd"/>
      <w:r w:rsidR="00E93CC1" w:rsidRPr="00E93CC1">
        <w:rPr>
          <w:rFonts w:ascii="Times New Roman" w:hAnsi="Times New Roman" w:cs="Times New Roman"/>
          <w:sz w:val="24"/>
          <w:szCs w:val="24"/>
        </w:rPr>
        <w:t xml:space="preserve"> МР (МАОУ «СОШ № 2», М</w:t>
      </w:r>
      <w:r>
        <w:rPr>
          <w:rFonts w:ascii="Times New Roman" w:hAnsi="Times New Roman" w:cs="Times New Roman"/>
          <w:sz w:val="24"/>
          <w:szCs w:val="24"/>
        </w:rPr>
        <w:t xml:space="preserve">АОУ «СОШ № 3»),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Парфинский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(МАОУ «СОШ п. Парфино»</w:t>
      </w:r>
      <w:r w:rsidR="00E93CC1" w:rsidRPr="00E93C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МАОУ «СОШ п. Пола»),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Пестовском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(МАОУ «СОШ№2» г. Пестово), Старорусском</w:t>
      </w:r>
      <w:r w:rsidR="00E93CC1" w:rsidRPr="00E93C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3CC1" w:rsidRPr="00E93CC1">
        <w:rPr>
          <w:rFonts w:ascii="Times New Roman" w:hAnsi="Times New Roman" w:cs="Times New Roman"/>
          <w:sz w:val="24"/>
          <w:szCs w:val="24"/>
        </w:rPr>
        <w:t>МР( «</w:t>
      </w:r>
      <w:proofErr w:type="gramEnd"/>
      <w:r w:rsidR="00E93CC1" w:rsidRPr="00E93CC1">
        <w:rPr>
          <w:rFonts w:ascii="Times New Roman" w:hAnsi="Times New Roman" w:cs="Times New Roman"/>
          <w:sz w:val="24"/>
          <w:szCs w:val="24"/>
        </w:rPr>
        <w:t>СОШ № 2», МАОУ «СОШ № 5», МАОУ «СОШ № 8»</w:t>
      </w:r>
      <w:r>
        <w:rPr>
          <w:rFonts w:ascii="Times New Roman" w:hAnsi="Times New Roman" w:cs="Times New Roman"/>
          <w:sz w:val="24"/>
          <w:szCs w:val="24"/>
        </w:rPr>
        <w:t xml:space="preserve">, МАОУ «Гимназия») 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Хвойнинском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(МАОУ «СОШ №1 им. Денисова»</w:t>
      </w:r>
      <w:r w:rsidR="00E93CC1" w:rsidRPr="00E93CC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E02FF" w:rsidRPr="00952B9B" w:rsidRDefault="00656922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3E5">
        <w:rPr>
          <w:rFonts w:ascii="Times New Roman" w:hAnsi="Times New Roman" w:cs="Times New Roman"/>
          <w:sz w:val="24"/>
          <w:szCs w:val="24"/>
        </w:rPr>
        <w:t xml:space="preserve">Программа объединяет образовательную и проектную составляющие учебной деятельности. Тематическое планирование программы состоит из </w:t>
      </w:r>
      <w:r w:rsidR="007E02FF">
        <w:rPr>
          <w:rFonts w:ascii="Times New Roman" w:hAnsi="Times New Roman" w:cs="Times New Roman"/>
          <w:sz w:val="24"/>
          <w:szCs w:val="24"/>
        </w:rPr>
        <w:t xml:space="preserve">вводного модуля и двух </w:t>
      </w:r>
      <w:r w:rsidR="00E74DF3">
        <w:rPr>
          <w:rFonts w:ascii="Times New Roman" w:hAnsi="Times New Roman" w:cs="Times New Roman"/>
          <w:sz w:val="24"/>
          <w:szCs w:val="24"/>
        </w:rPr>
        <w:t xml:space="preserve">проектных </w:t>
      </w:r>
      <w:r w:rsidRPr="00FE43E5">
        <w:rPr>
          <w:rFonts w:ascii="Times New Roman" w:hAnsi="Times New Roman" w:cs="Times New Roman"/>
          <w:sz w:val="24"/>
          <w:szCs w:val="24"/>
        </w:rPr>
        <w:t>кейсов:</w:t>
      </w:r>
    </w:p>
    <w:p w:rsidR="00656922" w:rsidRPr="00952B9B" w:rsidRDefault="00656922" w:rsidP="00A55F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B9B">
        <w:rPr>
          <w:rFonts w:ascii="Times New Roman" w:hAnsi="Times New Roman" w:cs="Times New Roman"/>
          <w:sz w:val="24"/>
          <w:szCs w:val="24"/>
        </w:rPr>
        <w:t>«</w:t>
      </w:r>
      <w:r w:rsidR="007E02FF" w:rsidRPr="00952B9B">
        <w:rPr>
          <w:rFonts w:ascii="Times New Roman" w:hAnsi="Times New Roman" w:cs="Times New Roman"/>
          <w:sz w:val="24"/>
          <w:szCs w:val="24"/>
        </w:rPr>
        <w:t xml:space="preserve">Знакомство с </w:t>
      </w:r>
      <w:r w:rsidR="007E02FF" w:rsidRPr="00952B9B">
        <w:rPr>
          <w:rFonts w:ascii="Times New Roman" w:hAnsi="Times New Roman" w:cs="Times New Roman"/>
          <w:sz w:val="24"/>
          <w:szCs w:val="24"/>
          <w:lang w:val="en-US"/>
        </w:rPr>
        <w:t>IBM</w:t>
      </w:r>
      <w:r w:rsidR="007E02FF" w:rsidRPr="00952B9B">
        <w:rPr>
          <w:rFonts w:ascii="Times New Roman" w:hAnsi="Times New Roman" w:cs="Times New Roman"/>
          <w:sz w:val="24"/>
          <w:szCs w:val="24"/>
        </w:rPr>
        <w:t xml:space="preserve"> </w:t>
      </w:r>
      <w:r w:rsidR="007E02FF" w:rsidRPr="00952B9B">
        <w:rPr>
          <w:rFonts w:ascii="Times New Roman" w:hAnsi="Times New Roman" w:cs="Times New Roman"/>
          <w:sz w:val="24"/>
          <w:szCs w:val="24"/>
          <w:lang w:val="en-US"/>
        </w:rPr>
        <w:t>PC</w:t>
      </w:r>
      <w:r w:rsidR="007E02FF" w:rsidRPr="00952B9B">
        <w:rPr>
          <w:rFonts w:ascii="Times New Roman" w:hAnsi="Times New Roman" w:cs="Times New Roman"/>
          <w:sz w:val="24"/>
          <w:szCs w:val="24"/>
        </w:rPr>
        <w:t xml:space="preserve"> совместимым компьютером, операционной системой и пакетом прикладных программ</w:t>
      </w:r>
      <w:r w:rsidRPr="00952B9B">
        <w:rPr>
          <w:rFonts w:ascii="Times New Roman" w:hAnsi="Times New Roman" w:cs="Times New Roman"/>
          <w:sz w:val="24"/>
          <w:szCs w:val="24"/>
        </w:rPr>
        <w:t>»;</w:t>
      </w:r>
    </w:p>
    <w:p w:rsidR="00656922" w:rsidRPr="00952B9B" w:rsidRDefault="00656922" w:rsidP="00A55F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B9B">
        <w:rPr>
          <w:rFonts w:ascii="Times New Roman" w:hAnsi="Times New Roman" w:cs="Times New Roman"/>
          <w:sz w:val="24"/>
          <w:szCs w:val="24"/>
        </w:rPr>
        <w:t>«</w:t>
      </w:r>
      <w:r w:rsidR="007E02FF" w:rsidRPr="00952B9B">
        <w:rPr>
          <w:rFonts w:ascii="Times New Roman" w:hAnsi="Times New Roman" w:cs="Times New Roman"/>
          <w:sz w:val="24"/>
          <w:szCs w:val="24"/>
        </w:rPr>
        <w:t>Объект из будущего</w:t>
      </w:r>
      <w:r w:rsidRPr="00952B9B">
        <w:rPr>
          <w:rFonts w:ascii="Times New Roman" w:hAnsi="Times New Roman" w:cs="Times New Roman"/>
          <w:sz w:val="24"/>
          <w:szCs w:val="24"/>
        </w:rPr>
        <w:t>»;</w:t>
      </w:r>
    </w:p>
    <w:p w:rsidR="007E02FF" w:rsidRPr="00952B9B" w:rsidRDefault="007E02FF" w:rsidP="00A55F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B9B">
        <w:rPr>
          <w:rFonts w:ascii="Times New Roman" w:hAnsi="Times New Roman" w:cs="Times New Roman"/>
          <w:sz w:val="24"/>
          <w:szCs w:val="24"/>
        </w:rPr>
        <w:t>«Космическая станция».</w:t>
      </w:r>
    </w:p>
    <w:p w:rsidR="004E7E94" w:rsidRPr="00952B9B" w:rsidRDefault="004E7E94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2B9B">
        <w:rPr>
          <w:rFonts w:ascii="Times New Roman" w:hAnsi="Times New Roman" w:cs="Times New Roman"/>
          <w:i/>
          <w:sz w:val="24"/>
          <w:szCs w:val="24"/>
        </w:rPr>
        <w:t>(Темы проектных кейсов даны в качестве примеров и могут быть заменены педагогом на аналогичные в рамках программы)</w:t>
      </w:r>
    </w:p>
    <w:p w:rsidR="00656922" w:rsidRDefault="00656922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3E5">
        <w:rPr>
          <w:rFonts w:ascii="Times New Roman" w:hAnsi="Times New Roman" w:cs="Times New Roman"/>
          <w:sz w:val="24"/>
          <w:szCs w:val="24"/>
        </w:rPr>
        <w:t>Логика построения программы обеспечивает прохождение обучающимися всех этапов дизайн-проектирования и введения в основы робототехники. При этом особенностью программы является то, что обучающимся прививаются сквозные технологические навыки, в том числе современных аддитивных технологий – например 3</w:t>
      </w:r>
      <w:r w:rsidRPr="00FE43E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E43E5">
        <w:rPr>
          <w:rFonts w:ascii="Times New Roman" w:hAnsi="Times New Roman" w:cs="Times New Roman"/>
          <w:sz w:val="24"/>
          <w:szCs w:val="24"/>
        </w:rPr>
        <w:t xml:space="preserve"> печати.</w:t>
      </w:r>
    </w:p>
    <w:p w:rsidR="00B64E7F" w:rsidRDefault="00B64E7F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E7F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3BB">
        <w:rPr>
          <w:rFonts w:ascii="Times New Roman" w:eastAsia="Times New Roman" w:hAnsi="Times New Roman" w:cs="Times New Roman"/>
          <w:sz w:val="24"/>
          <w:szCs w:val="24"/>
        </w:rPr>
        <w:t>Актуальность Программы определяется: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3BB">
        <w:rPr>
          <w:rFonts w:ascii="Times New Roman" w:eastAsia="Times New Roman" w:hAnsi="Times New Roman" w:cs="Times New Roman"/>
          <w:sz w:val="24"/>
          <w:szCs w:val="24"/>
        </w:rPr>
        <w:t xml:space="preserve">- необходимостью технологического прорыва России на мировой арене за счет подготовки нового поколения специалистов, обладающих компетенциями в сфере </w:t>
      </w:r>
      <w:r w:rsidRPr="00D443BB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D443BB">
        <w:rPr>
          <w:rFonts w:ascii="Times New Roman" w:eastAsia="Times New Roman" w:hAnsi="Times New Roman" w:cs="Times New Roman"/>
          <w:sz w:val="24"/>
          <w:szCs w:val="24"/>
        </w:rPr>
        <w:t xml:space="preserve"> технологий, гибкими навыками командной работы;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3BB">
        <w:rPr>
          <w:rFonts w:ascii="Times New Roman" w:eastAsia="Times New Roman" w:hAnsi="Times New Roman" w:cs="Times New Roman"/>
          <w:sz w:val="24"/>
          <w:szCs w:val="24"/>
        </w:rPr>
        <w:t>- решением актуальной задачи раннего профессионального самоопределения обучающихся за счет прохождения ими серии профессиональных проб в рамках освоения Программы;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3BB">
        <w:rPr>
          <w:rFonts w:ascii="Times New Roman" w:eastAsia="Times New Roman" w:hAnsi="Times New Roman" w:cs="Times New Roman"/>
          <w:sz w:val="24"/>
          <w:szCs w:val="24"/>
        </w:rPr>
        <w:t>- важностью решения задачи в предоставлении равных возможностей в освоении новейших информационных технологий обучающимся, проживающим в малых городах и сельской местности;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3BB">
        <w:rPr>
          <w:rFonts w:ascii="Times New Roman" w:eastAsia="Times New Roman" w:hAnsi="Times New Roman" w:cs="Times New Roman"/>
          <w:sz w:val="24"/>
          <w:szCs w:val="24"/>
        </w:rPr>
        <w:t>- необходимостью формирования у обучающихся навыков решения междисциплинарных проектных и управленческих задач;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3BB">
        <w:rPr>
          <w:rFonts w:ascii="Times New Roman" w:eastAsia="Times New Roman" w:hAnsi="Times New Roman" w:cs="Times New Roman"/>
          <w:sz w:val="24"/>
          <w:szCs w:val="24"/>
        </w:rPr>
        <w:t>- значимостью разработки педагогических технологий, приемов и методов формирования у обучающихся компетенций в области дизайна и инжиниринга.</w:t>
      </w:r>
    </w:p>
    <w:p w:rsidR="00952B9B" w:rsidRDefault="00952B9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B9B" w:rsidRDefault="00952B9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E7F" w:rsidRDefault="00B64E7F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Новизна программ</w:t>
      </w:r>
      <w:r w:rsidR="00D443BB">
        <w:rPr>
          <w:rFonts w:ascii="Times New Roman" w:hAnsi="Times New Roman" w:cs="Times New Roman"/>
          <w:b/>
          <w:sz w:val="24"/>
          <w:szCs w:val="24"/>
        </w:rPr>
        <w:t>ы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3BB">
        <w:rPr>
          <w:rFonts w:ascii="Times New Roman" w:hAnsi="Times New Roman" w:cs="Times New Roman"/>
          <w:iCs/>
          <w:sz w:val="24"/>
          <w:szCs w:val="24"/>
        </w:rPr>
        <w:t>Новизна</w:t>
      </w:r>
      <w:r w:rsidRPr="00D443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43BB">
        <w:rPr>
          <w:rFonts w:ascii="Times New Roman" w:hAnsi="Times New Roman" w:cs="Times New Roman"/>
          <w:sz w:val="24"/>
          <w:szCs w:val="24"/>
        </w:rPr>
        <w:t xml:space="preserve">образовательной программы заключается в том, что она интегрирует содержание школьных предметов и достижения современных инновационных направлений инженерной науки. 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Отличительной особенностью Программы является то, что она: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- реализуется в рамках работы мобильного детского технопарка, что накладывает свой отпечаток на организационные, методические и психологические аспекты ее реализации;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- в ходе реализации Программы формируются принципиально новые компетенции у учащихся в области дизайна и инжиниринга;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- основу Программы составляет метод решения кейсов, который наиболее полно отвечает требованиям к формированию практико-ориентированных компетенций учащихся;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-  содержание кейсов максимально направлено на разработку проектов, основу которых составляют актуальные проблемы агломераций мобильного технопарка (малых городов и сельских поселений Новгородской области) в сфере культуры, экономики, маркетинга, туризма и др.;</w:t>
      </w:r>
    </w:p>
    <w:p w:rsidR="00D443BB" w:rsidRPr="00D443BB" w:rsidRDefault="00D443B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 xml:space="preserve">- содержание Программы интегрирует новейшие достижения </w:t>
      </w:r>
      <w:proofErr w:type="gramStart"/>
      <w:r w:rsidRPr="00D443B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3BB">
        <w:rPr>
          <w:rFonts w:ascii="Times New Roman" w:hAnsi="Times New Roman" w:cs="Times New Roman"/>
          <w:sz w:val="24"/>
          <w:szCs w:val="24"/>
        </w:rPr>
        <w:t>дизайна</w:t>
      </w:r>
      <w:proofErr w:type="gramEnd"/>
      <w:r w:rsidRPr="00D443BB">
        <w:rPr>
          <w:rFonts w:ascii="Times New Roman" w:hAnsi="Times New Roman" w:cs="Times New Roman"/>
          <w:sz w:val="24"/>
          <w:szCs w:val="24"/>
        </w:rPr>
        <w:t xml:space="preserve"> и инжиниринга, что наиболее адекватно способствует формированию исследовательской культуры обучающихся.</w:t>
      </w:r>
    </w:p>
    <w:p w:rsidR="00D443BB" w:rsidRDefault="00D443BB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B51" w:rsidRDefault="00037B51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37B51">
        <w:rPr>
          <w:rFonts w:ascii="Times New Roman" w:hAnsi="Times New Roman" w:cs="Times New Roman"/>
          <w:b/>
          <w:sz w:val="24"/>
          <w:szCs w:val="24"/>
          <w:lang w:eastAsia="ar-SA"/>
        </w:rPr>
        <w:t>Педагогическая целесообразность Программы</w:t>
      </w:r>
    </w:p>
    <w:p w:rsidR="00037B51" w:rsidRDefault="00FC054F" w:rsidP="00A55FBD">
      <w:pPr>
        <w:pStyle w:val="a8"/>
        <w:widowControl w:val="0"/>
        <w:suppressAutoHyphens/>
        <w:ind w:firstLine="709"/>
        <w:contextualSpacing/>
        <w:rPr>
          <w:sz w:val="24"/>
          <w:szCs w:val="24"/>
        </w:rPr>
      </w:pPr>
      <w:r w:rsidRPr="00FC054F">
        <w:rPr>
          <w:sz w:val="24"/>
          <w:szCs w:val="24"/>
        </w:rPr>
        <w:t xml:space="preserve">Педагогическая целесообразность программы обусловлена помощью в приобретении школьниками навыков 21-го века: командной работы, коммуникации, управления проектами, генерации идей. Программный материал выстроен в соответствии с технологией </w:t>
      </w:r>
      <w:proofErr w:type="spellStart"/>
      <w:r w:rsidRPr="00FC054F">
        <w:rPr>
          <w:sz w:val="24"/>
          <w:szCs w:val="24"/>
        </w:rPr>
        <w:t>Hard</w:t>
      </w:r>
      <w:proofErr w:type="spellEnd"/>
      <w:r w:rsidRPr="00FC054F">
        <w:rPr>
          <w:sz w:val="24"/>
          <w:szCs w:val="24"/>
        </w:rPr>
        <w:t xml:space="preserve"> </w:t>
      </w:r>
      <w:proofErr w:type="spellStart"/>
      <w:r w:rsidRPr="00FC054F">
        <w:rPr>
          <w:sz w:val="24"/>
          <w:szCs w:val="24"/>
        </w:rPr>
        <w:t>skills</w:t>
      </w:r>
      <w:proofErr w:type="spellEnd"/>
      <w:r w:rsidRPr="00FC054F">
        <w:rPr>
          <w:sz w:val="24"/>
          <w:szCs w:val="24"/>
        </w:rPr>
        <w:t xml:space="preserve">, способствующей формированию технических знаний и умений, и технологией </w:t>
      </w:r>
      <w:proofErr w:type="spellStart"/>
      <w:r w:rsidRPr="00FC054F">
        <w:rPr>
          <w:sz w:val="24"/>
          <w:szCs w:val="24"/>
        </w:rPr>
        <w:t>Soft</w:t>
      </w:r>
      <w:proofErr w:type="spellEnd"/>
      <w:r w:rsidRPr="00FC054F">
        <w:rPr>
          <w:sz w:val="24"/>
          <w:szCs w:val="24"/>
        </w:rPr>
        <w:t xml:space="preserve"> </w:t>
      </w:r>
      <w:proofErr w:type="spellStart"/>
      <w:r w:rsidRPr="00FC054F">
        <w:rPr>
          <w:sz w:val="24"/>
          <w:szCs w:val="24"/>
        </w:rPr>
        <w:t>skills</w:t>
      </w:r>
      <w:proofErr w:type="spellEnd"/>
      <w:r w:rsidRPr="00FC054F">
        <w:rPr>
          <w:sz w:val="24"/>
          <w:szCs w:val="24"/>
        </w:rPr>
        <w:t xml:space="preserve">, позволяющей вырабатывать коммуникативные навыки для работы в команде. Рекомендуемые методы и средства обучения стимулируют не только формирование </w:t>
      </w:r>
      <w:proofErr w:type="spellStart"/>
      <w:r w:rsidRPr="00FC054F">
        <w:rPr>
          <w:sz w:val="24"/>
          <w:szCs w:val="24"/>
        </w:rPr>
        <w:t>общеучебных</w:t>
      </w:r>
      <w:proofErr w:type="spellEnd"/>
      <w:r w:rsidRPr="00FC054F">
        <w:rPr>
          <w:sz w:val="24"/>
          <w:szCs w:val="24"/>
        </w:rPr>
        <w:t xml:space="preserve"> и специальных компетентностей, но и развитие творческих способностей, технической одарённости обучающихся. В результате освоения </w:t>
      </w:r>
      <w:proofErr w:type="gramStart"/>
      <w:r w:rsidRPr="00FC054F">
        <w:rPr>
          <w:sz w:val="24"/>
          <w:szCs w:val="24"/>
        </w:rPr>
        <w:t>программы</w:t>
      </w:r>
      <w:proofErr w:type="gramEnd"/>
      <w:r w:rsidRPr="00FC054F">
        <w:rPr>
          <w:sz w:val="24"/>
          <w:szCs w:val="24"/>
        </w:rPr>
        <w:t xml:space="preserve"> обучающиеся значительно расширят свои представления о </w:t>
      </w:r>
      <w:r w:rsidR="00E25DCF">
        <w:rPr>
          <w:sz w:val="24"/>
          <w:szCs w:val="24"/>
        </w:rPr>
        <w:t>офисных технологиях</w:t>
      </w:r>
      <w:r w:rsidRPr="00FC054F">
        <w:rPr>
          <w:sz w:val="24"/>
          <w:szCs w:val="24"/>
        </w:rPr>
        <w:t>,</w:t>
      </w:r>
      <w:r w:rsidR="00E25DCF">
        <w:rPr>
          <w:sz w:val="24"/>
          <w:szCs w:val="24"/>
        </w:rPr>
        <w:t xml:space="preserve"> компьютерной графики и трехмерном моделирование</w:t>
      </w:r>
      <w:r w:rsidR="00E33697">
        <w:rPr>
          <w:sz w:val="24"/>
          <w:szCs w:val="24"/>
        </w:rPr>
        <w:t>,</w:t>
      </w:r>
      <w:r w:rsidRPr="00FC054F">
        <w:rPr>
          <w:sz w:val="24"/>
          <w:szCs w:val="24"/>
        </w:rPr>
        <w:t xml:space="preserve"> приобретут навыки до профессиональной деятельности: практической, проектной, экспериментальной, что поможет им определиться с выбором будущей профессии, чтобы в последующем получить специальность технического направления в учреждениях среднего или высшего профессионального образования. </w:t>
      </w:r>
    </w:p>
    <w:p w:rsidR="006C4185" w:rsidRPr="006C4185" w:rsidRDefault="006C4185" w:rsidP="00A55FBD">
      <w:pPr>
        <w:pStyle w:val="a8"/>
        <w:widowControl w:val="0"/>
        <w:suppressAutoHyphens/>
        <w:ind w:firstLine="709"/>
        <w:contextualSpacing/>
        <w:rPr>
          <w:sz w:val="24"/>
          <w:szCs w:val="24"/>
        </w:rPr>
      </w:pPr>
      <w:r w:rsidRPr="006C4185">
        <w:rPr>
          <w:sz w:val="24"/>
          <w:szCs w:val="24"/>
        </w:rPr>
        <w:t xml:space="preserve">Программа </w:t>
      </w:r>
      <w:r w:rsidR="00825781" w:rsidRPr="00825781">
        <w:rPr>
          <w:sz w:val="24"/>
          <w:szCs w:val="24"/>
        </w:rPr>
        <w:t>«Основы технического моделирования»</w:t>
      </w:r>
      <w:r w:rsidR="00825781" w:rsidRPr="00FE43E5">
        <w:rPr>
          <w:b/>
          <w:sz w:val="28"/>
          <w:szCs w:val="28"/>
        </w:rPr>
        <w:t xml:space="preserve"> </w:t>
      </w:r>
      <w:r w:rsidRPr="006C4185">
        <w:rPr>
          <w:sz w:val="24"/>
          <w:szCs w:val="24"/>
        </w:rPr>
        <w:t>имеет техническую направленность. Траектория развития ребёнка в программе опирается на ключевые темы: «</w:t>
      </w:r>
      <w:r w:rsidR="00825781">
        <w:rPr>
          <w:sz w:val="24"/>
          <w:szCs w:val="24"/>
        </w:rPr>
        <w:t>Офисные технологии</w:t>
      </w:r>
      <w:r w:rsidRPr="006C4185">
        <w:rPr>
          <w:sz w:val="24"/>
          <w:szCs w:val="24"/>
        </w:rPr>
        <w:t>», «</w:t>
      </w:r>
      <w:r w:rsidR="00825781">
        <w:rPr>
          <w:sz w:val="24"/>
          <w:szCs w:val="24"/>
        </w:rPr>
        <w:t>Векторная</w:t>
      </w:r>
      <w:r w:rsidR="003A6668">
        <w:rPr>
          <w:sz w:val="24"/>
          <w:szCs w:val="24"/>
        </w:rPr>
        <w:t xml:space="preserve"> </w:t>
      </w:r>
      <w:r w:rsidR="00825781">
        <w:rPr>
          <w:sz w:val="24"/>
          <w:szCs w:val="24"/>
        </w:rPr>
        <w:t>графика</w:t>
      </w:r>
      <w:r w:rsidRPr="006C4185">
        <w:rPr>
          <w:sz w:val="24"/>
          <w:szCs w:val="24"/>
        </w:rPr>
        <w:t>» «3</w:t>
      </w:r>
      <w:r w:rsidRPr="006C4185">
        <w:rPr>
          <w:sz w:val="24"/>
          <w:szCs w:val="24"/>
          <w:lang w:val="en-US"/>
        </w:rPr>
        <w:t>D</w:t>
      </w:r>
      <w:r w:rsidRPr="006C4185">
        <w:rPr>
          <w:sz w:val="24"/>
          <w:szCs w:val="24"/>
        </w:rPr>
        <w:t>-моделирование». Линия развития в проектной деятельности включает содержательные блоки:</w:t>
      </w:r>
      <w:r w:rsidR="00226965">
        <w:rPr>
          <w:sz w:val="24"/>
          <w:szCs w:val="24"/>
        </w:rPr>
        <w:t xml:space="preserve"> </w:t>
      </w:r>
      <w:r w:rsidRPr="006C4185">
        <w:rPr>
          <w:sz w:val="24"/>
          <w:szCs w:val="24"/>
        </w:rPr>
        <w:t>«</w:t>
      </w:r>
      <w:r w:rsidR="00A0053F">
        <w:rPr>
          <w:sz w:val="24"/>
          <w:szCs w:val="24"/>
        </w:rPr>
        <w:t>Компьютерная графика</w:t>
      </w:r>
      <w:r w:rsidRPr="006C4185">
        <w:rPr>
          <w:sz w:val="24"/>
          <w:szCs w:val="24"/>
        </w:rPr>
        <w:t>»</w:t>
      </w:r>
      <w:r w:rsidR="00226965">
        <w:rPr>
          <w:sz w:val="24"/>
          <w:szCs w:val="24"/>
        </w:rPr>
        <w:t xml:space="preserve"> и</w:t>
      </w:r>
      <w:r w:rsidRPr="006C4185">
        <w:rPr>
          <w:sz w:val="24"/>
          <w:szCs w:val="24"/>
        </w:rPr>
        <w:t xml:space="preserve"> «</w:t>
      </w:r>
      <w:r w:rsidR="00A0053F">
        <w:rPr>
          <w:sz w:val="24"/>
          <w:szCs w:val="24"/>
        </w:rPr>
        <w:t>Трехмерное моделирование</w:t>
      </w:r>
      <w:r w:rsidRPr="006C4185">
        <w:rPr>
          <w:sz w:val="24"/>
          <w:szCs w:val="24"/>
        </w:rPr>
        <w:t xml:space="preserve">» и ориентиры на </w:t>
      </w:r>
      <w:bookmarkStart w:id="2" w:name="_Hlk62814586"/>
      <w:r w:rsidRPr="006C4185">
        <w:rPr>
          <w:sz w:val="24"/>
          <w:szCs w:val="24"/>
        </w:rPr>
        <w:t>социально значимые сферы деятельности</w:t>
      </w:r>
      <w:bookmarkEnd w:id="2"/>
      <w:r w:rsidRPr="006C4185">
        <w:rPr>
          <w:sz w:val="24"/>
          <w:szCs w:val="24"/>
        </w:rPr>
        <w:t>, требующие внедрения осваиваемых ребёнком инженерных технологий – оборона, сельское хозяйство, логистика, здравоохранения, ЖКХ и др. Предлагаемые программой проектные кейсы в социально значимых сферах деятельности позволяют ребёнку стать субъектом проектной деятельности, активно и инициативно решать реальные творческие технические задачи</w:t>
      </w:r>
      <w:r w:rsidR="00226965">
        <w:rPr>
          <w:sz w:val="24"/>
          <w:szCs w:val="24"/>
        </w:rPr>
        <w:t>.</w:t>
      </w:r>
    </w:p>
    <w:p w:rsidR="00FC054F" w:rsidRPr="00FC054F" w:rsidRDefault="00FC054F" w:rsidP="00D378CC">
      <w:pPr>
        <w:pStyle w:val="a8"/>
        <w:widowControl w:val="0"/>
        <w:suppressAutoHyphens/>
        <w:ind w:firstLine="0"/>
        <w:contextualSpacing/>
        <w:rPr>
          <w:sz w:val="24"/>
          <w:szCs w:val="24"/>
        </w:rPr>
      </w:pPr>
    </w:p>
    <w:p w:rsidR="00FE43E5" w:rsidRPr="00FE43E5" w:rsidRDefault="00FE43E5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программы: 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обучающимися спектра </w:t>
      </w:r>
      <w:proofErr w:type="spellStart"/>
      <w:r w:rsidRPr="00FE43E5">
        <w:rPr>
          <w:rFonts w:ascii="Times New Roman" w:hAnsi="Times New Roman" w:cs="Times New Roman"/>
          <w:color w:val="000000"/>
          <w:sz w:val="24"/>
          <w:szCs w:val="24"/>
        </w:rPr>
        <w:t>Hard</w:t>
      </w:r>
      <w:proofErr w:type="spellEnd"/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proofErr w:type="spellStart"/>
      <w:r w:rsidRPr="00FE43E5">
        <w:rPr>
          <w:rFonts w:ascii="Times New Roman" w:hAnsi="Times New Roman" w:cs="Times New Roman"/>
          <w:color w:val="000000"/>
          <w:sz w:val="24"/>
          <w:szCs w:val="24"/>
        </w:rPr>
        <w:t>So</w:t>
      </w:r>
      <w:proofErr w:type="spellEnd"/>
      <w:r w:rsidR="005B77FA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t>t-компетенций на предмете промышленного дизайна через кейс-технологии.</w:t>
      </w:r>
    </w:p>
    <w:p w:rsidR="00D378CC" w:rsidRDefault="00D378CC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52B9B" w:rsidRDefault="00952B9B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52B9B" w:rsidRDefault="00952B9B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52B9B" w:rsidRDefault="00952B9B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43E5" w:rsidRPr="00FE43E5" w:rsidRDefault="00FE43E5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 программы:</w:t>
      </w:r>
    </w:p>
    <w:p w:rsidR="00FE43E5" w:rsidRPr="00FE43E5" w:rsidRDefault="00FE43E5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обучающие: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объяснить базовые понятия сферы промышленного дизайна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робототехники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, ключевые особенности методов дизайн-проектирования, дизайн-аналитики, генерации идей; 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базовые навыки ручного макетирования и </w:t>
      </w:r>
      <w:proofErr w:type="spellStart"/>
      <w:r w:rsidRPr="00FE43E5">
        <w:rPr>
          <w:rFonts w:ascii="Times New Roman" w:hAnsi="Times New Roman" w:cs="Times New Roman"/>
          <w:color w:val="000000"/>
          <w:sz w:val="24"/>
          <w:szCs w:val="24"/>
        </w:rPr>
        <w:t>прототипирования</w:t>
      </w:r>
      <w:proofErr w:type="spellEnd"/>
      <w:r w:rsidRPr="00FE43E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сформировать базовые навыки работы в программах трёх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>мерного моделирования;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базовые навыки создания презентаций; 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сформировать базовые навыки дизайн-</w:t>
      </w:r>
      <w:proofErr w:type="spellStart"/>
      <w:r w:rsidRPr="00FE43E5">
        <w:rPr>
          <w:rFonts w:ascii="Times New Roman" w:hAnsi="Times New Roman" w:cs="Times New Roman"/>
          <w:color w:val="000000"/>
          <w:sz w:val="24"/>
          <w:szCs w:val="24"/>
        </w:rPr>
        <w:t>скетчинга</w:t>
      </w:r>
      <w:proofErr w:type="spellEnd"/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привить навыки проектной деятельности, в том числе ис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>пользование инструментов планирования.</w:t>
      </w:r>
    </w:p>
    <w:p w:rsidR="00FE43E5" w:rsidRPr="00FE43E5" w:rsidRDefault="00FE43E5" w:rsidP="00A55FB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развивающие: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формировать 4К-компетенции (критическое мышление, кре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ативное мышление, коммуникация, кооперация);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расширению словарного запаса;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развитию памяти, внимания, технического мышления, изобретательности;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формированию интереса к знаниям; 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умения практического при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>менения полученных знаний;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сформировать умение формулировать, аргументировать и отстаивать своё мнение;</w:t>
      </w:r>
    </w:p>
    <w:p w:rsidR="00FE43E5" w:rsidRP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сформировать умение выступать публично с докладами, пре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зентациями и т. п. </w:t>
      </w:r>
      <w:r w:rsidRPr="00FE43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воспитательные: 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воспитывать аккуратность и дисциплинированность при вы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полнении работы; 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формированию положительной мотивации к трудовой деятельности; 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опыта совместного и инди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>видуального творчества при выполнении командных зада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ний; 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воспитывать трудолюбие, уважение к труду; 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чувство коллективизма и взаимопомощи; </w:t>
      </w:r>
    </w:p>
    <w:p w:rsidR="00FE43E5" w:rsidRDefault="00FE43E5" w:rsidP="00A55FB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3E5">
        <w:rPr>
          <w:rFonts w:ascii="Times New Roman" w:hAnsi="Times New Roman" w:cs="Times New Roman"/>
          <w:color w:val="000000"/>
          <w:sz w:val="24"/>
          <w:szCs w:val="24"/>
        </w:rPr>
        <w:t>воспитывать чувство патриотизма, гражданственности, гор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>дости за отечественные достижения в промышленном ди</w:t>
      </w:r>
      <w:r w:rsidRPr="00FE43E5">
        <w:rPr>
          <w:rFonts w:ascii="Times New Roman" w:hAnsi="Times New Roman" w:cs="Times New Roman"/>
          <w:color w:val="000000"/>
          <w:sz w:val="24"/>
          <w:szCs w:val="24"/>
        </w:rPr>
        <w:softHyphen/>
        <w:t>зайне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робототехники.</w:t>
      </w:r>
    </w:p>
    <w:p w:rsidR="006618EE" w:rsidRDefault="006618EE" w:rsidP="00D37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618EE" w:rsidRPr="00247C52" w:rsidRDefault="006618EE" w:rsidP="00A55FBD">
      <w:pPr>
        <w:pStyle w:val="a8"/>
        <w:widowControl w:val="0"/>
        <w:suppressAutoHyphens/>
        <w:ind w:firstLine="709"/>
        <w:contextualSpacing/>
        <w:rPr>
          <w:b/>
          <w:bCs/>
          <w:iCs/>
          <w:sz w:val="24"/>
          <w:szCs w:val="24"/>
        </w:rPr>
      </w:pPr>
      <w:r w:rsidRPr="00247C52">
        <w:rPr>
          <w:b/>
          <w:bCs/>
          <w:iCs/>
          <w:sz w:val="24"/>
          <w:szCs w:val="24"/>
        </w:rPr>
        <w:t>Отличительные особенности Программы</w:t>
      </w:r>
    </w:p>
    <w:p w:rsidR="006618EE" w:rsidRPr="00247C52" w:rsidRDefault="006618EE" w:rsidP="00A55FBD">
      <w:pPr>
        <w:pStyle w:val="a8"/>
        <w:widowControl w:val="0"/>
        <w:suppressAutoHyphens/>
        <w:ind w:firstLine="709"/>
        <w:contextualSpacing/>
        <w:rPr>
          <w:b/>
          <w:sz w:val="24"/>
          <w:szCs w:val="24"/>
        </w:rPr>
      </w:pPr>
    </w:p>
    <w:p w:rsidR="006618EE" w:rsidRPr="00247C52" w:rsidRDefault="006618EE" w:rsidP="00A55FBD">
      <w:pPr>
        <w:pStyle w:val="a8"/>
        <w:widowControl w:val="0"/>
        <w:suppressAutoHyphens/>
        <w:ind w:firstLine="709"/>
        <w:contextualSpacing/>
        <w:rPr>
          <w:sz w:val="24"/>
          <w:szCs w:val="24"/>
        </w:rPr>
      </w:pPr>
      <w:r w:rsidRPr="00247C52">
        <w:rPr>
          <w:sz w:val="24"/>
          <w:szCs w:val="24"/>
        </w:rPr>
        <w:t xml:space="preserve">Программа может быть рекомендована для реализации в условиях Мобильного Кванториума. Она позволяет не только обучить ребенка </w:t>
      </w:r>
      <w:proofErr w:type="spellStart"/>
      <w:r w:rsidRPr="00247C52">
        <w:rPr>
          <w:sz w:val="24"/>
          <w:szCs w:val="24"/>
        </w:rPr>
        <w:t>скетчингу</w:t>
      </w:r>
      <w:proofErr w:type="spellEnd"/>
      <w:r w:rsidRPr="00247C52">
        <w:rPr>
          <w:sz w:val="24"/>
          <w:szCs w:val="24"/>
        </w:rPr>
        <w:t>, макетированию, 3</w:t>
      </w:r>
      <w:r w:rsidRPr="00247C52">
        <w:rPr>
          <w:sz w:val="24"/>
          <w:szCs w:val="24"/>
          <w:lang w:val="en-US"/>
        </w:rPr>
        <w:t>D</w:t>
      </w:r>
      <w:r w:rsidRPr="00247C52">
        <w:rPr>
          <w:sz w:val="24"/>
          <w:szCs w:val="24"/>
        </w:rPr>
        <w:t xml:space="preserve">-моделированию и </w:t>
      </w:r>
      <w:proofErr w:type="spellStart"/>
      <w:r w:rsidRPr="00247C52">
        <w:rPr>
          <w:sz w:val="24"/>
          <w:szCs w:val="24"/>
        </w:rPr>
        <w:t>прототипированию</w:t>
      </w:r>
      <w:proofErr w:type="spellEnd"/>
      <w:r w:rsidRPr="00247C52">
        <w:rPr>
          <w:sz w:val="24"/>
          <w:szCs w:val="24"/>
        </w:rPr>
        <w:t xml:space="preserve">, но и подготовить его к планированию и организации работы над </w:t>
      </w:r>
      <w:proofErr w:type="spellStart"/>
      <w:r w:rsidRPr="00247C52">
        <w:rPr>
          <w:sz w:val="24"/>
          <w:szCs w:val="24"/>
        </w:rPr>
        <w:t>разноуровневыми</w:t>
      </w:r>
      <w:proofErr w:type="spellEnd"/>
      <w:r w:rsidRPr="00247C52">
        <w:rPr>
          <w:sz w:val="24"/>
          <w:szCs w:val="24"/>
        </w:rPr>
        <w:t xml:space="preserve"> дизайн-проектами и в дальнейшем осуществить осознанный выбор вида деятельности в техническом и/или художественном творчестве. Программа предоставляет обучающимся возможность освоения содержания с учетом уровня их общего развития, способностей, мотивации. В рамках индивидуальной проектной деятельности предполагается реализация параллельных процессов освоения содержания программы на разных уровнях доступности и степени сложности, с опорой на диагностику стартовых возможностей каждого из участников. Построение индивидуального образовательного маршрута юного дизайнера в проектной деятельности по программе обеспечен избыточной ресурсной средой Мобильного Кванториума, а также возможностью участия в </w:t>
      </w:r>
      <w:r w:rsidRPr="00247C52">
        <w:rPr>
          <w:sz w:val="24"/>
          <w:szCs w:val="24"/>
        </w:rPr>
        <w:lastRenderedPageBreak/>
        <w:t>разнообразных многоуровневых образовательных событиях для развития технически одарённых детей.</w:t>
      </w:r>
    </w:p>
    <w:p w:rsidR="006618EE" w:rsidRPr="00247C52" w:rsidRDefault="006618EE" w:rsidP="00A55FBD">
      <w:pPr>
        <w:pStyle w:val="a8"/>
        <w:widowControl w:val="0"/>
        <w:suppressAutoHyphens/>
        <w:ind w:firstLine="709"/>
        <w:contextualSpacing/>
        <w:rPr>
          <w:sz w:val="24"/>
          <w:szCs w:val="24"/>
        </w:rPr>
      </w:pPr>
    </w:p>
    <w:p w:rsidR="006618EE" w:rsidRPr="00247C52" w:rsidRDefault="006618EE" w:rsidP="00A55F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7C52">
        <w:rPr>
          <w:rFonts w:ascii="Times New Roman" w:hAnsi="Times New Roman" w:cs="Times New Roman"/>
          <w:b/>
          <w:bCs/>
          <w:iCs/>
          <w:sz w:val="24"/>
          <w:szCs w:val="24"/>
        </w:rPr>
        <w:t>Возраст обучающихся, условия набора в группу</w:t>
      </w:r>
    </w:p>
    <w:p w:rsidR="006618EE" w:rsidRPr="00247C52" w:rsidRDefault="006618EE" w:rsidP="00A55F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618EE" w:rsidRPr="00247C52" w:rsidRDefault="006618EE" w:rsidP="00A55FB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В реализации программы участвуют </w:t>
      </w:r>
      <w:r w:rsidRPr="00247C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обучающиеся муниципальных образовательных организаций Новгородской области </w:t>
      </w:r>
      <w:r w:rsidRPr="00247C52">
        <w:rPr>
          <w:rFonts w:ascii="Times New Roman" w:hAnsi="Times New Roman" w:cs="Times New Roman"/>
          <w:sz w:val="24"/>
          <w:szCs w:val="24"/>
        </w:rPr>
        <w:t xml:space="preserve">в возрасте </w:t>
      </w:r>
      <w:r w:rsidRPr="00247C52">
        <w:rPr>
          <w:rFonts w:ascii="Times New Roman" w:eastAsia="Calibri" w:hAnsi="Times New Roman" w:cs="Times New Roman"/>
          <w:sz w:val="24"/>
          <w:szCs w:val="24"/>
        </w:rPr>
        <w:t xml:space="preserve">10 – 15 лет </w:t>
      </w:r>
      <w:r w:rsidRPr="00247C52">
        <w:rPr>
          <w:rFonts w:ascii="Times New Roman" w:hAnsi="Times New Roman" w:cs="Times New Roman"/>
          <w:sz w:val="24"/>
          <w:szCs w:val="24"/>
        </w:rPr>
        <w:t>(5 – 8 классы). В детское объединение принимаются все желающие без специального отбора при наличии познавательного интереса к техническим и художественным дисциплинам.</w:t>
      </w:r>
    </w:p>
    <w:p w:rsidR="006618EE" w:rsidRPr="00247C52" w:rsidRDefault="006618EE" w:rsidP="00A55FBD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18EE" w:rsidRPr="00247C52" w:rsidRDefault="006618EE" w:rsidP="00A55F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7C52">
        <w:rPr>
          <w:rFonts w:ascii="Times New Roman" w:hAnsi="Times New Roman" w:cs="Times New Roman"/>
          <w:b/>
          <w:bCs/>
          <w:iCs/>
          <w:sz w:val="24"/>
          <w:szCs w:val="24"/>
        </w:rPr>
        <w:t>Особенности организации образовательной деятельности, этапы освоения программы</w:t>
      </w:r>
    </w:p>
    <w:p w:rsidR="006618EE" w:rsidRPr="00247C52" w:rsidRDefault="006618EE" w:rsidP="00A55F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8EE" w:rsidRPr="00247C52" w:rsidRDefault="006618EE" w:rsidP="00A55FBD">
      <w:pPr>
        <w:pStyle w:val="a8"/>
        <w:widowControl w:val="0"/>
        <w:suppressAutoHyphens/>
        <w:ind w:firstLine="709"/>
        <w:contextualSpacing/>
        <w:rPr>
          <w:sz w:val="24"/>
          <w:szCs w:val="24"/>
        </w:rPr>
      </w:pPr>
      <w:r w:rsidRPr="00247C52">
        <w:rPr>
          <w:sz w:val="24"/>
          <w:szCs w:val="24"/>
          <w:lang w:eastAsia="ar-SA"/>
        </w:rPr>
        <w:t xml:space="preserve">Срок реализации программы – 1 год. Трудоёмкость программы – </w:t>
      </w:r>
      <w:r w:rsidR="009D5857">
        <w:rPr>
          <w:sz w:val="24"/>
          <w:szCs w:val="24"/>
          <w:lang w:eastAsia="ar-SA"/>
        </w:rPr>
        <w:t>36</w:t>
      </w:r>
      <w:r w:rsidRPr="00247C52">
        <w:rPr>
          <w:sz w:val="24"/>
          <w:szCs w:val="24"/>
          <w:lang w:eastAsia="ar-SA"/>
        </w:rPr>
        <w:t xml:space="preserve"> час</w:t>
      </w:r>
      <w:r w:rsidR="009D5857">
        <w:rPr>
          <w:sz w:val="24"/>
          <w:szCs w:val="24"/>
          <w:lang w:eastAsia="ar-SA"/>
        </w:rPr>
        <w:t>ов</w:t>
      </w:r>
      <w:r w:rsidRPr="00247C52">
        <w:rPr>
          <w:sz w:val="24"/>
          <w:szCs w:val="24"/>
          <w:lang w:eastAsia="ar-SA"/>
        </w:rPr>
        <w:t xml:space="preserve">. </w:t>
      </w:r>
      <w:r w:rsidRPr="00247C52">
        <w:rPr>
          <w:sz w:val="24"/>
          <w:szCs w:val="24"/>
        </w:rPr>
        <w:t xml:space="preserve">Программа включает в себя </w:t>
      </w:r>
      <w:r w:rsidR="009D5857">
        <w:rPr>
          <w:sz w:val="24"/>
          <w:szCs w:val="24"/>
        </w:rPr>
        <w:t>три</w:t>
      </w:r>
      <w:r w:rsidRPr="00247C52">
        <w:rPr>
          <w:sz w:val="24"/>
          <w:szCs w:val="24"/>
        </w:rPr>
        <w:t xml:space="preserve"> модуля </w:t>
      </w:r>
      <w:r w:rsidR="009D5857">
        <w:rPr>
          <w:sz w:val="24"/>
          <w:szCs w:val="24"/>
        </w:rPr>
        <w:t>по 12 часов каждый.</w:t>
      </w:r>
    </w:p>
    <w:p w:rsidR="006618EE" w:rsidRPr="00247C52" w:rsidRDefault="006618EE" w:rsidP="00A55FBD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>Содержание каждого модуля разбито на кейсы, каждый из которых решает самостоятельную задачу, вместе с тем, все кейсы подчинены достижению общей цели.</w:t>
      </w:r>
    </w:p>
    <w:p w:rsidR="006618EE" w:rsidRPr="00247C52" w:rsidRDefault="006618EE" w:rsidP="00A55FBD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Цель первого модуля – сформировать у обучающихся компетенции в области </w:t>
      </w:r>
      <w:r w:rsidR="008D60B0">
        <w:rPr>
          <w:rFonts w:ascii="Times New Roman" w:hAnsi="Times New Roman" w:cs="Times New Roman"/>
          <w:sz w:val="24"/>
          <w:szCs w:val="24"/>
        </w:rPr>
        <w:t>офисных технологий</w:t>
      </w:r>
      <w:r w:rsidRPr="00247C52">
        <w:rPr>
          <w:rFonts w:ascii="Times New Roman" w:hAnsi="Times New Roman" w:cs="Times New Roman"/>
          <w:sz w:val="24"/>
          <w:szCs w:val="24"/>
        </w:rPr>
        <w:t>, необходимые для дальнейшей работы над проектом.</w:t>
      </w:r>
    </w:p>
    <w:p w:rsidR="006618EE" w:rsidRPr="00247C52" w:rsidRDefault="006618EE" w:rsidP="00A55FBD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>Цель второго</w:t>
      </w:r>
      <w:r w:rsidR="008D60B0">
        <w:rPr>
          <w:rFonts w:ascii="Times New Roman" w:hAnsi="Times New Roman" w:cs="Times New Roman"/>
          <w:sz w:val="24"/>
          <w:szCs w:val="24"/>
        </w:rPr>
        <w:t xml:space="preserve"> и третьего</w:t>
      </w:r>
      <w:r w:rsidRPr="00247C52">
        <w:rPr>
          <w:rFonts w:ascii="Times New Roman" w:hAnsi="Times New Roman" w:cs="Times New Roman"/>
          <w:sz w:val="24"/>
          <w:szCs w:val="24"/>
        </w:rPr>
        <w:t xml:space="preserve"> модуля – погружение обучающихся в основы проектной деятельности, формирование команды проекта, постановка проектных задач, осуществление деятельности команды по прохождению цикла проектной работы, организация рефлексии.</w:t>
      </w:r>
    </w:p>
    <w:p w:rsidR="006618EE" w:rsidRPr="00247C52" w:rsidRDefault="006618EE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Таким образом, в первом разделе акценты смещены в сторону формирования </w:t>
      </w:r>
      <w:r w:rsidRPr="00247C52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Pr="00247C52">
        <w:rPr>
          <w:rFonts w:ascii="Times New Roman" w:hAnsi="Times New Roman" w:cs="Times New Roman"/>
          <w:sz w:val="24"/>
          <w:szCs w:val="24"/>
        </w:rPr>
        <w:t>-компетенций, второй</w:t>
      </w:r>
      <w:r w:rsidR="00087D27">
        <w:rPr>
          <w:rFonts w:ascii="Times New Roman" w:hAnsi="Times New Roman" w:cs="Times New Roman"/>
          <w:sz w:val="24"/>
          <w:szCs w:val="24"/>
        </w:rPr>
        <w:t xml:space="preserve"> и третий</w:t>
      </w:r>
      <w:r w:rsidRPr="00247C52">
        <w:rPr>
          <w:rFonts w:ascii="Times New Roman" w:hAnsi="Times New Roman" w:cs="Times New Roman"/>
          <w:sz w:val="24"/>
          <w:szCs w:val="24"/>
        </w:rPr>
        <w:t xml:space="preserve"> раздел более ориентирован на развитие «мягких» навыков. Прохождение двух разделов призвано сформировать у обучающихся весь комплекс </w:t>
      </w:r>
      <w:r w:rsidRPr="00247C52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Pr="00247C52">
        <w:rPr>
          <w:rFonts w:ascii="Times New Roman" w:hAnsi="Times New Roman" w:cs="Times New Roman"/>
          <w:sz w:val="24"/>
          <w:szCs w:val="24"/>
        </w:rPr>
        <w:t xml:space="preserve"> и </w:t>
      </w:r>
      <w:r w:rsidRPr="00247C52">
        <w:rPr>
          <w:rFonts w:ascii="Times New Roman" w:hAnsi="Times New Roman" w:cs="Times New Roman"/>
          <w:sz w:val="24"/>
          <w:szCs w:val="24"/>
          <w:lang w:val="en-US"/>
        </w:rPr>
        <w:t>Soft</w:t>
      </w:r>
      <w:r w:rsidRPr="00247C52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6618EE" w:rsidRPr="00247C52" w:rsidRDefault="006618EE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>Завершается освоение Программы защитой проектной работы.</w:t>
      </w:r>
    </w:p>
    <w:p w:rsidR="00087D27" w:rsidRDefault="00087D27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6618EE" w:rsidRPr="00247C52" w:rsidRDefault="006618E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247C52">
        <w:rPr>
          <w:rFonts w:ascii="Times New Roman" w:eastAsia="Calibri" w:hAnsi="Times New Roman" w:cs="Times New Roman"/>
          <w:b/>
          <w:iCs/>
          <w:sz w:val="24"/>
          <w:szCs w:val="24"/>
        </w:rPr>
        <w:t>Формы организации образовательного процесса</w:t>
      </w:r>
    </w:p>
    <w:p w:rsidR="006618EE" w:rsidRPr="00247C52" w:rsidRDefault="006618E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8EE" w:rsidRDefault="006618EE" w:rsidP="00A55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В основе образовательного процесса лежит проектный метод, основную инструментальную базу которого составляет решение кейсов. </w:t>
      </w:r>
      <w:r w:rsidRPr="00247C52">
        <w:rPr>
          <w:rFonts w:ascii="Times New Roman" w:hAnsi="Times New Roman" w:cs="Times New Roman"/>
          <w:bCs/>
          <w:sz w:val="24"/>
          <w:szCs w:val="24"/>
          <w:lang w:eastAsia="ar-SA"/>
        </w:rPr>
        <w:t>Как основные формы используются</w:t>
      </w:r>
      <w:r w:rsidRPr="00247C5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247C52">
        <w:rPr>
          <w:rFonts w:ascii="Times New Roman" w:hAnsi="Times New Roman" w:cs="Times New Roman"/>
          <w:sz w:val="24"/>
          <w:szCs w:val="24"/>
          <w:lang w:eastAsia="ar-SA"/>
        </w:rPr>
        <w:t xml:space="preserve">теоретические и практические учебные занятия. </w:t>
      </w:r>
      <w:r w:rsidRPr="00247C52">
        <w:rPr>
          <w:rFonts w:ascii="Times New Roman" w:hAnsi="Times New Roman" w:cs="Times New Roman"/>
          <w:sz w:val="24"/>
          <w:szCs w:val="24"/>
        </w:rPr>
        <w:t xml:space="preserve">В ходе их проведения на разных этапах реализации программы предполагаются различные формы работы. На этапе изучения нового материала — лекции, объяснение, рассказ, демонстрации. На этапе закрепления изученного материала — беседы, дискуссии, практические и лабораторно-практические работы, работа с проектными кейсами, </w:t>
      </w:r>
      <w:r w:rsidRPr="00247C52">
        <w:rPr>
          <w:rFonts w:ascii="Times New Roman" w:hAnsi="Times New Roman" w:cs="Times New Roman"/>
          <w:sz w:val="24"/>
          <w:szCs w:val="24"/>
          <w:lang w:eastAsia="ar-SA"/>
        </w:rPr>
        <w:t xml:space="preserve">тренировки, </w:t>
      </w:r>
      <w:r w:rsidRPr="00247C52">
        <w:rPr>
          <w:rFonts w:ascii="Times New Roman" w:hAnsi="Times New Roman" w:cs="Times New Roman"/>
          <w:sz w:val="24"/>
          <w:szCs w:val="24"/>
        </w:rPr>
        <w:t>дидактические или имитационные игры. На этапе повторения изученного материала — устный контроль (опрос, игра: конкурсы, викторины). На этапе проверки и оценки полученных знаний — тестирование, выполнение контрольных заданий, публичное выступление с демонстрацией результатов проектной работы, соревнования, конференции. И</w:t>
      </w:r>
      <w:r w:rsidRPr="00247C52">
        <w:rPr>
          <w:rFonts w:ascii="Times New Roman" w:hAnsi="Times New Roman" w:cs="Times New Roman"/>
          <w:sz w:val="24"/>
          <w:szCs w:val="24"/>
          <w:lang w:eastAsia="ar-SA"/>
        </w:rPr>
        <w:t>тоговые учебные занятия (по модулю, по программе) организуются в форме тестирования, презентации и защиты проектов. Реализация программы предполагает использование групповой формы организации учебных занятий.</w:t>
      </w:r>
    </w:p>
    <w:p w:rsidR="00FE43E5" w:rsidRDefault="00FE43E5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3F2D" w:rsidRPr="00FE43E5" w:rsidRDefault="00952B9B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1.2. </w:t>
      </w:r>
      <w:r w:rsidRPr="00952B9B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ПЛАНИРУЕМЫЕ РЕЗУЛЬТАТЫ </w:t>
      </w:r>
    </w:p>
    <w:p w:rsidR="00FE43E5" w:rsidRPr="00994904" w:rsidRDefault="00FE43E5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Личностные результаты:</w:t>
      </w:r>
    </w:p>
    <w:p w:rsidR="00FE43E5" w:rsidRPr="00994904" w:rsidRDefault="00FE43E5" w:rsidP="00A55FB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 xml:space="preserve">критическое отношение к информации и избирательность её восприятия; </w:t>
      </w:r>
    </w:p>
    <w:p w:rsidR="00994904" w:rsidRPr="00994904" w:rsidRDefault="00FE43E5" w:rsidP="00A55FB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осмысление мотивов своих действий при выполнении зада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994904" w:rsidRPr="00994904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t>ий;</w:t>
      </w:r>
    </w:p>
    <w:p w:rsidR="00994904" w:rsidRPr="00994904" w:rsidRDefault="00FE43E5" w:rsidP="00A55FB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развитие любознательности, сообразительности при выпол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нении разнообразных заданий проблемного и эвристиче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ского характера; </w:t>
      </w:r>
    </w:p>
    <w:p w:rsidR="00994904" w:rsidRPr="00994904" w:rsidRDefault="00FE43E5" w:rsidP="00A55FB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развитие внимательности, настойчивости, целеустремлён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ности, умения преодолевать трудности; </w:t>
      </w:r>
    </w:p>
    <w:p w:rsidR="00994904" w:rsidRPr="00994904" w:rsidRDefault="00FE43E5" w:rsidP="00A55FB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развитие самостоятельности суждений, независимости и не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стандартности мышления;</w:t>
      </w:r>
    </w:p>
    <w:p w:rsidR="00994904" w:rsidRPr="00994904" w:rsidRDefault="00FE43E5" w:rsidP="00A55FB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:rsidR="00FE43E5" w:rsidRPr="00994904" w:rsidRDefault="00FE43E5" w:rsidP="00A55FB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нии и сотрудничестве с другими обучающимися.</w:t>
      </w:r>
    </w:p>
    <w:p w:rsidR="00FE43E5" w:rsidRDefault="00FE43E5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4904" w:rsidRP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9949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99490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994904" w:rsidRP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Регулятивные универсальные учебные действия: 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принимать и сохранять учебную задачу;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планировать последовательность шагов алгоритма для достижения цели;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ставить цель (создание творческой работы), плани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ровать достижение этой цели;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итоговый и пошаговый контроль по ре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зультату;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способность адекватно воспринимать оценку наставника и других обучающихся;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 xml:space="preserve">умение различать способ и результат действия; 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вносить коррективы в действия в случае расхожде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ния результата решения задачи на основе её оценки и учёта характера сделанных ошибок;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в сотрудничестве ставить новые учебные задачи;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способность проявлять познавательную инициативу в учеб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ном сотрудничестве;</w:t>
      </w:r>
    </w:p>
    <w:p w:rsidR="00994904" w:rsidRP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осваивать способы решения проблем творческого характера в жизненных ситуациях;</w:t>
      </w:r>
    </w:p>
    <w:p w:rsidR="00994904" w:rsidRDefault="00994904" w:rsidP="00A55FB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оценивать получающийся творческий продукт и со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относить его с изначальным замыслом, выполнять по необхо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димости коррекции либо продукта, либо замысла.</w:t>
      </w:r>
    </w:p>
    <w:p w:rsid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4904" w:rsidRP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Познавательные универсальные учебные действия: </w:t>
      </w:r>
    </w:p>
    <w:p w:rsidR="00994904" w:rsidRP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поиск информации в индивидуальных информационных архивах обучающегося, информационной среде образовательного учреждения, федеральных хранили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щах информационных образовательных ресурсов; </w:t>
      </w:r>
    </w:p>
    <w:p w:rsidR="00994904" w:rsidRP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средства информационных и коммуни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кационных технологий для решения коммуникативных, по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знавательных и творческих задач; </w:t>
      </w:r>
    </w:p>
    <w:p w:rsidR="00994904" w:rsidRP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 xml:space="preserve">умение ориентироваться в разнообразии способов решения задач; </w:t>
      </w:r>
    </w:p>
    <w:p w:rsid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анализ объектов с выделением суще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ственных и несущественных признаков;</w:t>
      </w:r>
    </w:p>
    <w:p w:rsid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 xml:space="preserve">умение проводить сравнение, классификацию по заданным критериям; </w:t>
      </w:r>
    </w:p>
    <w:p w:rsid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строить логические рассуждения в форме связи про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стых суждений об объекте; </w:t>
      </w:r>
    </w:p>
    <w:p w:rsid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 xml:space="preserve">умение устанавливать аналогии, причинно-следственные связи; </w:t>
      </w:r>
    </w:p>
    <w:p w:rsid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моделировать, преобразовывать объект из чувствен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ной формы в модель, где выделены существенные характе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ристики объекта (пространственно-графическая или знако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во-символическая); </w:t>
      </w:r>
    </w:p>
    <w:p w:rsidR="00994904" w:rsidRPr="00994904" w:rsidRDefault="00994904" w:rsidP="00A55FB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синтезировать, составлять целое из частей, в том числе самостоятельно достраивать с восполнением 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t>доста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ющих компонентов.</w:t>
      </w:r>
    </w:p>
    <w:p w:rsid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4904" w:rsidRP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Коммуникативные универсальные учебные действия: 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аргументировать свою точку зрения на выбор осно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ваний и критериев при выделении признаков, сравнении и классификации объектов; 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 xml:space="preserve">умение выслушивать собеседника и вести диалог; 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способность признавать возможность существования раз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личных точек зрения и право каждого иметь свою; 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планировать учебное сотрудничество с наставником и другими обучающимися: определять цели, функции участ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ников, способы взаимодействия; 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осуществлять постановку вопросов: инициативное сотрудничество в поиске и сборе информации; 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разрешать конфликты: выявление, идентификация проблемы, поиск и оценка альтернативных способов разре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>шения конфликта, принятие решения и его реализация;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умение с достаточной полнотой и точностью выражать свои мысли в соответствии с задачами и условиями коммуника</w:t>
      </w:r>
      <w:r w:rsidRPr="0099490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ции; </w:t>
      </w:r>
    </w:p>
    <w:p w:rsidR="00994904" w:rsidRPr="00994904" w:rsidRDefault="00994904" w:rsidP="00A55FB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904">
        <w:rPr>
          <w:rFonts w:ascii="Times New Roman" w:hAnsi="Times New Roman" w:cs="Times New Roman"/>
          <w:color w:val="000000"/>
          <w:sz w:val="24"/>
          <w:szCs w:val="24"/>
        </w:rPr>
        <w:t>владение монологической и диалогической формами речи.</w:t>
      </w:r>
    </w:p>
    <w:p w:rsidR="00994904" w:rsidRP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4904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4904" w:rsidRPr="004B6B5E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4B6B5E" w:rsidRPr="004B6B5E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результате освоения </w:t>
      </w:r>
      <w:proofErr w:type="gramStart"/>
      <w:r w:rsidRPr="004B6B5E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программы</w:t>
      </w:r>
      <w:proofErr w:type="gramEnd"/>
      <w:r w:rsidRPr="004B6B5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обучающиеся должны знать: </w:t>
      </w:r>
    </w:p>
    <w:p w:rsidR="00994904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правила безопасности и охраны труда при работе с учебным и лабораторным оборудованием.</w:t>
      </w:r>
    </w:p>
    <w:p w:rsidR="004B6B5E" w:rsidRPr="004B6B5E" w:rsidRDefault="00994904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уметь: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применять на практике методики генерирования идей; мето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ды дизайн-анализа и дизайн-исследования;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формообразование промышленных изделий;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строить изображения предметов по правилам линейной перспективы;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передавать с помощью света характер формы;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характеризовать понятия: пространство, ракурс, воздушная перспектива;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получать представления о влиянии цвета на восприятие формы объектов дизайна;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применять навыки формообразования, использования объё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мов в дизайне (макеты из бумаги, картона);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работать с программами трёхмерной графики;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описывать технологическое решение с помощью текста, ри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сунков, графического изображения;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анализировать возможные технологические решения, опре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делять их достоинства и недостатки в контексте заданной ситуации;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условия применимости технологии, в том числе с позиций экологической защищённости;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выявлять и формулировать проблему, требующую техноло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гического решения; 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модифицировать имеющиеся продукты в соответствии с с</w:t>
      </w:r>
      <w:r w:rsidR="004B6B5E" w:rsidRPr="004B6B5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t>туацией/заказом/потребностью/задачей деятельности;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оценивать коммерческий потенциал продукта и/или техно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>логии;</w:t>
      </w:r>
    </w:p>
    <w:p w:rsidR="004B6B5E" w:rsidRPr="004B6B5E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оценку и испытание полученного продукта; </w:t>
      </w:r>
    </w:p>
    <w:p w:rsidR="00994904" w:rsidRDefault="00994904" w:rsidP="00A55FB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представлять свой проект.</w:t>
      </w:r>
    </w:p>
    <w:p w:rsidR="004B6B5E" w:rsidRDefault="004B6B5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B6B5E" w:rsidRPr="004B6B5E" w:rsidRDefault="004B6B5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владеть: </w:t>
      </w:r>
    </w:p>
    <w:p w:rsidR="004B6B5E" w:rsidRPr="004B6B5E" w:rsidRDefault="004B6B5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научной терминологией, ключевыми понятиями, мето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>дами и приёмами проектирования, конструирования, моде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лирования, макетирования, </w:t>
      </w:r>
      <w:proofErr w:type="spellStart"/>
      <w:r w:rsidRPr="004B6B5E">
        <w:rPr>
          <w:rFonts w:ascii="Times New Roman" w:hAnsi="Times New Roman" w:cs="Times New Roman"/>
          <w:color w:val="000000"/>
          <w:sz w:val="24"/>
          <w:szCs w:val="24"/>
        </w:rPr>
        <w:t>прототипирования</w:t>
      </w:r>
      <w:proofErr w:type="spellEnd"/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 в области промышленного (индустриального) дизайна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робототехники.</w:t>
      </w:r>
    </w:p>
    <w:p w:rsidR="004B6B5E" w:rsidRPr="004B6B5E" w:rsidRDefault="004B6B5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5E46" w:rsidRPr="00FB5E46" w:rsidRDefault="00FB5E46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B5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FB5E46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представлять данные в виде таблиц, диаграмм; </w:t>
      </w:r>
    </w:p>
    <w:p w:rsidR="00FB5E46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читать информацию, представленную в виде таблицы, диа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граммы;</w:t>
      </w:r>
    </w:p>
    <w:p w:rsidR="00FB5E46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извлекать, интерпретировать и преобразовывать информа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цию, представленную в таблицах и на диаграммах, отража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ющую свойства и характеристики реальных процессов и яв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лений;</w:t>
      </w:r>
    </w:p>
    <w:p w:rsidR="00FB5E46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оперировать на базовом уровне понятиями: фигура, точка, отрезок, прямая, луч, ломаная, угол, многоугольник, треуголь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ник и четырёхугольник, прямоугольник и квадрат, окружность и круг, прямоугольный параллелепипед, куб, шар. Изо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бражать изучаемые фигуры от руки и с помощью линейки и циркуля;</w:t>
      </w:r>
    </w:p>
    <w:p w:rsidR="00FB5E46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решать практические задачи с применением простейших свойств фигур;</w:t>
      </w:r>
    </w:p>
    <w:p w:rsidR="00FB5E46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выполнять измерение длин, расстояний, величин углов с по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мощью инструментов для измерений длин и углов;</w:t>
      </w:r>
    </w:p>
    <w:p w:rsidR="001B3769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безопасности и охраны труда при работе с учебным и лабораторным оборудованием; </w:t>
      </w:r>
    </w:p>
    <w:p w:rsidR="001B3769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понимать принципы действия машин, приборов и техниче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ских устройств, условия их безопасного использования в повседневной жизни; </w:t>
      </w:r>
    </w:p>
    <w:p w:rsidR="00FB5E46" w:rsidRPr="001B3769" w:rsidRDefault="00FB5E46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использовать при выполнении учебных задач научно-попу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лярную литературу о физических явлениях, справочные материалы, ресурсы интернета</w:t>
      </w:r>
      <w:r w:rsidR="001B3769" w:rsidRPr="001B37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различать виды информации по способам её восприятия че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ловеком и по способам ее представления на материальных носителях;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приводить примеры информационных процессов (процес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сов, связанных с хранением, преобразованием и передачей данных) в живой природе и технике;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классифицировать средства ИКТ в соответствии с кругом выполняемых задач;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познакомиться с примерами математических моделей и ис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пользования компьютеров при их анализе;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 xml:space="preserve">классифицировать файлы по типу и иным параметрам;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выполнять основные операции с файлами (создавать, сохра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нять, редактировать, удалять, архивировать, «распаковывать» архивные файлы);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 xml:space="preserve">навыками работы с компьютером;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знаниями, умениями и на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выками, достаточными для работы с различными видами программных систем и интернет-сервисов (файловые менедже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зованием соответствующей терминологии;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различными формами представления данных (таблицы, диа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граммы, графики и т. д.); познакомится с программными средствами для работы с ау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диовизуальными данными и соответствующим понятийным аппаратом;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практиковаться в использовании основных видов приклад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ного программного обеспечения (редакторы текстов, элек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тронные таблицы, браузеры и др.);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познакомиться с примерами использования математическо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го моделирования в современном мире;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познакомиться с постановкой вопроса о том, насколько до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стоверна полученная информация, подкреплена ли она до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казательствами подлинности (пример: наличие электронной подписи);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познакомиться с возможными подходами к оценке достоверности информации (пример: сравнение данных из разных источников);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познакомиться с примерами использования ИКТ в совре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менном мире; </w:t>
      </w:r>
    </w:p>
    <w:p w:rsidR="001B3769" w:rsidRPr="001B3769" w:rsidRDefault="001B3769" w:rsidP="00A55FB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769">
        <w:rPr>
          <w:rFonts w:ascii="Times New Roman" w:hAnsi="Times New Roman" w:cs="Times New Roman"/>
          <w:color w:val="000000"/>
          <w:sz w:val="24"/>
          <w:szCs w:val="24"/>
        </w:rPr>
        <w:t>получить представления о роботизированных устройствах и их использовании на производстве и в научных исследова</w:t>
      </w:r>
      <w:r w:rsidRPr="001B3769">
        <w:rPr>
          <w:rFonts w:ascii="Times New Roman" w:hAnsi="Times New Roman" w:cs="Times New Roman"/>
          <w:color w:val="000000"/>
          <w:sz w:val="24"/>
          <w:szCs w:val="24"/>
        </w:rPr>
        <w:softHyphen/>
        <w:t>ниях;</w:t>
      </w:r>
    </w:p>
    <w:p w:rsidR="001B3769" w:rsidRPr="001B3769" w:rsidRDefault="001B3769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578E" w:rsidRPr="007A578E" w:rsidRDefault="007A578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57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подведения итогов реализации общеобразовательной программы</w:t>
      </w:r>
    </w:p>
    <w:p w:rsidR="007A578E" w:rsidRPr="007A578E" w:rsidRDefault="007A578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578E">
        <w:rPr>
          <w:rFonts w:ascii="Times New Roman" w:hAnsi="Times New Roman" w:cs="Times New Roman"/>
          <w:color w:val="000000"/>
          <w:sz w:val="24"/>
          <w:szCs w:val="24"/>
        </w:rPr>
        <w:t>Подведение итогов реализуется в рамках презентации и за</w:t>
      </w:r>
      <w:r w:rsidRPr="007A578E">
        <w:rPr>
          <w:rFonts w:ascii="Times New Roman" w:hAnsi="Times New Roman" w:cs="Times New Roman"/>
          <w:color w:val="000000"/>
          <w:sz w:val="24"/>
          <w:szCs w:val="24"/>
        </w:rPr>
        <w:softHyphen/>
        <w:t>щиты результатов выполнения кейсов, представленных в про</w:t>
      </w:r>
      <w:r w:rsidRPr="007A578E">
        <w:rPr>
          <w:rFonts w:ascii="Times New Roman" w:hAnsi="Times New Roman" w:cs="Times New Roman"/>
          <w:color w:val="000000"/>
          <w:sz w:val="24"/>
          <w:szCs w:val="24"/>
        </w:rPr>
        <w:softHyphen/>
        <w:t>грамме.</w:t>
      </w:r>
    </w:p>
    <w:p w:rsidR="007A578E" w:rsidRPr="007A578E" w:rsidRDefault="007A578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57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демонстрации результатов обучения</w:t>
      </w:r>
    </w:p>
    <w:p w:rsidR="007A578E" w:rsidRPr="007A578E" w:rsidRDefault="007A578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578E">
        <w:rPr>
          <w:rFonts w:ascii="Times New Roman" w:hAnsi="Times New Roman" w:cs="Times New Roman"/>
          <w:color w:val="000000"/>
          <w:sz w:val="24"/>
          <w:szCs w:val="24"/>
        </w:rPr>
        <w:t>Представление результатов образовательной деятельности пройдёт в форме публичной презентации решений кейсов ко</w:t>
      </w:r>
      <w:r w:rsidRPr="007A578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мандами и </w:t>
      </w:r>
      <w:proofErr w:type="gramStart"/>
      <w:r w:rsidR="000924C9" w:rsidRPr="007A578E">
        <w:rPr>
          <w:rFonts w:ascii="Times New Roman" w:hAnsi="Times New Roman" w:cs="Times New Roman"/>
          <w:color w:val="000000"/>
          <w:sz w:val="24"/>
          <w:szCs w:val="24"/>
        </w:rPr>
        <w:t>последующ</w:t>
      </w:r>
      <w:r w:rsidR="000924C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924C9" w:rsidRPr="007A578E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0924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24C9" w:rsidRPr="007A578E">
        <w:rPr>
          <w:rFonts w:ascii="Times New Roman" w:hAnsi="Times New Roman" w:cs="Times New Roman"/>
          <w:color w:val="000000"/>
          <w:sz w:val="24"/>
          <w:szCs w:val="24"/>
        </w:rPr>
        <w:t>ответов</w:t>
      </w:r>
      <w:proofErr w:type="gramEnd"/>
      <w:r w:rsidR="000924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578E">
        <w:rPr>
          <w:rFonts w:ascii="Times New Roman" w:hAnsi="Times New Roman" w:cs="Times New Roman"/>
          <w:color w:val="000000"/>
          <w:sz w:val="24"/>
          <w:szCs w:val="24"/>
        </w:rPr>
        <w:t>выступающих на вопросы на</w:t>
      </w:r>
      <w:r w:rsidRPr="007A578E">
        <w:rPr>
          <w:rFonts w:ascii="Times New Roman" w:hAnsi="Times New Roman" w:cs="Times New Roman"/>
          <w:color w:val="000000"/>
          <w:sz w:val="24"/>
          <w:szCs w:val="24"/>
        </w:rPr>
        <w:softHyphen/>
        <w:t>ставника и других команд.</w:t>
      </w:r>
    </w:p>
    <w:p w:rsidR="007A578E" w:rsidRPr="007A578E" w:rsidRDefault="007A578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57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диагностики результатов обучения</w:t>
      </w:r>
    </w:p>
    <w:p w:rsidR="007A578E" w:rsidRDefault="007A578E" w:rsidP="00A55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578E">
        <w:rPr>
          <w:rFonts w:ascii="Times New Roman" w:hAnsi="Times New Roman" w:cs="Times New Roman"/>
          <w:color w:val="000000"/>
          <w:sz w:val="24"/>
          <w:szCs w:val="24"/>
        </w:rPr>
        <w:t>Беседа, тестирование, опрос.</w:t>
      </w:r>
    </w:p>
    <w:p w:rsidR="007A578E" w:rsidRDefault="007A578E" w:rsidP="00AA1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1CE8" w:rsidRPr="00C62F26" w:rsidRDefault="00C62F26" w:rsidP="00C62F26">
      <w:pPr>
        <w:pStyle w:val="a3"/>
        <w:numPr>
          <w:ilvl w:val="1"/>
          <w:numId w:val="27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62F26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</w:t>
      </w:r>
    </w:p>
    <w:p w:rsidR="001B3769" w:rsidRPr="007A578E" w:rsidRDefault="001B3769" w:rsidP="001B3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0"/>
        <w:gridCol w:w="947"/>
        <w:gridCol w:w="1005"/>
        <w:gridCol w:w="1309"/>
        <w:gridCol w:w="2537"/>
      </w:tblGrid>
      <w:tr w:rsidR="003347E5" w:rsidTr="00AA1D7A">
        <w:trPr>
          <w:tblHeader/>
          <w:jc w:val="center"/>
        </w:trPr>
        <w:tc>
          <w:tcPr>
            <w:tcW w:w="696" w:type="dxa"/>
            <w:vMerge w:val="restart"/>
          </w:tcPr>
          <w:p w:rsidR="002D4FA5" w:rsidRPr="005B77FA" w:rsidRDefault="002D4FA5" w:rsidP="002D4F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51" w:type="dxa"/>
            <w:vMerge w:val="restart"/>
          </w:tcPr>
          <w:p w:rsidR="002D4FA5" w:rsidRPr="005B77FA" w:rsidRDefault="002D4FA5" w:rsidP="002D4F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3261" w:type="dxa"/>
            <w:gridSpan w:val="3"/>
          </w:tcPr>
          <w:p w:rsidR="002D4FA5" w:rsidRPr="005B77FA" w:rsidRDefault="002D4FA5" w:rsidP="002D4F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37" w:type="dxa"/>
            <w:vMerge w:val="restart"/>
          </w:tcPr>
          <w:p w:rsidR="002D4FA5" w:rsidRPr="005B77FA" w:rsidRDefault="002D4FA5" w:rsidP="002D4F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аттестации/контроля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  <w:vMerge/>
          </w:tcPr>
          <w:p w:rsidR="002D4FA5" w:rsidRDefault="002D4FA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vMerge/>
          </w:tcPr>
          <w:p w:rsidR="002D4FA5" w:rsidRDefault="002D4FA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2D4FA5" w:rsidRPr="005B77FA" w:rsidRDefault="002D4FA5" w:rsidP="002D4F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05" w:type="dxa"/>
          </w:tcPr>
          <w:p w:rsidR="002D4FA5" w:rsidRPr="005B77FA" w:rsidRDefault="002D4FA5" w:rsidP="002D4F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2D4FA5" w:rsidRPr="005B77FA" w:rsidRDefault="002D4FA5" w:rsidP="002D4F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537" w:type="dxa"/>
            <w:vMerge/>
          </w:tcPr>
          <w:p w:rsidR="002D4FA5" w:rsidRDefault="002D4FA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7E02FF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51" w:type="dxa"/>
          </w:tcPr>
          <w:p w:rsidR="007E02FF" w:rsidRPr="00B86D89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IBM</w:t>
            </w:r>
            <w:r w:rsidRPr="007E0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PC</w:t>
            </w:r>
            <w:r w:rsidRPr="007E0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совместимым компьютером, операционной системой и пакетом прикладных программ</w:t>
            </w:r>
          </w:p>
        </w:tc>
        <w:tc>
          <w:tcPr>
            <w:tcW w:w="947" w:type="dxa"/>
          </w:tcPr>
          <w:p w:rsidR="007E02FF" w:rsidRPr="008D60B0" w:rsidRDefault="007E02F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60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</w:tcPr>
          <w:p w:rsidR="007E02FF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7E02FF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:rsidR="007E02FF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7E02FF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51" w:type="dxa"/>
          </w:tcPr>
          <w:p w:rsidR="007E02FF" w:rsidRPr="00FE115F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1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 в кабинете ЭВМ. Архитектура </w:t>
            </w:r>
            <w:r w:rsidRPr="00FE11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IBM</w:t>
            </w:r>
            <w:r w:rsidRPr="00FE11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11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PC</w:t>
            </w:r>
            <w:r w:rsidRPr="00FE11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FE115F" w:rsidRPr="00FE11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овместимых компьютеров, устройства ввода.</w:t>
            </w:r>
          </w:p>
        </w:tc>
        <w:tc>
          <w:tcPr>
            <w:tcW w:w="947" w:type="dxa"/>
          </w:tcPr>
          <w:p w:rsidR="007E02FF" w:rsidRDefault="00FE115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7E02FF" w:rsidRDefault="00FE115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7E02FF" w:rsidRDefault="007E02F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7E02FF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7E02FF" w:rsidRDefault="00FE115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851" w:type="dxa"/>
          </w:tcPr>
          <w:p w:rsidR="007E02FF" w:rsidRPr="00FE115F" w:rsidRDefault="00FE115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Назначения клавиш клавиатуры (алфавитно-цифровые клавиши, клавиши управления курсором, вспомогательные и функциональные клавиши). Клавиатурный тренажер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Stamina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:rsidR="007E02F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7E02FF" w:rsidRDefault="007E02F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7E02FF" w:rsidRDefault="00FE115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7E02FF" w:rsidRPr="00FE115F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контроль. </w:t>
            </w:r>
            <w:r w:rsidR="00FE11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на тренажере с выявлением ошибок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тексте</w:t>
            </w:r>
            <w:r w:rsidR="00FE11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фиксации с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корости набора.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7E02FF" w:rsidRDefault="00FE115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51" w:type="dxa"/>
          </w:tcPr>
          <w:p w:rsidR="007E02FF" w:rsidRPr="009D4D2F" w:rsidRDefault="00FE115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Редактирование текста средствами текстового редактора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icrosoft</w:t>
            </w:r>
            <w:r w:rsidR="009D4D2F" w:rsidRP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ord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другими доступными аналогами.</w:t>
            </w:r>
          </w:p>
        </w:tc>
        <w:tc>
          <w:tcPr>
            <w:tcW w:w="947" w:type="dxa"/>
          </w:tcPr>
          <w:p w:rsidR="007E02F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7E02FF" w:rsidRDefault="007E02F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7E02F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7E02FF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Тематический контроль. 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дидактическим материалам педагога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Контроль 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сохраненного результата.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7E02FF" w:rsidRDefault="009D4D2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851" w:type="dxa"/>
          </w:tcPr>
          <w:p w:rsidR="007E02FF" w:rsidRPr="009D4D2F" w:rsidRDefault="009D4D2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Форматирование текста средствами текстового редактора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другими доступными аналогами.</w:t>
            </w:r>
          </w:p>
        </w:tc>
        <w:tc>
          <w:tcPr>
            <w:tcW w:w="947" w:type="dxa"/>
          </w:tcPr>
          <w:p w:rsidR="007E02F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7E02FF" w:rsidRDefault="007E02F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7E02F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7E02FF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Тематический контроль. 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дидактическим материалам педагога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Контроль сохраненного результата.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7E02FF" w:rsidRDefault="009D4D2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851" w:type="dxa"/>
          </w:tcPr>
          <w:p w:rsidR="007E02FF" w:rsidRPr="009D4D2F" w:rsidRDefault="009D4D2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навыков набора, редактирования и форматирования текста в любом доступном редакторе.</w:t>
            </w:r>
          </w:p>
        </w:tc>
        <w:tc>
          <w:tcPr>
            <w:tcW w:w="947" w:type="dxa"/>
          </w:tcPr>
          <w:p w:rsidR="007E02F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7E02FF" w:rsidRDefault="007E02F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7E02F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7E02FF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Итоговый контроль. 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пройденному материалу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9D4D2F" w:rsidRDefault="009D4D2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851" w:type="dxa"/>
          </w:tcPr>
          <w:p w:rsidR="009D4D2F" w:rsidRDefault="009D4D2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Вставка, редактирование и форматирование таблиц средствами текстового редактора.</w:t>
            </w:r>
          </w:p>
        </w:tc>
        <w:tc>
          <w:tcPr>
            <w:tcW w:w="947" w:type="dxa"/>
          </w:tcPr>
          <w:p w:rsidR="009D4D2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D4D2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9D4D2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9D4D2F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контроль. </w:t>
            </w:r>
            <w:r w:rsidR="009D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дидактическим материалам педагога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Контроль сохраненного результата.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9D4D2F" w:rsidRDefault="009D4D2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851" w:type="dxa"/>
          </w:tcPr>
          <w:p w:rsidR="009D4D2F" w:rsidRPr="004E7E94" w:rsidRDefault="004E7E94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Редактор векторной графики текстового пакета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4E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4E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композиции из нескольких примитивов.</w:t>
            </w:r>
          </w:p>
        </w:tc>
        <w:tc>
          <w:tcPr>
            <w:tcW w:w="947" w:type="dxa"/>
          </w:tcPr>
          <w:p w:rsidR="009D4D2F" w:rsidRDefault="004E7E94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D4D2F" w:rsidRDefault="009D4D2F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9D4D2F" w:rsidRDefault="004E7E94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9D4D2F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4E7E94" w:rsidRDefault="004E7E94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51" w:type="dxa"/>
          </w:tcPr>
          <w:p w:rsidR="004E7E94" w:rsidRDefault="004E7E94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Закрепление навыков работы в векторном редакторе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4E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Создание открытки. </w:t>
            </w:r>
          </w:p>
        </w:tc>
        <w:tc>
          <w:tcPr>
            <w:tcW w:w="947" w:type="dxa"/>
          </w:tcPr>
          <w:p w:rsidR="004E7E94" w:rsidRDefault="004E7E94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4E7E94" w:rsidRDefault="004E7E94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4E7E94" w:rsidRDefault="004E7E94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4E7E94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контроль. </w:t>
            </w:r>
            <w:r w:rsidR="004E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Самостоятельная </w:t>
            </w:r>
            <w:r w:rsidR="00C40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работа. </w:t>
            </w:r>
            <w:r w:rsidR="004E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композиции на примере поздравительной открытки по дидактическим материалам педагога.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 сохраненного результата.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C40D9A" w:rsidRDefault="00C40D9A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2851" w:type="dxa"/>
          </w:tcPr>
          <w:p w:rsidR="00C40D9A" w:rsidRPr="00C40D9A" w:rsidRDefault="00C40D9A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Табличный редактор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Создание, редактирование и форматирование таблиц. Алгебраические формулы.</w:t>
            </w:r>
          </w:p>
        </w:tc>
        <w:tc>
          <w:tcPr>
            <w:tcW w:w="947" w:type="dxa"/>
          </w:tcPr>
          <w:p w:rsidR="00C40D9A" w:rsidRDefault="00C40D9A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C40D9A" w:rsidRDefault="00C40D9A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C40D9A" w:rsidRDefault="00C40D9A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C40D9A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C40D9A" w:rsidRDefault="00C40D9A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851" w:type="dxa"/>
          </w:tcPr>
          <w:p w:rsidR="00C40D9A" w:rsidRPr="00C40D9A" w:rsidRDefault="00C40D9A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40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Exel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Самостоятельная работа.</w:t>
            </w:r>
          </w:p>
        </w:tc>
        <w:tc>
          <w:tcPr>
            <w:tcW w:w="947" w:type="dxa"/>
          </w:tcPr>
          <w:p w:rsidR="00C40D9A" w:rsidRDefault="00CF0F66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C40D9A" w:rsidRDefault="00C40D9A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C40D9A" w:rsidRDefault="00CF0F66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C40D9A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контроль. 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Самостоятельная работа по </w:t>
            </w:r>
            <w:r w:rsid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дидактическим материалам педагога. Контроль сохраненного результата.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CF0F66" w:rsidRDefault="00CF0F66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1.11.</w:t>
            </w:r>
          </w:p>
        </w:tc>
        <w:tc>
          <w:tcPr>
            <w:tcW w:w="2851" w:type="dxa"/>
          </w:tcPr>
          <w:p w:rsidR="00CF0F66" w:rsidRPr="00CF0F66" w:rsidRDefault="00CF0F66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презентационных материалов средствами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Power</w:t>
            </w:r>
            <w:r w:rsidRP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Point</w:t>
            </w:r>
            <w:r w:rsidRPr="00CF0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:rsidR="00CF0F66" w:rsidRPr="00CF0F66" w:rsidRDefault="00CF0F66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05" w:type="dxa"/>
          </w:tcPr>
          <w:p w:rsidR="00CF0F66" w:rsidRDefault="00CF0F66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CF0F66" w:rsidRPr="00CF0F66" w:rsidRDefault="00CF0F66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37" w:type="dxa"/>
          </w:tcPr>
          <w:p w:rsidR="00CF0F66" w:rsidRPr="00164C69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164C69" w:rsidTr="00ED1CE8">
        <w:trPr>
          <w:jc w:val="center"/>
        </w:trPr>
        <w:tc>
          <w:tcPr>
            <w:tcW w:w="696" w:type="dxa"/>
          </w:tcPr>
          <w:p w:rsidR="00164C69" w:rsidRDefault="00164C6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2851" w:type="dxa"/>
          </w:tcPr>
          <w:p w:rsidR="00164C69" w:rsidRDefault="00903E70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Индивидуальная контрольная работа по освоению тем модуля в экзаменационной форме. </w:t>
            </w:r>
          </w:p>
        </w:tc>
        <w:tc>
          <w:tcPr>
            <w:tcW w:w="947" w:type="dxa"/>
          </w:tcPr>
          <w:p w:rsidR="00164C69" w:rsidRPr="00903E70" w:rsidRDefault="00903E70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164C69" w:rsidRDefault="00164C6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164C69" w:rsidRPr="00164C69" w:rsidRDefault="00164C6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164C69" w:rsidRDefault="00903E70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индивидуальный контроль.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2D4FA5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D4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2D4FA5" w:rsidRPr="00B86D89" w:rsidRDefault="00903E70" w:rsidP="00005B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 векторной</w:t>
            </w:r>
            <w:r w:rsidR="00B620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графики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005B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</w:t>
            </w:r>
            <w:r w:rsidR="002D4FA5" w:rsidRPr="00B86D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«Объект из будущего»</w:t>
            </w:r>
          </w:p>
        </w:tc>
        <w:tc>
          <w:tcPr>
            <w:tcW w:w="947" w:type="dxa"/>
          </w:tcPr>
          <w:p w:rsidR="002D4FA5" w:rsidRPr="009D5857" w:rsidRDefault="002D4FA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58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</w:tcPr>
          <w:p w:rsidR="002D4FA5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</w:tcPr>
          <w:p w:rsidR="002D4FA5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2D4FA5" w:rsidRDefault="002D4FA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2D4FA5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D4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851" w:type="dxa"/>
          </w:tcPr>
          <w:p w:rsidR="002D4FA5" w:rsidRDefault="002D4FA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Методики формирования идей.</w:t>
            </w:r>
          </w:p>
        </w:tc>
        <w:tc>
          <w:tcPr>
            <w:tcW w:w="947" w:type="dxa"/>
          </w:tcPr>
          <w:p w:rsidR="002D4FA5" w:rsidRDefault="00B62028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:rsidR="002D4FA5" w:rsidRDefault="002D4FA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2D4FA5" w:rsidRDefault="00B62028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2D4FA5" w:rsidRDefault="00903E70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Предварительный контроль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2D4FA5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D4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851" w:type="dxa"/>
          </w:tcPr>
          <w:p w:rsidR="002D4FA5" w:rsidRPr="00A911FC" w:rsidRDefault="00B62028" w:rsidP="00A911FC">
            <w:pPr>
              <w:pStyle w:val="a6"/>
            </w:pPr>
            <w:r w:rsidRPr="00B62028">
              <w:t>Рисование и редактирование простых контуров, понятие замкнутого и незамкнутого контура;</w:t>
            </w:r>
            <w:r>
              <w:t xml:space="preserve"> </w:t>
            </w:r>
            <w:r w:rsidRPr="00B62028">
              <w:t>понятие примитивов и редактируемых кривых</w:t>
            </w:r>
            <w:r>
              <w:t xml:space="preserve">; </w:t>
            </w:r>
            <w:r w:rsidRPr="00B62028">
              <w:t>начертания, толщин</w:t>
            </w:r>
            <w:r>
              <w:t>а</w:t>
            </w:r>
            <w:r w:rsidRPr="00B62028">
              <w:t xml:space="preserve"> и стил</w:t>
            </w:r>
            <w:r>
              <w:t>ь</w:t>
            </w:r>
            <w:r w:rsidRPr="00B62028">
              <w:t xml:space="preserve"> контурных линий</w:t>
            </w:r>
            <w:r>
              <w:t>;</w:t>
            </w:r>
            <w:r w:rsidR="00A911FC">
              <w:t xml:space="preserve"> </w:t>
            </w:r>
            <w:r w:rsidR="00A911FC" w:rsidRPr="00A911FC">
              <w:t xml:space="preserve">комбинирование сложных объектов из замкнутых примитивов, </w:t>
            </w:r>
            <w:proofErr w:type="spellStart"/>
            <w:r w:rsidR="00A911FC" w:rsidRPr="00A911FC">
              <w:t>булевы</w:t>
            </w:r>
            <w:r w:rsidR="00A911FC">
              <w:t>е</w:t>
            </w:r>
            <w:proofErr w:type="spellEnd"/>
            <w:r w:rsidR="00A911FC" w:rsidRPr="00A911FC">
              <w:t xml:space="preserve"> операции</w:t>
            </w:r>
            <w:r w:rsidR="00A911FC">
              <w:t xml:space="preserve">; </w:t>
            </w:r>
            <w:r w:rsidR="00A911FC" w:rsidRPr="00A911FC">
              <w:t>способы заливки замкнутых объектов: сплошная, градиентная, текстурная</w:t>
            </w:r>
            <w:r w:rsidR="00A911FC">
              <w:t xml:space="preserve"> заливка.</w:t>
            </w:r>
          </w:p>
        </w:tc>
        <w:tc>
          <w:tcPr>
            <w:tcW w:w="947" w:type="dxa"/>
          </w:tcPr>
          <w:p w:rsidR="002D4FA5" w:rsidRDefault="00B62028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2D4FA5" w:rsidRDefault="002D4FA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2D4FA5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2D4FA5" w:rsidRDefault="00A911FC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2D4FA5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851" w:type="dxa"/>
          </w:tcPr>
          <w:p w:rsidR="002D4FA5" w:rsidRDefault="00B86D8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 w:rsidR="00A91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эскиза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 промышленного дизайна</w:t>
            </w:r>
            <w:r w:rsidR="00A91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помощи редактора векторной графики.</w:t>
            </w:r>
          </w:p>
        </w:tc>
        <w:tc>
          <w:tcPr>
            <w:tcW w:w="947" w:type="dxa"/>
          </w:tcPr>
          <w:p w:rsidR="002D4FA5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2D4FA5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2D4FA5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2D4FA5" w:rsidRDefault="00A911FC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форме.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B86D89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851" w:type="dxa"/>
          </w:tcPr>
          <w:p w:rsidR="00B86D89" w:rsidRDefault="00A911FC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защита групповых проектов.</w:t>
            </w:r>
          </w:p>
        </w:tc>
        <w:tc>
          <w:tcPr>
            <w:tcW w:w="947" w:type="dxa"/>
          </w:tcPr>
          <w:p w:rsid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:rsid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B86D89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B86D89" w:rsidRDefault="003347E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в групповой форме.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B86D89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B86D89" w:rsidRPr="00B86D89" w:rsidRDefault="003347E5" w:rsidP="00005B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 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  <w:r w:rsidR="00005B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моделирования. Проект </w:t>
            </w:r>
            <w:r w:rsidR="00B86D89" w:rsidRPr="00B86D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«Космическая станция»</w:t>
            </w:r>
          </w:p>
        </w:tc>
        <w:tc>
          <w:tcPr>
            <w:tcW w:w="947" w:type="dxa"/>
          </w:tcPr>
          <w:p w:rsidR="00B86D89" w:rsidRPr="009D5857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58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</w:tcPr>
          <w:p w:rsidR="00B86D89" w:rsidRDefault="00AA767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A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B86D89" w:rsidRDefault="00B86D8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B86D89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851" w:type="dxa"/>
          </w:tcPr>
          <w:p w:rsidR="00B86D89" w:rsidRPr="00B86D89" w:rsidRDefault="00B86D8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эскиза </w:t>
            </w:r>
            <w:proofErr w:type="spellStart"/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</w:t>
            </w:r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пространственной</w:t>
            </w:r>
            <w:proofErr w:type="spellEnd"/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композиции</w:t>
            </w:r>
          </w:p>
        </w:tc>
        <w:tc>
          <w:tcPr>
            <w:tcW w:w="947" w:type="dxa"/>
          </w:tcPr>
          <w:p w:rsidR="00B86D89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B86D89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B86D89" w:rsidRDefault="003347E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Предварительный индивидуальный контроль.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B86D89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851" w:type="dxa"/>
          </w:tcPr>
          <w:p w:rsidR="00B86D89" w:rsidRPr="00005B80" w:rsidRDefault="00B86D89" w:rsidP="00005B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3</w:t>
            </w:r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-моделирования (</w:t>
            </w:r>
            <w:r w:rsidR="00AB232F" w:rsidRPr="0000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3347E5" w:rsidRPr="0000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юбой доступный редактор трехмерной графики</w:t>
            </w:r>
            <w:r w:rsidR="00AB232F" w:rsidRPr="0000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например, </w:t>
            </w:r>
            <w:r w:rsidR="00AB232F" w:rsidRPr="00005B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Blender</w:t>
            </w:r>
            <w:r w:rsidR="00AB232F" w:rsidRPr="0000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AB232F" w:rsidRPr="00005B80">
              <w:rPr>
                <w:rFonts w:ascii="Times New Roman" w:hAnsi="Times New Roman" w:cs="Times New Roman"/>
                <w:sz w:val="24"/>
                <w:szCs w:val="24"/>
              </w:rPr>
              <w:t>TinkerCad</w:t>
            </w:r>
            <w:proofErr w:type="spellEnd"/>
            <w:r w:rsidR="00005B80" w:rsidRPr="00005B80">
              <w:rPr>
                <w:rFonts w:ascii="Times New Roman" w:hAnsi="Times New Roman" w:cs="Times New Roman"/>
                <w:sz w:val="24"/>
                <w:szCs w:val="24"/>
              </w:rPr>
              <w:t>, GIMP</w:t>
            </w:r>
            <w:r w:rsidR="00005B80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="0000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7" w:type="dxa"/>
          </w:tcPr>
          <w:p w:rsidR="00B86D89" w:rsidRPr="003347E5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dxa"/>
          </w:tcPr>
          <w:p w:rsidR="00B86D89" w:rsidRP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</w:tcPr>
          <w:p w:rsidR="00B86D89" w:rsidRPr="003347E5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B86D89" w:rsidRDefault="003347E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B86D89" w:rsidRPr="00B86D89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86D8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.3</w:t>
            </w:r>
          </w:p>
        </w:tc>
        <w:tc>
          <w:tcPr>
            <w:tcW w:w="2851" w:type="dxa"/>
          </w:tcPr>
          <w:p w:rsidR="00B86D89" w:rsidRPr="003347E5" w:rsidRDefault="00B86D89" w:rsidP="00B86D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объёмно- пространственной композиции в </w:t>
            </w:r>
            <w:r w:rsidR="003347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редакторе трехмерной графики. </w:t>
            </w:r>
            <w:r w:rsidR="003347E5" w:rsidRP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визуализации</w:t>
            </w:r>
            <w:r w:rsidR="003347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:rsidR="00B86D89" w:rsidRP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05" w:type="dxa"/>
          </w:tcPr>
          <w:p w:rsidR="00B86D89" w:rsidRP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B86D89" w:rsidRP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37" w:type="dxa"/>
          </w:tcPr>
          <w:p w:rsidR="00B86D89" w:rsidRPr="00B86D89" w:rsidRDefault="003347E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форме.</w:t>
            </w:r>
          </w:p>
        </w:tc>
      </w:tr>
      <w:tr w:rsidR="003347E5" w:rsidTr="00ED1CE8">
        <w:trPr>
          <w:jc w:val="center"/>
        </w:trPr>
        <w:tc>
          <w:tcPr>
            <w:tcW w:w="696" w:type="dxa"/>
          </w:tcPr>
          <w:p w:rsidR="00B86D89" w:rsidRDefault="007E02FF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86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851" w:type="dxa"/>
          </w:tcPr>
          <w:p w:rsidR="00B86D89" w:rsidRPr="00B86D89" w:rsidRDefault="003347E5" w:rsidP="00B86D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защита групповых проектов.</w:t>
            </w:r>
          </w:p>
        </w:tc>
        <w:tc>
          <w:tcPr>
            <w:tcW w:w="947" w:type="dxa"/>
          </w:tcPr>
          <w:p w:rsidR="00B86D89" w:rsidRP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05" w:type="dxa"/>
          </w:tcPr>
          <w:p w:rsidR="00B86D89" w:rsidRPr="00B86D89" w:rsidRDefault="00B86D89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</w:tcPr>
          <w:p w:rsidR="00B86D89" w:rsidRPr="003347E5" w:rsidRDefault="003347E5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B86D89" w:rsidRDefault="003347E5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в групповой форме.</w:t>
            </w:r>
          </w:p>
        </w:tc>
      </w:tr>
      <w:tr w:rsidR="00164C69" w:rsidTr="00ED1CE8">
        <w:trPr>
          <w:jc w:val="center"/>
        </w:trPr>
        <w:tc>
          <w:tcPr>
            <w:tcW w:w="3547" w:type="dxa"/>
            <w:gridSpan w:val="2"/>
          </w:tcPr>
          <w:p w:rsidR="005B77FA" w:rsidRPr="005B77FA" w:rsidRDefault="005B77FA" w:rsidP="00B86D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947" w:type="dxa"/>
          </w:tcPr>
          <w:p w:rsidR="005B77FA" w:rsidRPr="005B77FA" w:rsidRDefault="005B77FA" w:rsidP="005B77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5" w:type="dxa"/>
          </w:tcPr>
          <w:p w:rsidR="005B77FA" w:rsidRPr="00B86D89" w:rsidRDefault="00AA767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9" w:type="dxa"/>
          </w:tcPr>
          <w:p w:rsidR="005B77FA" w:rsidRPr="00B86D89" w:rsidRDefault="00AA7679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37" w:type="dxa"/>
          </w:tcPr>
          <w:p w:rsidR="005B77FA" w:rsidRDefault="005B77FA" w:rsidP="001B3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1CE8" w:rsidRDefault="00ED1CE8" w:rsidP="00ED1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1CE8" w:rsidRPr="009E318B" w:rsidRDefault="00ED1CE8" w:rsidP="00ED1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318B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программы</w:t>
      </w:r>
    </w:p>
    <w:p w:rsidR="00ED1CE8" w:rsidRDefault="00ED1CE8" w:rsidP="00ED1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1CE8" w:rsidRPr="002D4FA5" w:rsidRDefault="00ED1CE8" w:rsidP="00ED1CE8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2D4FA5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постепенное расширение знаний и их углубление, а также пр</w:t>
      </w:r>
      <w:r w:rsidR="0030483A">
        <w:rPr>
          <w:rFonts w:ascii="Times New Roman" w:hAnsi="Times New Roman" w:cs="Times New Roman"/>
          <w:color w:val="000000"/>
          <w:sz w:val="24"/>
          <w:szCs w:val="24"/>
        </w:rPr>
        <w:t>иобретение умений в области про</w:t>
      </w:r>
      <w:r w:rsidRPr="002D4FA5">
        <w:rPr>
          <w:rFonts w:ascii="Times New Roman" w:hAnsi="Times New Roman" w:cs="Times New Roman"/>
          <w:color w:val="000000"/>
          <w:sz w:val="24"/>
          <w:szCs w:val="24"/>
        </w:rPr>
        <w:t>ектирования, конструирования и изготовления прототипа про</w:t>
      </w:r>
      <w:r w:rsidRPr="002D4FA5">
        <w:rPr>
          <w:rFonts w:ascii="Times New Roman" w:hAnsi="Times New Roman" w:cs="Times New Roman"/>
          <w:color w:val="000000"/>
          <w:sz w:val="24"/>
          <w:szCs w:val="24"/>
        </w:rPr>
        <w:softHyphen/>
        <w:t>дукта.</w:t>
      </w:r>
    </w:p>
    <w:p w:rsidR="00ED1CE8" w:rsidRDefault="00ED1CE8" w:rsidP="00ED1CE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D4FA5">
        <w:rPr>
          <w:rFonts w:ascii="Times New Roman" w:hAnsi="Times New Roman" w:cs="Times New Roman"/>
          <w:color w:val="000000"/>
          <w:sz w:val="24"/>
          <w:szCs w:val="24"/>
        </w:rPr>
        <w:t>Занятия предполагают развитие личности:</w:t>
      </w:r>
    </w:p>
    <w:p w:rsidR="00ED1CE8" w:rsidRPr="002D4FA5" w:rsidRDefault="00ED1CE8" w:rsidP="00ED1CE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D4FA5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</w:t>
      </w:r>
      <w:proofErr w:type="gramStart"/>
      <w:r w:rsidRPr="002D4FA5">
        <w:rPr>
          <w:rFonts w:ascii="Times New Roman" w:hAnsi="Times New Roman" w:cs="Times New Roman"/>
          <w:color w:val="000000"/>
          <w:sz w:val="24"/>
          <w:szCs w:val="24"/>
        </w:rPr>
        <w:t>интеллектуального потенциала</w:t>
      </w:r>
      <w:proofErr w:type="gramEnd"/>
      <w:r w:rsidRPr="002D4FA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(ана</w:t>
      </w:r>
      <w:r w:rsidRPr="002D4FA5">
        <w:rPr>
          <w:rFonts w:ascii="Times New Roman" w:hAnsi="Times New Roman" w:cs="Times New Roman"/>
          <w:color w:val="000000"/>
          <w:sz w:val="24"/>
          <w:szCs w:val="24"/>
        </w:rPr>
        <w:softHyphen/>
        <w:t>лиз, синтез, сравнение);</w:t>
      </w:r>
    </w:p>
    <w:p w:rsidR="00261DB8" w:rsidRPr="00005B80" w:rsidRDefault="00ED1CE8" w:rsidP="00005B8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D4FA5">
        <w:rPr>
          <w:rFonts w:ascii="Times New Roman" w:hAnsi="Times New Roman" w:cs="Times New Roman"/>
          <w:color w:val="000000"/>
          <w:sz w:val="24"/>
          <w:szCs w:val="24"/>
        </w:rPr>
        <w:t>развитие практических умений и навыков (</w:t>
      </w:r>
      <w:proofErr w:type="spellStart"/>
      <w:r w:rsidRPr="002D4FA5">
        <w:rPr>
          <w:rFonts w:ascii="Times New Roman" w:hAnsi="Times New Roman" w:cs="Times New Roman"/>
          <w:color w:val="000000"/>
          <w:sz w:val="24"/>
          <w:szCs w:val="24"/>
        </w:rPr>
        <w:t>эскизирование</w:t>
      </w:r>
      <w:proofErr w:type="spellEnd"/>
      <w:r w:rsidRPr="002D4FA5">
        <w:rPr>
          <w:rFonts w:ascii="Times New Roman" w:hAnsi="Times New Roman" w:cs="Times New Roman"/>
          <w:color w:val="000000"/>
          <w:sz w:val="24"/>
          <w:szCs w:val="24"/>
        </w:rPr>
        <w:t>, 3</w:t>
      </w:r>
      <w:r w:rsidRPr="002D4FA5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2D4FA5">
        <w:rPr>
          <w:rFonts w:ascii="Times New Roman" w:hAnsi="Times New Roman" w:cs="Times New Roman"/>
          <w:color w:val="000000"/>
          <w:sz w:val="24"/>
          <w:szCs w:val="24"/>
        </w:rPr>
        <w:t>-моделирование, конс</w:t>
      </w:r>
      <w:r w:rsidR="0026357E">
        <w:rPr>
          <w:rFonts w:ascii="Times New Roman" w:hAnsi="Times New Roman" w:cs="Times New Roman"/>
          <w:color w:val="000000"/>
          <w:sz w:val="24"/>
          <w:szCs w:val="24"/>
        </w:rPr>
        <w:t xml:space="preserve">труирование, макетирование, </w:t>
      </w:r>
      <w:proofErr w:type="spellStart"/>
      <w:r w:rsidR="0026357E">
        <w:rPr>
          <w:rFonts w:ascii="Times New Roman" w:hAnsi="Times New Roman" w:cs="Times New Roman"/>
          <w:color w:val="000000"/>
          <w:sz w:val="24"/>
          <w:szCs w:val="24"/>
        </w:rPr>
        <w:t>про</w:t>
      </w:r>
      <w:r w:rsidRPr="002D4FA5">
        <w:rPr>
          <w:rFonts w:ascii="Times New Roman" w:hAnsi="Times New Roman" w:cs="Times New Roman"/>
          <w:color w:val="000000"/>
          <w:sz w:val="24"/>
          <w:szCs w:val="24"/>
        </w:rPr>
        <w:t>тотипирование</w:t>
      </w:r>
      <w:proofErr w:type="spellEnd"/>
      <w:r w:rsidRPr="002D4FA5">
        <w:rPr>
          <w:rFonts w:ascii="Times New Roman" w:hAnsi="Times New Roman" w:cs="Times New Roman"/>
          <w:color w:val="000000"/>
          <w:sz w:val="24"/>
          <w:szCs w:val="24"/>
        </w:rPr>
        <w:t>, презентация).</w:t>
      </w:r>
    </w:p>
    <w:p w:rsidR="00845EDE" w:rsidRDefault="00845EDE" w:rsidP="00845ED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5EDE" w:rsidRPr="00845EDE" w:rsidRDefault="00845EDE" w:rsidP="00845ED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45EDE">
        <w:rPr>
          <w:rFonts w:ascii="Times New Roman" w:hAnsi="Times New Roman" w:cs="Times New Roman"/>
          <w:b/>
          <w:sz w:val="24"/>
          <w:szCs w:val="24"/>
        </w:rPr>
        <w:t xml:space="preserve">Знакомство с </w:t>
      </w:r>
      <w:r w:rsidRPr="00845EDE">
        <w:rPr>
          <w:rFonts w:ascii="Times New Roman" w:hAnsi="Times New Roman" w:cs="Times New Roman"/>
          <w:b/>
          <w:sz w:val="24"/>
          <w:szCs w:val="24"/>
          <w:lang w:val="en-US"/>
        </w:rPr>
        <w:t>IBM</w:t>
      </w:r>
      <w:r w:rsidRPr="00845E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EDE">
        <w:rPr>
          <w:rFonts w:ascii="Times New Roman" w:hAnsi="Times New Roman" w:cs="Times New Roman"/>
          <w:b/>
          <w:sz w:val="24"/>
          <w:szCs w:val="24"/>
          <w:lang w:val="en-US"/>
        </w:rPr>
        <w:t>PC</w:t>
      </w:r>
      <w:r w:rsidRPr="00845EDE">
        <w:rPr>
          <w:rFonts w:ascii="Times New Roman" w:hAnsi="Times New Roman" w:cs="Times New Roman"/>
          <w:b/>
          <w:sz w:val="24"/>
          <w:szCs w:val="24"/>
        </w:rPr>
        <w:t xml:space="preserve"> совместимым компьютером, операционной системой и пакетом прикладных программ</w:t>
      </w:r>
    </w:p>
    <w:p w:rsidR="00845EDE" w:rsidRDefault="00845EDE" w:rsidP="00845EDE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115F">
        <w:rPr>
          <w:rFonts w:ascii="Times New Roman" w:hAnsi="Times New Roman" w:cs="Times New Roman"/>
          <w:color w:val="000000"/>
          <w:sz w:val="24"/>
          <w:szCs w:val="24"/>
        </w:rPr>
        <w:t xml:space="preserve">ТБ в кабинете ЭВМ. Архитектура </w:t>
      </w:r>
      <w:r w:rsidRPr="00FE115F">
        <w:rPr>
          <w:rFonts w:ascii="Times New Roman" w:hAnsi="Times New Roman" w:cs="Times New Roman"/>
          <w:color w:val="000000"/>
          <w:sz w:val="24"/>
          <w:szCs w:val="24"/>
          <w:lang w:val="en-US"/>
        </w:rPr>
        <w:t>IBM</w:t>
      </w:r>
      <w:r w:rsidRPr="00FE11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115F">
        <w:rPr>
          <w:rFonts w:ascii="Times New Roman" w:hAnsi="Times New Roman" w:cs="Times New Roman"/>
          <w:color w:val="000000"/>
          <w:sz w:val="24"/>
          <w:szCs w:val="24"/>
          <w:lang w:val="en-US"/>
        </w:rPr>
        <w:t>PC</w:t>
      </w:r>
      <w:r w:rsidRPr="00FE115F">
        <w:rPr>
          <w:rFonts w:ascii="Times New Roman" w:hAnsi="Times New Roman" w:cs="Times New Roman"/>
          <w:color w:val="000000"/>
          <w:sz w:val="24"/>
          <w:szCs w:val="24"/>
        </w:rPr>
        <w:t xml:space="preserve"> совместимых компьютеров, устройства ввода.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45EDE" w:rsidRPr="004B2D88" w:rsidRDefault="00845EDE" w:rsidP="00845EDE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45EDE">
        <w:rPr>
          <w:rFonts w:ascii="Times New Roman" w:hAnsi="Times New Roman" w:cs="Times New Roman"/>
          <w:i/>
          <w:color w:val="000000"/>
          <w:sz w:val="24"/>
          <w:szCs w:val="24"/>
        </w:rPr>
        <w:t>Теория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  <w:r w:rsidRPr="004B2D88">
        <w:rPr>
          <w:rFonts w:ascii="Times New Roman" w:hAnsi="Times New Roman" w:cs="Times New Roman"/>
          <w:color w:val="000000"/>
          <w:sz w:val="24"/>
          <w:szCs w:val="24"/>
        </w:rPr>
        <w:t>вводный инструктаж по технике безопасности</w:t>
      </w:r>
      <w:r w:rsidR="004B2D88" w:rsidRPr="004B2D88">
        <w:rPr>
          <w:rFonts w:ascii="Times New Roman" w:hAnsi="Times New Roman" w:cs="Times New Roman"/>
          <w:color w:val="000000"/>
          <w:sz w:val="24"/>
          <w:szCs w:val="24"/>
        </w:rPr>
        <w:t xml:space="preserve"> при работе с ПК в компьютерном классе. Знакомство с архитектурой </w:t>
      </w:r>
      <w:r w:rsidR="004B2D88" w:rsidRPr="004B2D88">
        <w:rPr>
          <w:rFonts w:ascii="Times New Roman" w:hAnsi="Times New Roman" w:cs="Times New Roman"/>
          <w:color w:val="000000"/>
          <w:sz w:val="24"/>
          <w:szCs w:val="24"/>
          <w:lang w:val="en-US"/>
        </w:rPr>
        <w:t>IBM</w:t>
      </w:r>
      <w:r w:rsidR="004B2D88" w:rsidRPr="004B2D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2D88" w:rsidRPr="004B2D88">
        <w:rPr>
          <w:rFonts w:ascii="Times New Roman" w:hAnsi="Times New Roman" w:cs="Times New Roman"/>
          <w:color w:val="000000"/>
          <w:sz w:val="24"/>
          <w:szCs w:val="24"/>
          <w:lang w:val="en-US"/>
        </w:rPr>
        <w:t>PC</w:t>
      </w:r>
      <w:r w:rsidR="004B2D88" w:rsidRPr="004B2D88">
        <w:rPr>
          <w:rFonts w:ascii="Times New Roman" w:hAnsi="Times New Roman" w:cs="Times New Roman"/>
          <w:color w:val="000000"/>
          <w:sz w:val="24"/>
          <w:szCs w:val="24"/>
        </w:rPr>
        <w:t xml:space="preserve"> совместимых компьютеров. Клавиатура и мышь, как основные устройства ввода информации.</w:t>
      </w:r>
    </w:p>
    <w:p w:rsidR="004B2D88" w:rsidRDefault="004B2D88" w:rsidP="004B2D88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клавиш клавиатуры (алфавитно-цифровые клавиши, клавиши управления курсором, вспомогательные и функциональные клавиши). Клавиатурный тренажер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Stamina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2D88" w:rsidRDefault="004B2D88" w:rsidP="004B2D88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2D88">
        <w:rPr>
          <w:rFonts w:ascii="Times New Roman" w:hAnsi="Times New Roman" w:cs="Times New Roman"/>
          <w:i/>
          <w:color w:val="000000"/>
          <w:sz w:val="24"/>
          <w:szCs w:val="24"/>
        </w:rPr>
        <w:t>Теория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знакомство с клавишами клавиатуры компьютера, классификация клавиш по их назначению.</w:t>
      </w:r>
    </w:p>
    <w:p w:rsidR="00D24A3E" w:rsidRDefault="004B2D88" w:rsidP="00D24A3E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клавиш</w:t>
      </w:r>
      <w:r w:rsidR="00D24A3E">
        <w:rPr>
          <w:rFonts w:ascii="Times New Roman" w:hAnsi="Times New Roman" w:cs="Times New Roman"/>
          <w:color w:val="000000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 помощи программы Блокнот. Самостоятельная работа: «Редактирование текста в программе Блокнот». Закрепление материала при помощи клавиатурного онлайн тренажера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Stamina</w:t>
      </w:r>
      <w:r w:rsidR="00D24A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4A3E" w:rsidRPr="00D24A3E" w:rsidRDefault="00D24A3E" w:rsidP="00D24A3E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Редактирование текста средствами текстового редактора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9D4D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4A3E" w:rsidRDefault="00D24A3E" w:rsidP="00D24A3E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4A3E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интерфейсом текстовым редактором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D24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color w:val="000000"/>
          <w:sz w:val="24"/>
          <w:szCs w:val="24"/>
        </w:rPr>
        <w:t>. Создание и сохранение нового документа, настройка макета страницы, масштаб страницы.</w:t>
      </w:r>
    </w:p>
    <w:p w:rsidR="00D24A3E" w:rsidRDefault="00D24A3E" w:rsidP="00D24A3E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Практика: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набор и редактирование текстового документа, выделение его фрагментов, редактирование текстового документа.</w:t>
      </w:r>
    </w:p>
    <w:p w:rsidR="00D24A3E" w:rsidRDefault="00D24A3E" w:rsidP="00D24A3E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Форматирование текста средствами текстового редактора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9D4D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4A3E" w:rsidRDefault="00D24A3E" w:rsidP="00D24A3E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4A3E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способы форматирование текста, понятие гарнитуры текста, кегль, начертание, интервал, выравнивание.</w:t>
      </w:r>
    </w:p>
    <w:p w:rsidR="00D24A3E" w:rsidRDefault="00D24A3E" w:rsidP="00D24A3E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форматирование ранее созданного текстового документа по заданным параметрам. </w:t>
      </w:r>
    </w:p>
    <w:p w:rsidR="00100D3B" w:rsidRDefault="00100D3B" w:rsidP="00100D3B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Закрепление навыков набора, редактирования и форматирования текста в любом доступном редакторе.</w:t>
      </w:r>
    </w:p>
    <w:p w:rsidR="00100D3B" w:rsidRDefault="00100D3B" w:rsidP="00100D3B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дидактическим материалам созданным учителем учащиеся выполняют самостоятельную работу по редактированию и форматированию текстового документа.</w:t>
      </w:r>
    </w:p>
    <w:p w:rsidR="00100D3B" w:rsidRDefault="00100D3B" w:rsidP="00100D3B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Вставка, редактирование и форматирование таблиц средствами текстового редактора.</w:t>
      </w:r>
    </w:p>
    <w:p w:rsidR="00100D3B" w:rsidRDefault="00100D3B" w:rsidP="00100D3B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0D3B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способы вставки таблиц в документ, простые и сложные таблицы (добавление и удаление ячеек), вставка содержимого в таблицы, выравнивание содержимого таблицы, изменение внешнего вида таблицы (заливка и границы).</w:t>
      </w:r>
    </w:p>
    <w:p w:rsidR="00100D3B" w:rsidRDefault="00100D3B" w:rsidP="00100D3B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создание, редактирование и форматирование таблицы по заданному образцу.</w:t>
      </w:r>
    </w:p>
    <w:p w:rsidR="00100D3B" w:rsidRDefault="00100D3B" w:rsidP="00100D3B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Редактор векторной графики текстового пакета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4E7E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Pr="004E7E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0D3B" w:rsidRDefault="00100D3B" w:rsidP="00100D3B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0D3B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B93D46">
        <w:rPr>
          <w:rFonts w:ascii="Times New Roman" w:hAnsi="Times New Roman" w:cs="Times New Roman"/>
          <w:color w:val="000000"/>
          <w:sz w:val="24"/>
          <w:szCs w:val="24"/>
        </w:rPr>
        <w:t xml:space="preserve">вставка фигур в документ, добавление рисунков и значков, добавление изображений из Интернета. </w:t>
      </w:r>
    </w:p>
    <w:p w:rsidR="00B93D46" w:rsidRDefault="00B93D46" w:rsidP="00100D3B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форматирование фигур, простая и градиентная заливка, изменения контура фигур, добавление тени, положение фигур и изображений относительно друг друга, объединение фигур и изображений, изменение масштаба и формы.</w:t>
      </w:r>
    </w:p>
    <w:p w:rsidR="00B93D46" w:rsidRDefault="00B93D46" w:rsidP="00B93D46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Закрепление навыков работы в векторном редакторе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4E7E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93D46" w:rsidRDefault="00B93D46" w:rsidP="00B93D46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B93D46">
        <w:rPr>
          <w:rFonts w:ascii="Times New Roman" w:hAnsi="Times New Roman" w:cs="Times New Roman"/>
          <w:color w:val="000000"/>
          <w:sz w:val="24"/>
          <w:szCs w:val="24"/>
        </w:rPr>
        <w:t>создание поздравительной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открытки по заданному образцу.</w:t>
      </w:r>
    </w:p>
    <w:p w:rsidR="00B93D46" w:rsidRDefault="00B93D46" w:rsidP="00B93D46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Табличный редактор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Microsoft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Создание, редактирование и форматирование таблиц. Алгебраические формулы.</w:t>
      </w:r>
      <w:r w:rsidRPr="00B93D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B69F6" w:rsidRDefault="00FB69F6" w:rsidP="00FB69F6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B69F6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интерфейс табличного редактора. Понятие ячейки, строки и столбца. Добавление содержимого в ячейку, редактирование содержимого ячейки, изменение внешнего вида содержимого ячейки.</w:t>
      </w:r>
    </w:p>
    <w:p w:rsidR="00FB69F6" w:rsidRDefault="00FB69F6" w:rsidP="00FB69F6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создание таблицы по заданному образцу, добавление простых формул.</w:t>
      </w:r>
    </w:p>
    <w:p w:rsidR="00FB69F6" w:rsidRDefault="00FB69F6" w:rsidP="00FB69F6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Табличный редактор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C40D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Самостоятельная работа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FB69F6" w:rsidRDefault="00FB69F6" w:rsidP="00FB69F6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B69F6">
        <w:rPr>
          <w:rFonts w:ascii="Times New Roman" w:hAnsi="Times New Roman" w:cs="Times New Roman"/>
          <w:i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продолжение и окончание самостоятельной работы над заданной таблицей. </w:t>
      </w:r>
    </w:p>
    <w:p w:rsidR="000E41B1" w:rsidRDefault="000E41B1" w:rsidP="000E41B1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презентационных материалов средствами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CF0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</w:t>
      </w:r>
      <w:r w:rsidRPr="00CF0F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CF0F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41B1" w:rsidRDefault="000E41B1" w:rsidP="000E41B1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E41B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интерфейс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0E41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</w:t>
      </w:r>
      <w:r w:rsidRPr="000E41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0E41B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Создание пустой презентации, макеты слайдов, конструктор слайдов, слайд шоу, добавление контента.</w:t>
      </w:r>
    </w:p>
    <w:p w:rsidR="000E41B1" w:rsidRDefault="000E41B1" w:rsidP="000E41B1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создание простой презентации на основе заранее приготовленных электронных материалов (например, «Семь чудес света»).</w:t>
      </w:r>
    </w:p>
    <w:p w:rsidR="00ED547B" w:rsidRDefault="000E41B1" w:rsidP="00ED547B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Индивидуальная </w:t>
      </w:r>
      <w:r w:rsidR="00ED547B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контрольная работа по освоению тем модуля в экзамена</w:t>
      </w:r>
      <w:r w:rsidR="00ED547B">
        <w:rPr>
          <w:rFonts w:ascii="Times New Roman" w:hAnsi="Times New Roman" w:cs="Times New Roman"/>
          <w:color w:val="000000"/>
          <w:sz w:val="24"/>
          <w:szCs w:val="24"/>
        </w:rPr>
        <w:t xml:space="preserve">ционной форме. (Учащимся предлагается несколько закрытых карточек из которых случайном образом выбирается одна. На карточках предлагаются </w:t>
      </w:r>
      <w:r w:rsidR="00ED547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задания по темам модуля. В течении 30 минут учащиеся индивидуально работают над выпавшими заданиями). </w:t>
      </w:r>
    </w:p>
    <w:p w:rsidR="00ED547B" w:rsidRPr="00ED547B" w:rsidRDefault="00ED547B" w:rsidP="00ED547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Основы векторной графики. </w:t>
      </w:r>
      <w:r w:rsidR="00005B80">
        <w:rPr>
          <w:rFonts w:ascii="Times New Roman" w:hAnsi="Times New Roman" w:cs="Times New Roman"/>
          <w:b/>
          <w:color w:val="000000"/>
          <w:sz w:val="24"/>
          <w:szCs w:val="24"/>
        </w:rPr>
        <w:t>Проект</w:t>
      </w:r>
      <w:r w:rsidRPr="00B86D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«Объект из будущего»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ED547B" w:rsidRPr="00FB15B1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547B" w:rsidRPr="00FB15B1">
        <w:rPr>
          <w:rFonts w:ascii="Times New Roman" w:hAnsi="Times New Roman" w:cs="Times New Roman"/>
          <w:color w:val="000000"/>
          <w:sz w:val="24"/>
          <w:szCs w:val="24"/>
        </w:rPr>
        <w:t>Знакомство с методикой генерирования идей с помощью кар</w:t>
      </w:r>
      <w:r w:rsidR="00ED547B" w:rsidRPr="00FB15B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ты ассоциаций.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ED547B" w:rsidRPr="00FB15B1">
        <w:rPr>
          <w:rFonts w:ascii="Times New Roman" w:hAnsi="Times New Roman" w:cs="Times New Roman"/>
          <w:color w:val="000000"/>
          <w:sz w:val="24"/>
          <w:szCs w:val="24"/>
        </w:rPr>
        <w:t>Применение методики на практике. Генериро</w:t>
      </w:r>
      <w:r w:rsidR="00ED547B" w:rsidRPr="00FB15B1">
        <w:rPr>
          <w:rFonts w:ascii="Times New Roman" w:hAnsi="Times New Roman" w:cs="Times New Roman"/>
          <w:color w:val="000000"/>
          <w:sz w:val="24"/>
          <w:szCs w:val="24"/>
        </w:rPr>
        <w:softHyphen/>
        <w:t>вание оригинальной идеи проекта.</w:t>
      </w:r>
    </w:p>
    <w:p w:rsidR="00ED547B" w:rsidRPr="00FB15B1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547B" w:rsidRPr="00FB15B1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команд. Построение карты ассоциаций на основе социального и </w:t>
      </w:r>
      <w:r w:rsidR="00AB232F"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прогнозов буду</w:t>
      </w:r>
      <w:r w:rsidR="00ED547B" w:rsidRPr="00FB15B1">
        <w:rPr>
          <w:rFonts w:ascii="Times New Roman" w:hAnsi="Times New Roman" w:cs="Times New Roman"/>
          <w:color w:val="000000"/>
          <w:sz w:val="24"/>
          <w:szCs w:val="24"/>
        </w:rPr>
        <w:t>щего. Формирование идей на базе многоуровневых ассоциаций. Проверка идей с помощью сценариев развития и «линз» (экономической, технологической, социально по</w:t>
      </w:r>
      <w:r w:rsidR="00ED547B" w:rsidRPr="00FB15B1">
        <w:rPr>
          <w:rFonts w:ascii="Times New Roman" w:hAnsi="Times New Roman" w:cs="Times New Roman"/>
          <w:color w:val="000000"/>
          <w:sz w:val="24"/>
          <w:szCs w:val="24"/>
        </w:rPr>
        <w:softHyphen/>
        <w:t>литической и экологической). Презентация идеи продукта группой.</w:t>
      </w:r>
    </w:p>
    <w:p w:rsidR="00ED547B" w:rsidRPr="00647F1F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547B" w:rsidRPr="00647F1F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основ векторной графики: </w:t>
      </w:r>
      <w:r w:rsidR="00ED547B" w:rsidRPr="00647F1F">
        <w:rPr>
          <w:rFonts w:ascii="Times New Roman" w:hAnsi="Times New Roman" w:cs="Times New Roman"/>
          <w:sz w:val="24"/>
          <w:szCs w:val="24"/>
        </w:rPr>
        <w:t xml:space="preserve">рисование и редактирование простых контуров, понятие замкнутого и незамкнутого контура; понятие примитивов и редактируемых кривых; начертания, толщина и стиль контурных линий; комбинирование сложных объектов из замкнутых примитивов, </w:t>
      </w:r>
      <w:proofErr w:type="spellStart"/>
      <w:r w:rsidR="00ED547B" w:rsidRPr="00647F1F">
        <w:rPr>
          <w:rFonts w:ascii="Times New Roman" w:hAnsi="Times New Roman" w:cs="Times New Roman"/>
          <w:sz w:val="24"/>
          <w:szCs w:val="24"/>
        </w:rPr>
        <w:t>булевые</w:t>
      </w:r>
      <w:proofErr w:type="spellEnd"/>
      <w:r w:rsidR="00ED547B" w:rsidRPr="00647F1F">
        <w:rPr>
          <w:rFonts w:ascii="Times New Roman" w:hAnsi="Times New Roman" w:cs="Times New Roman"/>
          <w:sz w:val="24"/>
          <w:szCs w:val="24"/>
        </w:rPr>
        <w:t xml:space="preserve"> операции; способы заливки замкнутых объектов: сплошная, градиентная, текстурная заливка.</w:t>
      </w:r>
    </w:p>
    <w:p w:rsidR="00647F1F" w:rsidRPr="00647F1F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7F1F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эскиза объекта промышленного дизайна при помощи редактора векторной графики. </w:t>
      </w:r>
    </w:p>
    <w:p w:rsidR="00ED547B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и защита групповых проектов.</w:t>
      </w:r>
    </w:p>
    <w:p w:rsidR="00647F1F" w:rsidRPr="00647F1F" w:rsidRDefault="00647F1F" w:rsidP="00647F1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Основы 3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D</w:t>
      </w:r>
      <w:r w:rsidR="00005B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моделирования. Проект </w:t>
      </w:r>
      <w:r w:rsidRPr="00B86D89">
        <w:rPr>
          <w:rFonts w:ascii="Times New Roman" w:hAnsi="Times New Roman" w:cs="Times New Roman"/>
          <w:b/>
          <w:color w:val="000000"/>
          <w:sz w:val="24"/>
          <w:szCs w:val="24"/>
        </w:rPr>
        <w:t>«Космическая станция»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647F1F" w:rsidRPr="00FB15B1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>Знакомство с объёмно-пространственной композицией на примере создания трёхмерной модели космической станции.</w:t>
      </w:r>
    </w:p>
    <w:p w:rsidR="00647F1F" w:rsidRPr="00FB15B1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B15B1">
        <w:rPr>
          <w:rFonts w:ascii="Times New Roman" w:hAnsi="Times New Roman" w:cs="Times New Roman"/>
          <w:color w:val="000000"/>
          <w:sz w:val="24"/>
          <w:szCs w:val="24"/>
        </w:rPr>
        <w:t>Понятие объёмно-пр</w:t>
      </w:r>
      <w:r w:rsidR="0030483A">
        <w:rPr>
          <w:rFonts w:ascii="Times New Roman" w:hAnsi="Times New Roman" w:cs="Times New Roman"/>
          <w:color w:val="000000"/>
          <w:sz w:val="24"/>
          <w:szCs w:val="24"/>
        </w:rPr>
        <w:t>остранственной композиции в про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 xml:space="preserve">мышленном дизайне на примере космической станции. Изучение модульного устройства космической станции, функционального назначения модулей. </w:t>
      </w:r>
    </w:p>
    <w:p w:rsidR="00647F1F" w:rsidRPr="00FB15B1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B15B1">
        <w:rPr>
          <w:rFonts w:ascii="Times New Roman" w:hAnsi="Times New Roman" w:cs="Times New Roman"/>
          <w:color w:val="000000"/>
          <w:sz w:val="24"/>
          <w:szCs w:val="24"/>
        </w:rPr>
        <w:t>Основы 3</w:t>
      </w:r>
      <w:r w:rsidRPr="00FB15B1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 xml:space="preserve">-моделирования: знакомство с интерфейсом программы </w:t>
      </w:r>
      <w:r w:rsidRPr="00FB15B1">
        <w:rPr>
          <w:rFonts w:ascii="Times New Roman" w:hAnsi="Times New Roman" w:cs="Times New Roman"/>
          <w:color w:val="000000"/>
          <w:sz w:val="24"/>
          <w:szCs w:val="24"/>
          <w:lang w:val="en-US"/>
        </w:rPr>
        <w:t>Blender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>, освоен</w:t>
      </w:r>
      <w:r w:rsidR="0030483A">
        <w:rPr>
          <w:rFonts w:ascii="Times New Roman" w:hAnsi="Times New Roman" w:cs="Times New Roman"/>
          <w:color w:val="000000"/>
          <w:sz w:val="24"/>
          <w:szCs w:val="24"/>
        </w:rPr>
        <w:t>ие проекций и видов, изуче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 xml:space="preserve">ние набора команд и инструментов. </w:t>
      </w:r>
    </w:p>
    <w:p w:rsidR="00647F1F" w:rsidRPr="00FB15B1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B15B1">
        <w:rPr>
          <w:rFonts w:ascii="Times New Roman" w:hAnsi="Times New Roman" w:cs="Times New Roman"/>
          <w:color w:val="000000"/>
          <w:sz w:val="24"/>
          <w:szCs w:val="24"/>
        </w:rPr>
        <w:t>Создание трёхмерной м</w:t>
      </w:r>
      <w:r w:rsidR="0030483A">
        <w:rPr>
          <w:rFonts w:ascii="Times New Roman" w:hAnsi="Times New Roman" w:cs="Times New Roman"/>
          <w:color w:val="000000"/>
          <w:sz w:val="24"/>
          <w:szCs w:val="24"/>
        </w:rPr>
        <w:t>одели космической станции в про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 xml:space="preserve">грамме </w:t>
      </w:r>
      <w:r w:rsidRPr="00FB15B1">
        <w:rPr>
          <w:rFonts w:ascii="Times New Roman" w:hAnsi="Times New Roman" w:cs="Times New Roman"/>
          <w:color w:val="000000"/>
          <w:sz w:val="24"/>
          <w:szCs w:val="24"/>
          <w:lang w:val="en-US"/>
        </w:rPr>
        <w:t>Blender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647F1F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B15B1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основ визуализации в программе </w:t>
      </w:r>
      <w:r w:rsidRPr="00FB15B1">
        <w:rPr>
          <w:rFonts w:ascii="Times New Roman" w:hAnsi="Times New Roman" w:cs="Times New Roman"/>
          <w:color w:val="000000"/>
          <w:sz w:val="24"/>
          <w:szCs w:val="24"/>
          <w:lang w:val="en-US"/>
        </w:rPr>
        <w:t>Blender</w:t>
      </w:r>
      <w:r w:rsidR="0030483A">
        <w:rPr>
          <w:rFonts w:ascii="Times New Roman" w:hAnsi="Times New Roman" w:cs="Times New Roman"/>
          <w:color w:val="000000"/>
          <w:sz w:val="24"/>
          <w:szCs w:val="24"/>
        </w:rPr>
        <w:t>, на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>стройки параметров сц</w:t>
      </w:r>
      <w:r w:rsidR="0030483A">
        <w:rPr>
          <w:rFonts w:ascii="Times New Roman" w:hAnsi="Times New Roman" w:cs="Times New Roman"/>
          <w:color w:val="000000"/>
          <w:sz w:val="24"/>
          <w:szCs w:val="24"/>
        </w:rPr>
        <w:t>ены. Визуализация трёхмерной мо</w:t>
      </w:r>
      <w:r w:rsidRPr="00FB15B1">
        <w:rPr>
          <w:rFonts w:ascii="Times New Roman" w:hAnsi="Times New Roman" w:cs="Times New Roman"/>
          <w:color w:val="000000"/>
          <w:sz w:val="24"/>
          <w:szCs w:val="24"/>
        </w:rPr>
        <w:t>дели космической станции.</w:t>
      </w:r>
    </w:p>
    <w:p w:rsidR="00647F1F" w:rsidRDefault="00647F1F" w:rsidP="00647F1F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и защита групповых проектов.</w:t>
      </w:r>
    </w:p>
    <w:p w:rsidR="00ED1CE8" w:rsidRDefault="00ED1CE8" w:rsidP="00ED1CE8">
      <w:pPr>
        <w:autoSpaceDE w:val="0"/>
        <w:autoSpaceDN w:val="0"/>
        <w:adjustRightInd w:val="0"/>
        <w:spacing w:after="0"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ED1CE8" w:rsidRPr="00C62F26" w:rsidRDefault="00C62F26" w:rsidP="00C62F26">
      <w:pPr>
        <w:pStyle w:val="a3"/>
        <w:widowControl w:val="0"/>
        <w:numPr>
          <w:ilvl w:val="1"/>
          <w:numId w:val="2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62F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АТТЕСТАЦИИ И ОЦЕНОЧНЫЕ МАТЕРИАЛЫ </w:t>
      </w:r>
    </w:p>
    <w:p w:rsidR="00ED1CE8" w:rsidRPr="008E3295" w:rsidRDefault="00ED1CE8" w:rsidP="00ED1CE8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CE8" w:rsidRPr="00ED1CE8" w:rsidRDefault="00ED1CE8" w:rsidP="00ED1CE8">
      <w:pPr>
        <w:widowControl w:val="0"/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CE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ED1C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тапы мониторинга результативности освоения программы.</w:t>
      </w:r>
      <w:r w:rsidRPr="00ED1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1CE8" w:rsidRPr="00ED1CE8" w:rsidRDefault="00ED1CE8" w:rsidP="00ED1CE8">
      <w:pPr>
        <w:widowControl w:val="0"/>
        <w:suppressAutoHyphens/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проверки эффективности освоения программы предусмотрено проведение различных видов контроля: текущий, промежуточный, итоговый. </w:t>
      </w:r>
      <w:r w:rsidRPr="00ED1CE8">
        <w:rPr>
          <w:rFonts w:ascii="Times New Roman" w:hAnsi="Times New Roman" w:cs="Times New Roman"/>
          <w:sz w:val="24"/>
          <w:szCs w:val="24"/>
        </w:rPr>
        <w:t xml:space="preserve">Способом определения результативности освоения обучающимися программы служит мониторинг образовательной деятельности. Мониторинг для определения результативности реализации образовательной программы проводится по этапам: </w:t>
      </w:r>
    </w:p>
    <w:p w:rsidR="00ED1CE8" w:rsidRPr="00ED1CE8" w:rsidRDefault="00ED1CE8" w:rsidP="00ED1CE8">
      <w:pPr>
        <w:pStyle w:val="a3"/>
        <w:widowControl w:val="0"/>
        <w:numPr>
          <w:ilvl w:val="0"/>
          <w:numId w:val="24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hAnsi="Times New Roman" w:cs="Times New Roman"/>
          <w:sz w:val="24"/>
          <w:szCs w:val="24"/>
        </w:rPr>
        <w:t xml:space="preserve">анализ результатов </w:t>
      </w:r>
      <w:r w:rsidRPr="00ED1CE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входной диагностики (собеседование</w:t>
      </w:r>
      <w:r w:rsidRPr="00ED1CE8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D1CE8" w:rsidRPr="00ED1CE8" w:rsidRDefault="00ED1CE8" w:rsidP="00ED1CE8">
      <w:pPr>
        <w:pStyle w:val="a3"/>
        <w:widowControl w:val="0"/>
        <w:numPr>
          <w:ilvl w:val="0"/>
          <w:numId w:val="24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и диагностика </w:t>
      </w:r>
    </w:p>
    <w:p w:rsidR="00ED1CE8" w:rsidRPr="00ED1CE8" w:rsidRDefault="00ED1CE8" w:rsidP="00ED1CE8">
      <w:pPr>
        <w:pStyle w:val="a3"/>
        <w:widowControl w:val="0"/>
        <w:numPr>
          <w:ilvl w:val="0"/>
          <w:numId w:val="24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1CE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контроль и аттестация по программе;</w:t>
      </w:r>
    </w:p>
    <w:p w:rsidR="00ED1CE8" w:rsidRPr="00ED1CE8" w:rsidRDefault="00ED1CE8" w:rsidP="00ED1CE8">
      <w:pPr>
        <w:widowControl w:val="0"/>
        <w:suppressAutoHyphens/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1CE8">
        <w:rPr>
          <w:rFonts w:ascii="Times New Roman" w:eastAsia="Calibri" w:hAnsi="Times New Roman" w:cs="Times New Roman"/>
          <w:b/>
          <w:sz w:val="24"/>
          <w:szCs w:val="24"/>
        </w:rPr>
        <w:t xml:space="preserve">Формы подведения итогов. </w:t>
      </w:r>
    </w:p>
    <w:p w:rsidR="00ED1CE8" w:rsidRPr="00ED1CE8" w:rsidRDefault="00ED1CE8" w:rsidP="00ED1CE8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CE8">
        <w:rPr>
          <w:rFonts w:ascii="Times New Roman" w:eastAsia="Calibri" w:hAnsi="Times New Roman" w:cs="Times New Roman"/>
          <w:sz w:val="24"/>
          <w:szCs w:val="24"/>
        </w:rPr>
        <w:t xml:space="preserve">Для подведения итогов реализации дополнительной общеобразовательной общеразвивающей программы используются следующие формы: </w:t>
      </w:r>
    </w:p>
    <w:p w:rsidR="00ED1CE8" w:rsidRPr="00ED1CE8" w:rsidRDefault="00ED1CE8" w:rsidP="00ED1CE8">
      <w:pPr>
        <w:widowControl w:val="0"/>
        <w:numPr>
          <w:ilvl w:val="0"/>
          <w:numId w:val="23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CE8">
        <w:rPr>
          <w:rFonts w:ascii="Times New Roman" w:eastAsia="Calibri" w:hAnsi="Times New Roman" w:cs="Times New Roman"/>
          <w:sz w:val="24"/>
          <w:szCs w:val="24"/>
        </w:rPr>
        <w:t xml:space="preserve">оценивание на основе учебных заданий/ситуаций для текущего контроля; </w:t>
      </w:r>
    </w:p>
    <w:p w:rsidR="00ED1CE8" w:rsidRPr="00ED1CE8" w:rsidRDefault="00ED1CE8" w:rsidP="00ED1CE8">
      <w:pPr>
        <w:widowControl w:val="0"/>
        <w:numPr>
          <w:ilvl w:val="0"/>
          <w:numId w:val="23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CE8">
        <w:rPr>
          <w:rFonts w:ascii="Times New Roman" w:eastAsia="Calibri" w:hAnsi="Times New Roman" w:cs="Times New Roman"/>
          <w:sz w:val="24"/>
          <w:szCs w:val="24"/>
        </w:rPr>
        <w:lastRenderedPageBreak/>
        <w:t>оценивание на основе результатов теста, защиты проекта;</w:t>
      </w:r>
    </w:p>
    <w:p w:rsidR="00ED1CE8" w:rsidRPr="00ED1CE8" w:rsidRDefault="00ED1CE8" w:rsidP="00ED1CE8">
      <w:pPr>
        <w:widowControl w:val="0"/>
        <w:numPr>
          <w:ilvl w:val="0"/>
          <w:numId w:val="23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CE8">
        <w:rPr>
          <w:rFonts w:ascii="Times New Roman" w:eastAsia="Calibri" w:hAnsi="Times New Roman" w:cs="Times New Roman"/>
          <w:sz w:val="24"/>
          <w:szCs w:val="24"/>
        </w:rPr>
        <w:t xml:space="preserve">оценивание на основе результатов теста, защиты проекта, для итогового контроля по программе. </w:t>
      </w:r>
    </w:p>
    <w:p w:rsidR="00ED1CE8" w:rsidRPr="00ED1CE8" w:rsidRDefault="00ED1CE8" w:rsidP="00ED1CE8">
      <w:pPr>
        <w:widowControl w:val="0"/>
        <w:suppressAutoHyphens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D1CE8" w:rsidRPr="00ED1CE8" w:rsidRDefault="00ED1CE8" w:rsidP="00ED1CE8">
      <w:pPr>
        <w:widowControl w:val="0"/>
        <w:suppressAutoHyphens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и показатели успешности освоения образовательной программы, развития обучающегося и контрольно-измерительные материалы. </w:t>
      </w:r>
      <w:r w:rsidRPr="00ED1CE8">
        <w:rPr>
          <w:rFonts w:ascii="Times New Roman" w:hAnsi="Times New Roman" w:cs="Times New Roman"/>
          <w:sz w:val="24"/>
          <w:szCs w:val="24"/>
        </w:rPr>
        <w:t>Для оценки контрольных заданий в ходе текущего, промежуточного и итогового контроля используются уровневые показатели:</w:t>
      </w:r>
    </w:p>
    <w:p w:rsidR="00ED1CE8" w:rsidRPr="00ED1CE8" w:rsidRDefault="00ED1CE8" w:rsidP="00ED1CE8">
      <w:pPr>
        <w:pStyle w:val="a3"/>
        <w:widowControl w:val="0"/>
        <w:numPr>
          <w:ilvl w:val="0"/>
          <w:numId w:val="22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hAnsi="Times New Roman" w:cs="Times New Roman"/>
          <w:sz w:val="24"/>
          <w:szCs w:val="24"/>
        </w:rPr>
        <w:t>творческий – обучающийся освоил весь объем знаний, предусмотренных программой за конкретный период, стремится к освоению дополнительной информации по профилю за рамками программы, демонстрирует устойчивую высокую мотивацию и творческий подход в применении полученных знаний, умений и навыков на практике для решения реальных задач;</w:t>
      </w:r>
    </w:p>
    <w:p w:rsidR="00ED1CE8" w:rsidRPr="00ED1CE8" w:rsidRDefault="00ED1CE8" w:rsidP="00ED1CE8">
      <w:pPr>
        <w:pStyle w:val="a3"/>
        <w:widowControl w:val="0"/>
        <w:numPr>
          <w:ilvl w:val="0"/>
          <w:numId w:val="22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hAnsi="Times New Roman" w:cs="Times New Roman"/>
          <w:sz w:val="24"/>
          <w:szCs w:val="24"/>
        </w:rPr>
        <w:t>высокий – обучающийся освоил практически весь объем знаний, предусмотренных программой за конкретный период, научился применять полученные знания, умения и навыки на практике, демонстрирует устойчивую мотивацию;</w:t>
      </w:r>
    </w:p>
    <w:p w:rsidR="00ED1CE8" w:rsidRPr="00ED1CE8" w:rsidRDefault="00ED1CE8" w:rsidP="00ED1CE8">
      <w:pPr>
        <w:pStyle w:val="a3"/>
        <w:widowControl w:val="0"/>
        <w:numPr>
          <w:ilvl w:val="0"/>
          <w:numId w:val="22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hAnsi="Times New Roman" w:cs="Times New Roman"/>
          <w:sz w:val="24"/>
          <w:szCs w:val="24"/>
        </w:rPr>
        <w:t>средний – обучающийся усвоил почти все знания, но не всегда может применить их на практике, мотивация неустойчива;</w:t>
      </w:r>
    </w:p>
    <w:p w:rsidR="00845EDE" w:rsidRPr="00C62F26" w:rsidRDefault="00ED1CE8" w:rsidP="00C62F26">
      <w:pPr>
        <w:pStyle w:val="a3"/>
        <w:widowControl w:val="0"/>
        <w:numPr>
          <w:ilvl w:val="0"/>
          <w:numId w:val="22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CE8">
        <w:rPr>
          <w:rFonts w:ascii="Times New Roman" w:hAnsi="Times New Roman" w:cs="Times New Roman"/>
          <w:sz w:val="24"/>
          <w:szCs w:val="24"/>
        </w:rPr>
        <w:t xml:space="preserve">низкий – обучающийся овладел половиной знаний и не умеет их правильно применять на практике, мотивация отсутствует. </w:t>
      </w:r>
    </w:p>
    <w:p w:rsidR="00261DB8" w:rsidRPr="00B71672" w:rsidRDefault="00261DB8" w:rsidP="00B71672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16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Программное обеспечение:</w:t>
      </w:r>
    </w:p>
    <w:p w:rsidR="00E26833" w:rsidRPr="00E26833" w:rsidRDefault="00261DB8" w:rsidP="00E2683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6833">
        <w:rPr>
          <w:rFonts w:ascii="Times New Roman" w:hAnsi="Times New Roman" w:cs="Times New Roman"/>
          <w:color w:val="000000"/>
          <w:sz w:val="24"/>
          <w:szCs w:val="24"/>
        </w:rPr>
        <w:t>офисное программное обеспечение;</w:t>
      </w:r>
    </w:p>
    <w:p w:rsidR="003347E5" w:rsidRDefault="00261DB8" w:rsidP="00647F1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47E5">
        <w:rPr>
          <w:rFonts w:ascii="Times New Roman" w:hAnsi="Times New Roman" w:cs="Times New Roman"/>
          <w:color w:val="000000"/>
          <w:sz w:val="24"/>
          <w:szCs w:val="24"/>
        </w:rPr>
        <w:t>программное обеспечение для трёхмерного моделирования</w:t>
      </w:r>
      <w:r w:rsidR="003347E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47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61DB8" w:rsidRDefault="003347E5" w:rsidP="00647F1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Векторный </w:t>
      </w:r>
      <w:r w:rsidR="00261DB8" w:rsidRPr="003347E5">
        <w:rPr>
          <w:rFonts w:ascii="Times New Roman" w:hAnsi="Times New Roman" w:cs="Times New Roman"/>
          <w:color w:val="000000"/>
          <w:sz w:val="24"/>
          <w:szCs w:val="24"/>
        </w:rPr>
        <w:t>графический редактор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6357E" w:rsidRDefault="0026357E" w:rsidP="00F506F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506F5" w:rsidRPr="00C62F26" w:rsidRDefault="00C62F26" w:rsidP="00C62F26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2F26">
        <w:rPr>
          <w:rFonts w:ascii="Times New Roman" w:hAnsi="Times New Roman" w:cs="Times New Roman"/>
          <w:b/>
          <w:sz w:val="24"/>
          <w:szCs w:val="24"/>
          <w:lang w:eastAsia="ru-RU"/>
        </w:rPr>
        <w:t>КОМПЛЕКС ОРГАНИЗАЦИОННО-ПЕДАГОГИЧЕСКИХ УСЛОВИЙ</w:t>
      </w:r>
    </w:p>
    <w:p w:rsidR="00647F1F" w:rsidRPr="00952B9B" w:rsidRDefault="00C62F26" w:rsidP="00952B9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2.1. 2.2. УСЛОВИЯ РЕАЛИЗАЦИИ ПРОГРАММЫ</w:t>
      </w:r>
    </w:p>
    <w:p w:rsidR="00647F1F" w:rsidRPr="00B71672" w:rsidRDefault="00C62F26" w:rsidP="00647F1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1672">
        <w:rPr>
          <w:rFonts w:ascii="Times New Roman" w:eastAsia="Calibri" w:hAnsi="Times New Roman" w:cs="Times New Roman"/>
          <w:b/>
          <w:bCs/>
          <w:sz w:val="24"/>
          <w:szCs w:val="24"/>
        </w:rPr>
        <w:t>МАТЕРИАЛЬНО-ТЕХНИЧЕСКОЕ ОБЕСПЕЧЕНИЕ ОБРАЗОВАТЕЛЬНОЙ ДЕЯТЕЛЬНОСТИ</w:t>
      </w:r>
    </w:p>
    <w:p w:rsidR="00647F1F" w:rsidRDefault="00647F1F" w:rsidP="00647F1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11"/>
        <w:gridCol w:w="1843"/>
        <w:gridCol w:w="5528"/>
        <w:gridCol w:w="709"/>
        <w:gridCol w:w="850"/>
      </w:tblGrid>
      <w:tr w:rsidR="00647F1F" w:rsidRPr="00647F1F" w:rsidTr="00D378CC">
        <w:trPr>
          <w:trHeight w:val="300"/>
          <w:tblHeader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Краткие технические характеристики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647F1F" w:rsidRPr="00647F1F" w:rsidTr="00AB232F">
        <w:trPr>
          <w:trHeight w:val="475"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Компьютерный класс ИКТ</w:t>
            </w:r>
          </w:p>
        </w:tc>
      </w:tr>
      <w:tr w:rsidR="00647F1F" w:rsidRPr="00647F1F" w:rsidTr="00005B80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Многофункциональное устройство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Epson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M5799DWF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Минимальные: формат А4, лазерный, ч/б.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7F1F" w:rsidRPr="00647F1F" w:rsidTr="00005B80">
        <w:trPr>
          <w:trHeight w:val="569"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Ноутбук наставника с предустановленной операционной системой, офисным </w:t>
            </w:r>
            <w:r w:rsidRPr="0064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программным обеспечением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Ноутбук: производительность процессора (по тесту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PassMark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— CPU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BenchMark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http://www.cpubenchmark.net/): не менее 2000 ед.;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объём оперативной памяти: не менее 4 Гб;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объём накопителя SSD/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еММС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: не менее 128 Гб;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ПО для просмотра и редактирования текстовых документов, электронных таблиц и презентаций </w:t>
            </w:r>
            <w:r w:rsidRPr="0064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распространённых форматов (.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odt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txt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rtf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ods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xls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xlsx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odp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pptx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7F1F" w:rsidRPr="00647F1F" w:rsidTr="00005B80">
        <w:trPr>
          <w:trHeight w:val="1940"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Ноутбук учащегося с предустановленной операционной системой, офисным программным обеспечением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Ноутбук: не ниже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Pentium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N (или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Celeron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N), не ниже 1600 МГц, 1920x1080, 4Gb RAM, 128Gb SSD; производительность процессора: не менее 2000 ед.; ПО для просмотра и редактирования текстовых документов, электронных таблиц и презентаций распространённых форматов (.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odt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txt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rtf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ods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xls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xlsx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odp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pptx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47F1F" w:rsidRPr="00647F1F" w:rsidTr="00005B80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F1F" w:rsidRPr="00647F1F" w:rsidRDefault="00647F1F" w:rsidP="00005B80">
            <w:pPr>
              <w:pStyle w:val="Default"/>
              <w:jc w:val="center"/>
              <w:rPr>
                <w:color w:val="auto"/>
              </w:rPr>
            </w:pPr>
            <w:r w:rsidRPr="00647F1F">
              <w:rPr>
                <w:color w:val="auto"/>
              </w:rPr>
              <w:t xml:space="preserve">Роутер </w:t>
            </w:r>
          </w:p>
          <w:p w:rsidR="00647F1F" w:rsidRPr="00647F1F" w:rsidRDefault="00647F1F" w:rsidP="00005B80">
            <w:pPr>
              <w:pStyle w:val="Default"/>
              <w:jc w:val="center"/>
              <w:rPr>
                <w:rFonts w:eastAsia="Times New Roman"/>
                <w:color w:val="auto"/>
              </w:rPr>
            </w:pPr>
            <w:r w:rsidRPr="00647F1F">
              <w:rPr>
                <w:color w:val="auto"/>
              </w:rPr>
              <w:t>HUAWEI B525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647F1F" w:rsidRPr="00647F1F" w:rsidRDefault="00647F1F" w:rsidP="00005B8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Поддерживаемые частотные диапазоны: 2G: 850/900/ 1800/1900 МГц; 3G: 900/2100 МГц</w:t>
            </w:r>
          </w:p>
          <w:p w:rsidR="00647F1F" w:rsidRPr="00647F1F" w:rsidRDefault="00647F1F" w:rsidP="00005B8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LTE FDD: Band 1/3/7/8/20/32 (2100/1800/2600/900/800/1500 </w:t>
            </w: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</w:rPr>
              <w:t>МГц</w:t>
            </w: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LTE TDD: Band 38 (2600 </w:t>
            </w: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</w:rPr>
              <w:t>МГц</w:t>
            </w: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7F1F" w:rsidRPr="00647F1F" w:rsidTr="00005B80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Проектор в комплекте с мобильным экраном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Проекционная технология — LCD, разрешение 1920 x 1080, яркость 3100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lm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контраст 15000:1, широкоформатный, поддерживает HDMI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7F1F" w:rsidRPr="00647F1F" w:rsidTr="00005B80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планшет XP-PEN </w:t>
            </w:r>
            <w:proofErr w:type="spellStart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Deco</w:t>
            </w:r>
            <w:proofErr w:type="spellEnd"/>
            <w:r w:rsidRPr="00647F1F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подключения: проводной; Способ ввода: перьевой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Чувствительность к нажатию (кол-во уровней): 8192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Скорость отклика, точек в секунду: 266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Мультисенсорная панель: Нет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пера: беспроводной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высота считывания пера, в миллиметрах: 10</w:t>
            </w:r>
          </w:p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Ширина рабочей области, в миллиметрах: 159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F1F" w:rsidRPr="00647F1F" w:rsidRDefault="00647F1F" w:rsidP="000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D378CC" w:rsidRDefault="00D378CC" w:rsidP="00F718C0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48557711"/>
    </w:p>
    <w:p w:rsidR="00F718C0" w:rsidRPr="00F718C0" w:rsidRDefault="00C62F26" w:rsidP="00C62F26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2.2. </w:t>
      </w:r>
      <w:r w:rsidRPr="00F718C0">
        <w:rPr>
          <w:rFonts w:ascii="Times New Roman" w:hAnsi="Times New Roman" w:cs="Times New Roman"/>
          <w:b/>
          <w:bCs/>
          <w:color w:val="auto"/>
          <w:sz w:val="24"/>
          <w:szCs w:val="24"/>
        </w:rPr>
        <w:t>КАДРОВОЕ ОБЕСПЕЧЕНИЕ ПРОГРАММЫ</w:t>
      </w:r>
      <w:bookmarkEnd w:id="3"/>
    </w:p>
    <w:p w:rsidR="00F718C0" w:rsidRPr="00F718C0" w:rsidRDefault="00F718C0" w:rsidP="00C62F26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7F1F" w:rsidRDefault="00F718C0" w:rsidP="00B71672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8C0">
        <w:rPr>
          <w:rFonts w:ascii="Times New Roman" w:hAnsi="Times New Roman" w:cs="Times New Roman"/>
          <w:bCs/>
          <w:sz w:val="24"/>
          <w:szCs w:val="24"/>
        </w:rPr>
        <w:t xml:space="preserve">Педагог дополнительного образования, реализующий данную программу, должен иметь высшее профессиональное образование в области, соответствующей профилю </w:t>
      </w:r>
      <w:proofErr w:type="spellStart"/>
      <w:r w:rsidRPr="00F718C0">
        <w:rPr>
          <w:rFonts w:ascii="Times New Roman" w:hAnsi="Times New Roman" w:cs="Times New Roman"/>
          <w:bCs/>
          <w:sz w:val="24"/>
          <w:szCs w:val="24"/>
        </w:rPr>
        <w:t>квантума</w:t>
      </w:r>
      <w:proofErr w:type="spellEnd"/>
      <w:r w:rsidRPr="00F718C0">
        <w:rPr>
          <w:rFonts w:ascii="Times New Roman" w:hAnsi="Times New Roman" w:cs="Times New Roman"/>
          <w:bCs/>
          <w:sz w:val="24"/>
          <w:szCs w:val="24"/>
        </w:rPr>
        <w:t xml:space="preserve">; опыт работы со школьниками разного возраста, высокий личностный и культурный уровень, творческий потенциал. Компетенции: организация собственной работы и поддержание необходимого уровня работоспособности, обучение и развитие наставляемых, обеспечение высокого уровня мотивации наставляемых, оценка и контроль наставляемых, управление образовательными проектами, проведение </w:t>
      </w:r>
      <w:proofErr w:type="spellStart"/>
      <w:r w:rsidRPr="00F718C0">
        <w:rPr>
          <w:rFonts w:ascii="Times New Roman" w:hAnsi="Times New Roman" w:cs="Times New Roman"/>
          <w:bCs/>
          <w:sz w:val="24"/>
          <w:szCs w:val="24"/>
        </w:rPr>
        <w:t>игропрактических</w:t>
      </w:r>
      <w:proofErr w:type="spellEnd"/>
      <w:r w:rsidRPr="00F718C0">
        <w:rPr>
          <w:rFonts w:ascii="Times New Roman" w:hAnsi="Times New Roman" w:cs="Times New Roman"/>
          <w:bCs/>
          <w:sz w:val="24"/>
          <w:szCs w:val="24"/>
        </w:rPr>
        <w:t xml:space="preserve"> мероприятий.</w:t>
      </w:r>
      <w:r w:rsidRPr="00497AB0">
        <w:rPr>
          <w:rFonts w:ascii="Times New Roman" w:hAnsi="Times New Roman" w:cs="Times New Roman"/>
          <w:bCs/>
          <w:sz w:val="28"/>
          <w:szCs w:val="28"/>
        </w:rPr>
        <w:cr/>
      </w:r>
    </w:p>
    <w:p w:rsidR="00F718C0" w:rsidRPr="00054C77" w:rsidRDefault="00F718C0" w:rsidP="00F718C0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54C77">
        <w:rPr>
          <w:rFonts w:ascii="Times New Roman" w:hAnsi="Times New Roman" w:cs="Times New Roman"/>
          <w:b/>
          <w:bCs/>
          <w:iCs/>
          <w:sz w:val="24"/>
          <w:szCs w:val="24"/>
        </w:rPr>
        <w:t>Педагогические технологии, применяемые при реализации программы</w:t>
      </w:r>
    </w:p>
    <w:p w:rsidR="00F718C0" w:rsidRPr="00054C77" w:rsidRDefault="00F718C0" w:rsidP="00F718C0">
      <w:pPr>
        <w:widowControl w:val="0"/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>Педагогическая технология проектной и учебно-исследовательской деятельности.</w:t>
      </w:r>
      <w:r w:rsidRPr="00054C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8C0" w:rsidRPr="00054C77" w:rsidRDefault="00F718C0" w:rsidP="00F718C0">
      <w:pPr>
        <w:widowControl w:val="0"/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 xml:space="preserve">Педагогическая технология проблемного обучения. </w:t>
      </w:r>
    </w:p>
    <w:p w:rsidR="00F718C0" w:rsidRPr="00054C77" w:rsidRDefault="00F718C0" w:rsidP="00F718C0">
      <w:pPr>
        <w:widowControl w:val="0"/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технологии.</w:t>
      </w:r>
    </w:p>
    <w:p w:rsidR="00F718C0" w:rsidRPr="00054C77" w:rsidRDefault="00F718C0" w:rsidP="00F718C0">
      <w:pPr>
        <w:widowControl w:val="0"/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54C77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Здоровьесберегающие</w:t>
      </w:r>
      <w:proofErr w:type="spellEnd"/>
      <w:r w:rsidRPr="00054C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технологии.</w:t>
      </w:r>
      <w:r w:rsidRPr="00054C7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F718C0" w:rsidRPr="00054C77" w:rsidRDefault="00F718C0" w:rsidP="00F718C0">
      <w:pPr>
        <w:widowControl w:val="0"/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lastRenderedPageBreak/>
        <w:t>Педагогические технологии на основе гуманно-личностной ориентации педагогического процесса.</w:t>
      </w:r>
    </w:p>
    <w:p w:rsidR="00F718C0" w:rsidRPr="00054C77" w:rsidRDefault="00F718C0" w:rsidP="00F718C0">
      <w:pPr>
        <w:widowControl w:val="0"/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>Технологии развивающего обучения.</w:t>
      </w:r>
    </w:p>
    <w:p w:rsidR="00F718C0" w:rsidRPr="00054C77" w:rsidRDefault="00F718C0" w:rsidP="00F718C0">
      <w:pPr>
        <w:widowControl w:val="0"/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 xml:space="preserve">Педагогические технологии на основе активизации и интенсификации деятельности воспитанников: дифференцированного обучения, теории решения изобретательских задач, развития критического мышления и др. </w:t>
      </w:r>
    </w:p>
    <w:p w:rsidR="00F718C0" w:rsidRPr="00647F1F" w:rsidRDefault="00F718C0" w:rsidP="00F718C0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26833" w:rsidRPr="00C62F26" w:rsidRDefault="00C62F26" w:rsidP="00C62F26">
      <w:pPr>
        <w:pStyle w:val="a3"/>
        <w:numPr>
          <w:ilvl w:val="1"/>
          <w:numId w:val="27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2F26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МЕТОДИЧЕСКОЕ ОБЕСПЕЧЕНИЕ ПРОГРАММЫ</w:t>
      </w:r>
    </w:p>
    <w:p w:rsidR="00C4736D" w:rsidRDefault="00C4736D" w:rsidP="00ED1CE8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4" w:name="_Toc34241896"/>
      <w:bookmarkStart w:id="5" w:name="_Toc48557714"/>
    </w:p>
    <w:p w:rsidR="00647F1F" w:rsidRPr="00B71672" w:rsidRDefault="00ED1CE8" w:rsidP="00ED1CE8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b/>
          <w:sz w:val="24"/>
          <w:szCs w:val="24"/>
          <w:lang w:eastAsia="ru-RU"/>
        </w:rPr>
        <w:t>Список литературы</w:t>
      </w:r>
      <w:r w:rsidRPr="00B71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End w:id="4"/>
      <w:bookmarkEnd w:id="5"/>
    </w:p>
    <w:p w:rsidR="00647F1F" w:rsidRPr="00B71672" w:rsidRDefault="00647F1F" w:rsidP="00647F1F">
      <w:pPr>
        <w:widowControl w:val="0"/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F1F" w:rsidRPr="00B71672" w:rsidRDefault="00647F1F" w:rsidP="00647F1F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48557716"/>
      <w:r w:rsidRPr="00B71672">
        <w:rPr>
          <w:rFonts w:ascii="Times New Roman" w:hAnsi="Times New Roman" w:cs="Times New Roman"/>
          <w:b/>
          <w:bCs/>
          <w:color w:val="auto"/>
          <w:sz w:val="24"/>
          <w:szCs w:val="24"/>
        </w:rPr>
        <w:t>Список литературы для педагога</w:t>
      </w:r>
      <w:bookmarkEnd w:id="6"/>
    </w:p>
    <w:p w:rsidR="00647F1F" w:rsidRPr="00B71672" w:rsidRDefault="00647F1F" w:rsidP="00647F1F">
      <w:pPr>
        <w:pStyle w:val="a3"/>
        <w:widowControl w:val="0"/>
        <w:tabs>
          <w:tab w:val="left" w:pos="993"/>
        </w:tabs>
        <w:suppressAutoHyphens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Айзман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Р. И.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технологии в образовании: учеб. пособие для академического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/ Р. И.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Айзман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, М. М. Мельникова, Л. В.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Косованова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– М.: Издательство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, 2018. – 281 с. – (Серия: Образовательный процесс). 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Александр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Отт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. Курс промышленного дизайна. Художественно-педагогическое издательство, 2005. – 146 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Л.В. Дополнительное образование детей. Психолого-педагогическое сопровождение.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Учебник для СПО. – М.: Издательство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, 2018. –  413с.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Л.В. Методика преподавания по программам дополнительного образования в избранной области деятельности.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Учебное пособие для СПО. –  М.: Издательство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, 2018. –  241с.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детей. Психолого-педагогическое сопровождение: учебник для среднего профессионального образования / Л. В.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[и др.</w:t>
      </w:r>
      <w:proofErr w:type="gramStart"/>
      <w:r w:rsidRPr="00B71672">
        <w:rPr>
          <w:rFonts w:ascii="Times New Roman" w:hAnsi="Times New Roman" w:cs="Times New Roman"/>
          <w:sz w:val="24"/>
          <w:szCs w:val="24"/>
        </w:rPr>
        <w:t>] ;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ответственный редактор Л. В.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. – 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– Москва: Издательство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, 2019. –  363 с. 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Л.В. Методика преподавания по программам дополнительного образования в избранной области деятельности.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Учебное пособие для СПО. –  М.: Издательство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, 2018. –  241с.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iCs/>
          <w:sz w:val="24"/>
          <w:szCs w:val="24"/>
        </w:rPr>
        <w:t>Букатов</w:t>
      </w:r>
      <w:proofErr w:type="spellEnd"/>
      <w:r w:rsidRPr="00B71672">
        <w:rPr>
          <w:rFonts w:ascii="Times New Roman" w:hAnsi="Times New Roman" w:cs="Times New Roman"/>
          <w:iCs/>
          <w:sz w:val="24"/>
          <w:szCs w:val="24"/>
        </w:rPr>
        <w:t xml:space="preserve"> В.М., Ершова А.П. Хрестоматия игровых приемов обучения. – М., Первое сентября, 2002. – 224 с.: ил.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1672">
        <w:rPr>
          <w:rFonts w:ascii="Times New Roman" w:hAnsi="Times New Roman" w:cs="Times New Roman"/>
          <w:sz w:val="24"/>
          <w:szCs w:val="24"/>
          <w:lang w:eastAsia="ru-RU"/>
        </w:rPr>
        <w:t xml:space="preserve">Вульфсон С.И. Уроки профессионального творчества: Учеб. Пособие для студ. Сред. Спец. Учеб. Заведений. – М.: Издательский центр «Академия», 1999. </w:t>
      </w:r>
    </w:p>
    <w:p w:rsidR="00647F1F" w:rsidRPr="00B71672" w:rsidRDefault="00647F1F" w:rsidP="00647F1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7167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В.И. Даниляк, В.М. Мунипов, М.В. Федоров</w:t>
      </w:r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>Эргодизайн</w:t>
      </w:r>
      <w:proofErr w:type="spellEnd"/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>, качество, конкурен</w:t>
      </w:r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тоспособность. — М.: Издательство стандартов, 1990. - 200 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71672">
        <w:rPr>
          <w:rFonts w:ascii="Times New Roman" w:hAnsi="Times New Roman" w:cs="Times New Roman"/>
          <w:sz w:val="24"/>
          <w:szCs w:val="24"/>
          <w:lang w:eastAsia="ru-RU"/>
        </w:rPr>
        <w:t>Дереклеева</w:t>
      </w:r>
      <w:proofErr w:type="spellEnd"/>
      <w:r w:rsidRPr="00B71672">
        <w:rPr>
          <w:rFonts w:ascii="Times New Roman" w:hAnsi="Times New Roman" w:cs="Times New Roman"/>
          <w:sz w:val="24"/>
          <w:szCs w:val="24"/>
          <w:lang w:eastAsia="ru-RU"/>
        </w:rPr>
        <w:t xml:space="preserve"> Н.И. Мастер-класс по развитию творческих способностей учащихся. – М.: 5 за знания, 2008.</w:t>
      </w:r>
    </w:p>
    <w:p w:rsidR="00647F1F" w:rsidRPr="00B71672" w:rsidRDefault="00647F1F" w:rsidP="00647F1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Зеленая книга. Промышленный дизайн (Стандарты. Лучшая практика.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Продьюсинг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. Дизайн-школы)/ Под редакцией В.Н.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Княгинина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>. - СПб.: Фонд «Центр стратегических разработок «Северо-Запад», 2012. - 65 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Золотарева А.В., Криницкая Г.М., Пикина А.Л. Методика преподавания по программам дополнительного образования детей.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Учебник и практикум для академического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. –  М.: Издательство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, 2018. –  315с.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lastRenderedPageBreak/>
        <w:t xml:space="preserve">Золотарева А.В.,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Лекомцева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Е.Н., Пикина А.Л.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Тьюторское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сопровождение одаренного ребенка.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Учебное пособие для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и магистратуры. – М.: Издательство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, 2017. –  215с.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B7167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Леонтович А.В., </w:t>
      </w:r>
      <w:proofErr w:type="spellStart"/>
      <w:r w:rsidRPr="00B71672">
        <w:rPr>
          <w:rFonts w:ascii="Times New Roman" w:hAnsi="Times New Roman" w:cs="Times New Roman"/>
          <w:sz w:val="24"/>
          <w:szCs w:val="24"/>
          <w:lang w:eastAsia="ru-RU" w:bidi="ru-RU"/>
        </w:rPr>
        <w:t>Саввичев</w:t>
      </w:r>
      <w:proofErr w:type="spellEnd"/>
      <w:r w:rsidRPr="00B7167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А.С. Исследовательская и проектная работа школьников. 5—11 классы / Под ред. А.В. Леонтовича. — М.: ВАКО, 2014. — 160 с. — (Современная школа: управление и воспитание).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Лошкарева Е., Лукша П.,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Ниненко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И., Смагин И., Судаков Д. Навыки будущего. Что нужно знать и уметь в новом сложном мире [электронный ресурс]. – Режим доступа:  </w:t>
      </w:r>
      <w:hyperlink r:id="rId8" w:history="1">
        <w:r w:rsidRPr="00B71672">
          <w:rPr>
            <w:rStyle w:val="a7"/>
            <w:rFonts w:ascii="Times New Roman" w:hAnsi="Times New Roman" w:cs="Times New Roman"/>
            <w:sz w:val="24"/>
            <w:szCs w:val="24"/>
          </w:rPr>
          <w:t>https://worldskills.ru/assets/docs/media/WSdoklad_12_okt_rus.pdf</w:t>
        </w:r>
      </w:hyperlink>
      <w:r w:rsidRPr="00B71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Математика: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тулкит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. Светлана Говор –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– М.: Фонд новых форм развития образования, 2019 –36 с.</w:t>
      </w:r>
    </w:p>
    <w:p w:rsidR="00647F1F" w:rsidRPr="00B71672" w:rsidRDefault="00647F1F" w:rsidP="00647F1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Брызгов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, С.В. Воронежцев, В.Б. Логинов. Проектная графика. Практикум. 156 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Открытое образование: конструктор будущего. Возрастно-ориентированный подход к формированию содержания дополнительного образования [электронный ресурс]. – Режим доступа:  </w:t>
      </w:r>
      <w:hyperlink r:id="rId9" w:history="1">
        <w:r w:rsidRPr="00B71672">
          <w:rPr>
            <w:rFonts w:ascii="Times New Roman" w:hAnsi="Times New Roman" w:cs="Times New Roman"/>
            <w:sz w:val="24"/>
            <w:szCs w:val="24"/>
            <w:u w:val="single"/>
          </w:rPr>
          <w:t>http://opencu.ru/page/koncepcija-razvitija-dod-chmao</w:t>
        </w:r>
      </w:hyperlink>
      <w:r w:rsidRPr="00B71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Промдизайнквантум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тулкит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. Саакян С.Г.,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Бурбаев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Т.Д., Рыжов М.Ю. – 2-е изд.,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B716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672">
        <w:rPr>
          <w:rFonts w:ascii="Times New Roman" w:hAnsi="Times New Roman" w:cs="Times New Roman"/>
          <w:sz w:val="24"/>
          <w:szCs w:val="24"/>
        </w:rPr>
        <w:t xml:space="preserve"> и доп. – М.: Фонд новых форм развития образования, 2019. — 84 с.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Попов А.А., Аверков М.С., Глухов П.П., Ермаков С.В.,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Луппа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Г.М., Попова О.А., Реморенко И.М. УМК для руководителей и педагогов организаций дополнительного образования детей в области развития и мотивации к творчеству и познанию одаренных детей [электронный ресурс]. – Режим доступа:  </w:t>
      </w:r>
      <w:hyperlink r:id="rId10" w:tgtFrame="_blank" w:history="1">
        <w:r w:rsidRPr="00B71672">
          <w:rPr>
            <w:rFonts w:ascii="Times New Roman" w:hAnsi="Times New Roman" w:cs="Times New Roman"/>
            <w:sz w:val="24"/>
            <w:szCs w:val="24"/>
          </w:rPr>
          <w:t>http://opencu.ru/uploads/uchebno-metodicheskij-kompleks.doc</w:t>
        </w:r>
      </w:hyperlink>
    </w:p>
    <w:p w:rsidR="00647F1F" w:rsidRPr="00B71672" w:rsidRDefault="00647F1F" w:rsidP="00647F1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С.А.Васин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А.Ю.Талащук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В.Г.Бандорин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Ю.А.Грабовенко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Л.А.Морозова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В.А.Редько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; Под ред.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С.А.Васина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А.Ю.Талащука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>Проектирование и моделирование промышленных изделий:</w:t>
      </w:r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 Учеб. Для </w:t>
      </w:r>
      <w:proofErr w:type="gram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вузов  -</w:t>
      </w:r>
      <w:proofErr w:type="gram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 М.: Машиностроение-1,2004 - 692 с.</w:t>
      </w:r>
    </w:p>
    <w:p w:rsidR="00647F1F" w:rsidRPr="00B71672" w:rsidRDefault="00647F1F" w:rsidP="00647F1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>Сомов Ю. С.</w:t>
      </w:r>
      <w:r w:rsidRPr="00B716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Композиция в </w:t>
      </w:r>
      <w:proofErr w:type="gram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технике.—</w:t>
      </w:r>
      <w:proofErr w:type="gram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 3-е изд.,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>. и доп.— М.: «Машиностроение», 1987.— 288 с</w:t>
      </w:r>
    </w:p>
    <w:p w:rsidR="00647F1F" w:rsidRPr="00B71672" w:rsidRDefault="00647F1F" w:rsidP="00647F1F">
      <w:pPr>
        <w:widowControl w:val="0"/>
        <w:numPr>
          <w:ilvl w:val="0"/>
          <w:numId w:val="20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Учимся шевелить мозгами.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Общекомпетентностные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упражнения и тренировочные занятия. Марина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Ракова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и др. Сборник методических материалов. – М.: Фонд новых форм развития образования, 2019 –142 с.</w:t>
      </w:r>
    </w:p>
    <w:p w:rsidR="00ED1CE8" w:rsidRPr="00B71672" w:rsidRDefault="00647F1F" w:rsidP="00ED1CE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Э. </w:t>
      </w:r>
      <w:proofErr w:type="spellStart"/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>Тьялве</w:t>
      </w:r>
      <w:proofErr w:type="spellEnd"/>
      <w:r w:rsidRPr="00B7167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 Краткий курс промышленного дизайна. Пер. с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анг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, П. А.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Кунина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71672">
        <w:rPr>
          <w:rFonts w:ascii="Times New Roman" w:hAnsi="Times New Roman" w:cs="Times New Roman"/>
          <w:color w:val="626262"/>
          <w:sz w:val="24"/>
          <w:szCs w:val="24"/>
        </w:rPr>
        <w:t xml:space="preserve">— </w:t>
      </w:r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М.: Машиностроение, 1984, 192 </w:t>
      </w:r>
    </w:p>
    <w:p w:rsidR="00ED1CE8" w:rsidRDefault="00ED1CE8" w:rsidP="00ED1CE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52B9B" w:rsidRDefault="00952B9B" w:rsidP="00ED1CE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52B9B" w:rsidRDefault="00952B9B" w:rsidP="00ED1CE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52B9B" w:rsidRDefault="00952B9B" w:rsidP="00ED1CE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52B9B" w:rsidRDefault="00952B9B" w:rsidP="00ED1CE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52B9B" w:rsidRPr="00B71672" w:rsidRDefault="00952B9B" w:rsidP="00ED1CE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47F1F" w:rsidRPr="00B71672" w:rsidRDefault="00647F1F" w:rsidP="00ED1CE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672">
        <w:rPr>
          <w:rFonts w:ascii="Times New Roman" w:hAnsi="Times New Roman" w:cs="Times New Roman"/>
          <w:b/>
          <w:sz w:val="24"/>
          <w:szCs w:val="24"/>
        </w:rPr>
        <w:t>Список литературы для обучающихся и родителей</w:t>
      </w:r>
    </w:p>
    <w:p w:rsidR="00647F1F" w:rsidRPr="00B71672" w:rsidRDefault="00647F1F" w:rsidP="00647F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F1F" w:rsidRPr="00B71672" w:rsidRDefault="00647F1F" w:rsidP="00647F1F">
      <w:pPr>
        <w:pStyle w:val="a3"/>
        <w:widowControl w:val="0"/>
        <w:numPr>
          <w:ilvl w:val="0"/>
          <w:numId w:val="21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Айн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Рэнд: Источник. Издательство: Альпина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Паблишер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 2015, 800 с.</w:t>
      </w:r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lastRenderedPageBreak/>
        <w:t xml:space="preserve">Андре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Бретон</w:t>
      </w:r>
      <w:proofErr w:type="spellEnd"/>
      <w:r w:rsidRPr="00B71672">
        <w:rPr>
          <w:rFonts w:ascii="Times New Roman" w:hAnsi="Times New Roman" w:cs="Times New Roman"/>
          <w:color w:val="auto"/>
          <w:sz w:val="24"/>
          <w:szCs w:val="24"/>
        </w:rPr>
        <w:t xml:space="preserve">. Манифест сюрреализма. 1924 г. </w:t>
      </w:r>
      <w:hyperlink r:id="rId11" w:history="1">
        <w:r w:rsidRPr="00B71672">
          <w:rPr>
            <w:rStyle w:val="a7"/>
            <w:rFonts w:ascii="Times New Roman" w:hAnsi="Times New Roman" w:cs="Times New Roman"/>
            <w:sz w:val="24"/>
            <w:szCs w:val="24"/>
          </w:rPr>
          <w:t>https://www.peremeny.ru/blog/4277</w:t>
        </w:r>
      </w:hyperlink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Андрей Тарковский.</w:t>
      </w:r>
      <w:r w:rsidRPr="00B71672">
        <w:rPr>
          <w:rFonts w:ascii="Times New Roman" w:hAnsi="Times New Roman" w:cs="Times New Roman"/>
          <w:color w:val="auto"/>
          <w:sz w:val="24"/>
          <w:szCs w:val="24"/>
        </w:rPr>
        <w:t xml:space="preserve"> Запечатленное время. </w:t>
      </w:r>
      <w:hyperlink r:id="rId12" w:history="1">
        <w:r w:rsidRPr="00B71672">
          <w:rPr>
            <w:rStyle w:val="a7"/>
            <w:rFonts w:ascii="Times New Roman" w:hAnsi="Times New Roman" w:cs="Times New Roman"/>
            <w:sz w:val="24"/>
            <w:szCs w:val="24"/>
          </w:rPr>
          <w:t>https://kinoart.ru/texts/andrey-tarkovskiy-zapechatlennoe-vremya</w:t>
        </w:r>
      </w:hyperlink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Борис Виппер: Введение в историческое изучение искусства. М.: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Аст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-Пресс, 2004 – 368 с.</w:t>
      </w:r>
    </w:p>
    <w:p w:rsidR="00647F1F" w:rsidRPr="00B71672" w:rsidRDefault="00647F1F" w:rsidP="00647F1F">
      <w:pPr>
        <w:pStyle w:val="a3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</w:rPr>
        <w:t>Василий Кандинский: Точка и линия на плоскости. О духовном в искусстве. М.: АСТ, 2018 – 352 с.</w:t>
      </w:r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auto"/>
          <w:sz w:val="24"/>
          <w:szCs w:val="24"/>
        </w:rPr>
        <w:t xml:space="preserve">Владимир Паперный. Культура три. Как остановить маятник? Издательство: </w:t>
      </w:r>
      <w:proofErr w:type="spellStart"/>
      <w:r w:rsidRPr="00B71672">
        <w:rPr>
          <w:rFonts w:ascii="Times New Roman" w:hAnsi="Times New Roman" w:cs="Times New Roman"/>
          <w:color w:val="auto"/>
          <w:sz w:val="24"/>
          <w:szCs w:val="24"/>
        </w:rPr>
        <w:t>Литрес</w:t>
      </w:r>
      <w:proofErr w:type="spellEnd"/>
      <w:r w:rsidRPr="00B71672">
        <w:rPr>
          <w:rFonts w:ascii="Times New Roman" w:hAnsi="Times New Roman" w:cs="Times New Roman"/>
          <w:color w:val="auto"/>
          <w:sz w:val="24"/>
          <w:szCs w:val="24"/>
        </w:rPr>
        <w:t>. 2012 г.</w:t>
      </w:r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Гадамер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Г.</w:t>
      </w:r>
      <w:r w:rsidRPr="00B71672">
        <w:rPr>
          <w:rFonts w:ascii="Times New Roman" w:hAnsi="Times New Roman" w:cs="Times New Roman"/>
          <w:color w:val="auto"/>
          <w:sz w:val="24"/>
          <w:szCs w:val="24"/>
        </w:rPr>
        <w:t xml:space="preserve"> Г. Актуальность прекрасного. М.: Искусство, 1991 – 368 с.</w:t>
      </w:r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auto"/>
          <w:sz w:val="24"/>
          <w:szCs w:val="24"/>
        </w:rPr>
        <w:t xml:space="preserve">Джеймс </w:t>
      </w:r>
      <w:proofErr w:type="spellStart"/>
      <w:r w:rsidRPr="00B71672">
        <w:rPr>
          <w:rFonts w:ascii="Times New Roman" w:hAnsi="Times New Roman" w:cs="Times New Roman"/>
          <w:color w:val="auto"/>
          <w:sz w:val="24"/>
          <w:szCs w:val="24"/>
        </w:rPr>
        <w:t>Элкинс</w:t>
      </w:r>
      <w:proofErr w:type="spellEnd"/>
      <w:r w:rsidRPr="00B71672">
        <w:rPr>
          <w:rFonts w:ascii="Times New Roman" w:hAnsi="Times New Roman" w:cs="Times New Roman"/>
          <w:color w:val="auto"/>
          <w:sz w:val="24"/>
          <w:szCs w:val="24"/>
        </w:rPr>
        <w:t xml:space="preserve">. Почему нельзя научить искусству. Пособие для студентов художественных ВУЗов. Издательство: Ад </w:t>
      </w:r>
      <w:proofErr w:type="spellStart"/>
      <w:r w:rsidRPr="00B71672">
        <w:rPr>
          <w:rFonts w:ascii="Times New Roman" w:hAnsi="Times New Roman" w:cs="Times New Roman"/>
          <w:color w:val="auto"/>
          <w:sz w:val="24"/>
          <w:szCs w:val="24"/>
        </w:rPr>
        <w:t>Маргинем</w:t>
      </w:r>
      <w:proofErr w:type="spellEnd"/>
      <w:r w:rsidRPr="00B71672">
        <w:rPr>
          <w:rFonts w:ascii="Times New Roman" w:hAnsi="Times New Roman" w:cs="Times New Roman"/>
          <w:color w:val="auto"/>
          <w:sz w:val="24"/>
          <w:szCs w:val="24"/>
        </w:rPr>
        <w:t>. 2017, 288 с.</w:t>
      </w:r>
    </w:p>
    <w:p w:rsidR="00647F1F" w:rsidRPr="00B71672" w:rsidRDefault="00E60DFE" w:rsidP="00647F1F">
      <w:pPr>
        <w:pStyle w:val="a3"/>
        <w:numPr>
          <w:ilvl w:val="0"/>
          <w:numId w:val="21"/>
        </w:num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3" w:tooltip="Джозеф Альберс" w:history="1">
        <w:r w:rsidR="00647F1F" w:rsidRPr="00B71672">
          <w:rPr>
            <w:rStyle w:val="a7"/>
            <w:rFonts w:ascii="Times New Roman" w:hAnsi="Times New Roman" w:cs="Times New Roman"/>
            <w:sz w:val="24"/>
            <w:szCs w:val="24"/>
          </w:rPr>
          <w:t xml:space="preserve">Джозеф </w:t>
        </w:r>
        <w:proofErr w:type="spellStart"/>
        <w:r w:rsidR="00647F1F" w:rsidRPr="00B71672">
          <w:rPr>
            <w:rStyle w:val="a7"/>
            <w:rFonts w:ascii="Times New Roman" w:hAnsi="Times New Roman" w:cs="Times New Roman"/>
            <w:sz w:val="24"/>
            <w:szCs w:val="24"/>
          </w:rPr>
          <w:t>Альберс</w:t>
        </w:r>
        <w:proofErr w:type="spellEnd"/>
      </w:hyperlink>
      <w:r w:rsidR="00647F1F" w:rsidRPr="00B71672">
        <w:rPr>
          <w:rFonts w:ascii="Times New Roman" w:hAnsi="Times New Roman" w:cs="Times New Roman"/>
          <w:sz w:val="24"/>
          <w:szCs w:val="24"/>
        </w:rPr>
        <w:t xml:space="preserve">. </w:t>
      </w:r>
      <w:r w:rsidR="00647F1F" w:rsidRPr="00B71672">
        <w:rPr>
          <w:rFonts w:ascii="Times New Roman" w:hAnsi="Times New Roman" w:cs="Times New Roman"/>
          <w:bCs/>
          <w:sz w:val="24"/>
          <w:szCs w:val="24"/>
        </w:rPr>
        <w:t xml:space="preserve">Взаимодействие цвета. Классический учебник для начинающих абстракционистов. </w:t>
      </w:r>
      <w:proofErr w:type="spellStart"/>
      <w:r w:rsidR="00647F1F" w:rsidRPr="00B71672">
        <w:rPr>
          <w:rFonts w:ascii="Times New Roman" w:hAnsi="Times New Roman" w:cs="Times New Roman"/>
          <w:bCs/>
          <w:sz w:val="24"/>
          <w:szCs w:val="24"/>
        </w:rPr>
        <w:t>КоЛибри</w:t>
      </w:r>
      <w:proofErr w:type="spellEnd"/>
      <w:r w:rsidR="00647F1F" w:rsidRPr="00B71672">
        <w:rPr>
          <w:rFonts w:ascii="Times New Roman" w:hAnsi="Times New Roman" w:cs="Times New Roman"/>
          <w:bCs/>
          <w:sz w:val="24"/>
          <w:szCs w:val="24"/>
        </w:rPr>
        <w:t xml:space="preserve"> – 2021 г.</w:t>
      </w:r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Джулия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Кэмерон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Путь художника. М.: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LiveBook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2018 – 272 с.</w:t>
      </w:r>
    </w:p>
    <w:p w:rsidR="00647F1F" w:rsidRPr="00B71672" w:rsidRDefault="00647F1F" w:rsidP="00647F1F">
      <w:pPr>
        <w:pStyle w:val="a3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Дональд А.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Норман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. Дизайн вещей будущего. </w:t>
      </w:r>
      <w:hyperlink r:id="rId14" w:history="1">
        <w:r w:rsidRPr="00B71672">
          <w:rPr>
            <w:rStyle w:val="a7"/>
            <w:rFonts w:ascii="Times New Roman" w:hAnsi="Times New Roman" w:cs="Times New Roman"/>
            <w:sz w:val="24"/>
            <w:szCs w:val="24"/>
          </w:rPr>
          <w:t>https://www.litres.ru/donald-norman/dizayn-veschey-buduschego/</w:t>
        </w:r>
      </w:hyperlink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Дэвид Линч. Поймать большую рыбу</w:t>
      </w:r>
      <w:r w:rsidRPr="00B71672">
        <w:rPr>
          <w:rFonts w:ascii="Times New Roman" w:hAnsi="Times New Roman" w:cs="Times New Roman"/>
          <w:color w:val="auto"/>
          <w:sz w:val="24"/>
          <w:szCs w:val="24"/>
        </w:rPr>
        <w:t xml:space="preserve">. Издательство: </w:t>
      </w:r>
      <w:proofErr w:type="spellStart"/>
      <w:r w:rsidRPr="00B71672">
        <w:rPr>
          <w:rFonts w:ascii="Times New Roman" w:hAnsi="Times New Roman" w:cs="Times New Roman"/>
          <w:color w:val="auto"/>
          <w:sz w:val="24"/>
          <w:szCs w:val="24"/>
        </w:rPr>
        <w:t>Бомбора</w:t>
      </w:r>
      <w:proofErr w:type="spellEnd"/>
      <w:r w:rsidRPr="00B71672">
        <w:rPr>
          <w:rFonts w:ascii="Times New Roman" w:hAnsi="Times New Roman" w:cs="Times New Roman"/>
          <w:color w:val="auto"/>
          <w:sz w:val="24"/>
          <w:szCs w:val="24"/>
        </w:rPr>
        <w:t>. 2017, 176 с.</w:t>
      </w:r>
    </w:p>
    <w:p w:rsidR="00647F1F" w:rsidRPr="00B71672" w:rsidRDefault="00647F1F" w:rsidP="00647F1F">
      <w:pPr>
        <w:pStyle w:val="a3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sz w:val="24"/>
          <w:szCs w:val="24"/>
        </w:rPr>
        <w:t xml:space="preserve">Дэвид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Хокни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и Мартин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Гейфорд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. История картин: от пещеры до компьютерного экрана. М.: Ад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Маргинем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, 2017 – 360 с.</w:t>
      </w:r>
    </w:p>
    <w:p w:rsidR="00647F1F" w:rsidRPr="00B71672" w:rsidRDefault="00647F1F" w:rsidP="00647F1F">
      <w:pPr>
        <w:pStyle w:val="a3"/>
        <w:widowControl w:val="0"/>
        <w:numPr>
          <w:ilvl w:val="0"/>
          <w:numId w:val="21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Иттен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1672">
        <w:rPr>
          <w:rFonts w:ascii="Times New Roman" w:hAnsi="Times New Roman" w:cs="Times New Roman"/>
          <w:sz w:val="24"/>
          <w:szCs w:val="24"/>
        </w:rPr>
        <w:t>Иоханнес</w:t>
      </w:r>
      <w:proofErr w:type="spellEnd"/>
      <w:r w:rsidRPr="00B71672">
        <w:rPr>
          <w:rFonts w:ascii="Times New Roman" w:hAnsi="Times New Roman" w:cs="Times New Roman"/>
          <w:sz w:val="24"/>
          <w:szCs w:val="24"/>
        </w:rPr>
        <w:t>. Искусство цвета. Издатель – Дмитрий Аронов. 2020 г.</w:t>
      </w:r>
    </w:p>
    <w:p w:rsidR="00647F1F" w:rsidRPr="00B71672" w:rsidRDefault="00647F1F" w:rsidP="00647F1F">
      <w:pPr>
        <w:pStyle w:val="a3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Кристина Пол. Цифровое искусство. М.: Ад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Маргинем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2020 – 272с.</w:t>
      </w:r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Лучо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 Фонтана, «Белый Манифест»</w:t>
      </w: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</w:t>
      </w:r>
      <w:hyperlink r:id="rId15" w:history="1">
        <w:r w:rsidRPr="00B71672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http://sovremennoe-iskusstvo.ru/hudozhniki/lucho-fontana/</w:t>
        </w:r>
      </w:hyperlink>
    </w:p>
    <w:p w:rsidR="00647F1F" w:rsidRPr="00B71672" w:rsidRDefault="00647F1F" w:rsidP="00647F1F">
      <w:pPr>
        <w:pStyle w:val="a3"/>
        <w:widowControl w:val="0"/>
        <w:numPr>
          <w:ilvl w:val="0"/>
          <w:numId w:val="21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Мишель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Пастуро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: Черный. История цвета. Издательство: новое литературное обозрение. 2019, 168 с.</w:t>
      </w:r>
    </w:p>
    <w:p w:rsidR="00647F1F" w:rsidRPr="00B71672" w:rsidRDefault="00647F1F" w:rsidP="00647F1F">
      <w:pPr>
        <w:pStyle w:val="1"/>
        <w:numPr>
          <w:ilvl w:val="0"/>
          <w:numId w:val="21"/>
        </w:numPr>
        <w:shd w:val="clear" w:color="auto" w:fill="FFFFFF"/>
        <w:spacing w:before="0" w:line="276" w:lineRule="auto"/>
        <w:ind w:right="150"/>
        <w:rPr>
          <w:rFonts w:ascii="Times New Roman" w:hAnsi="Times New Roman" w:cs="Times New Roman"/>
          <w:color w:val="1A1A1A"/>
          <w:sz w:val="24"/>
          <w:szCs w:val="24"/>
        </w:rPr>
      </w:pP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</w:rPr>
        <w:t>Остин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</w:rPr>
        <w:t xml:space="preserve"> Клеон. Кради как художник. 10 уроков творческого самовыражения. М.: Манн, Иванов и Фербер, 2020 – 176 с.</w:t>
      </w:r>
    </w:p>
    <w:p w:rsidR="00647F1F" w:rsidRPr="00B71672" w:rsidRDefault="00647F1F" w:rsidP="00647F1F">
      <w:pPr>
        <w:pStyle w:val="a3"/>
        <w:widowControl w:val="0"/>
        <w:numPr>
          <w:ilvl w:val="0"/>
          <w:numId w:val="21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Пол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Голдбергер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Зачем нужна архитектура. Издательство: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StrellkaPress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 2017, 264 с.</w:t>
      </w:r>
    </w:p>
    <w:p w:rsidR="00647F1F" w:rsidRPr="00B71672" w:rsidRDefault="00647F1F" w:rsidP="00647F1F">
      <w:pPr>
        <w:pStyle w:val="1"/>
        <w:widowControl w:val="0"/>
        <w:numPr>
          <w:ilvl w:val="0"/>
          <w:numId w:val="21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Поль Гоген. «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Ноа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Ноа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». М.: </w:t>
      </w:r>
      <w:proofErr w:type="spellStart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Книговек</w:t>
      </w:r>
      <w:proofErr w:type="spellEnd"/>
      <w:r w:rsidRPr="00B71672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2016 – 200 с.</w:t>
      </w:r>
    </w:p>
    <w:p w:rsidR="00647F1F" w:rsidRPr="00B71672" w:rsidRDefault="00647F1F" w:rsidP="00647F1F">
      <w:pPr>
        <w:pStyle w:val="2"/>
        <w:numPr>
          <w:ilvl w:val="0"/>
          <w:numId w:val="21"/>
        </w:numPr>
        <w:spacing w:line="276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Хосе 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Ортега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>-и-</w:t>
      </w:r>
      <w:proofErr w:type="spellStart"/>
      <w:r w:rsidRPr="00B71672">
        <w:rPr>
          <w:rFonts w:ascii="Times New Roman" w:hAnsi="Times New Roman" w:cs="Times New Roman"/>
          <w:color w:val="000000"/>
          <w:sz w:val="24"/>
          <w:szCs w:val="24"/>
        </w:rPr>
        <w:t>Гассет</w:t>
      </w:r>
      <w:proofErr w:type="spellEnd"/>
      <w:r w:rsidRPr="00B71672">
        <w:rPr>
          <w:rFonts w:ascii="Times New Roman" w:hAnsi="Times New Roman" w:cs="Times New Roman"/>
          <w:color w:val="000000"/>
          <w:sz w:val="24"/>
          <w:szCs w:val="24"/>
        </w:rPr>
        <w:t xml:space="preserve">. Дегуманизация искусства. </w:t>
      </w:r>
      <w:hyperlink r:id="rId16" w:history="1">
        <w:r w:rsidRPr="00B71672">
          <w:rPr>
            <w:rStyle w:val="a7"/>
            <w:rFonts w:ascii="Times New Roman" w:hAnsi="Times New Roman" w:cs="Times New Roman"/>
            <w:sz w:val="24"/>
            <w:szCs w:val="24"/>
          </w:rPr>
          <w:t>http://lib.ru/FILOSOF/ORTEGA/ortega12.txt</w:t>
        </w:r>
      </w:hyperlink>
    </w:p>
    <w:p w:rsidR="00261DB8" w:rsidRPr="00261DB8" w:rsidRDefault="00261DB8" w:rsidP="00E2683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56922" w:rsidRPr="00FE43E5" w:rsidRDefault="00656922" w:rsidP="00FE43E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52B9B" w:rsidRPr="00FE43E5" w:rsidRDefault="00952B9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952B9B" w:rsidRPr="00FE43E5" w:rsidSect="00952B9B">
      <w:footerReference w:type="default" r:id="rId17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DFE" w:rsidRDefault="00E60DFE" w:rsidP="00952B9B">
      <w:pPr>
        <w:spacing w:after="0" w:line="240" w:lineRule="auto"/>
      </w:pPr>
      <w:r>
        <w:separator/>
      </w:r>
    </w:p>
  </w:endnote>
  <w:endnote w:type="continuationSeparator" w:id="0">
    <w:p w:rsidR="00E60DFE" w:rsidRDefault="00E60DFE" w:rsidP="00952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9B" w:rsidRDefault="00952B9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DFE" w:rsidRDefault="00E60DFE" w:rsidP="00952B9B">
      <w:pPr>
        <w:spacing w:after="0" w:line="240" w:lineRule="auto"/>
      </w:pPr>
      <w:r>
        <w:separator/>
      </w:r>
    </w:p>
  </w:footnote>
  <w:footnote w:type="continuationSeparator" w:id="0">
    <w:p w:rsidR="00E60DFE" w:rsidRDefault="00E60DFE" w:rsidP="00952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9F1BC1"/>
    <w:multiLevelType w:val="hybridMultilevel"/>
    <w:tmpl w:val="C5BA19CE"/>
    <w:lvl w:ilvl="0" w:tplc="F94A14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03628"/>
    <w:multiLevelType w:val="hybridMultilevel"/>
    <w:tmpl w:val="AA9831A6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" w15:restartNumberingAfterBreak="0">
    <w:nsid w:val="1F9E1B9E"/>
    <w:multiLevelType w:val="hybridMultilevel"/>
    <w:tmpl w:val="5106B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73212"/>
    <w:multiLevelType w:val="hybridMultilevel"/>
    <w:tmpl w:val="2BA47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336B2"/>
    <w:multiLevelType w:val="hybridMultilevel"/>
    <w:tmpl w:val="95C6646C"/>
    <w:lvl w:ilvl="0" w:tplc="4D52AB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CD631F"/>
    <w:multiLevelType w:val="multilevel"/>
    <w:tmpl w:val="BE5A2B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79D3868"/>
    <w:multiLevelType w:val="hybridMultilevel"/>
    <w:tmpl w:val="5A4EB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85E2B"/>
    <w:multiLevelType w:val="hybridMultilevel"/>
    <w:tmpl w:val="AEB290BE"/>
    <w:lvl w:ilvl="0" w:tplc="532AF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9D39EF"/>
    <w:multiLevelType w:val="multilevel"/>
    <w:tmpl w:val="AA064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51A453B3"/>
    <w:multiLevelType w:val="hybridMultilevel"/>
    <w:tmpl w:val="9968B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E1CB1"/>
    <w:multiLevelType w:val="hybridMultilevel"/>
    <w:tmpl w:val="AFD06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A2684"/>
    <w:multiLevelType w:val="hybridMultilevel"/>
    <w:tmpl w:val="B1360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8182E"/>
    <w:multiLevelType w:val="hybridMultilevel"/>
    <w:tmpl w:val="9E72F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807A3"/>
    <w:multiLevelType w:val="hybridMultilevel"/>
    <w:tmpl w:val="A7329984"/>
    <w:lvl w:ilvl="0" w:tplc="F94A14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F1102"/>
    <w:multiLevelType w:val="hybridMultilevel"/>
    <w:tmpl w:val="3FE48D7A"/>
    <w:lvl w:ilvl="0" w:tplc="8EA48C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C529A"/>
    <w:multiLevelType w:val="hybridMultilevel"/>
    <w:tmpl w:val="4462E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274C4"/>
    <w:multiLevelType w:val="hybridMultilevel"/>
    <w:tmpl w:val="8DCEA21C"/>
    <w:lvl w:ilvl="0" w:tplc="532AF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3162DF"/>
    <w:multiLevelType w:val="hybridMultilevel"/>
    <w:tmpl w:val="931E8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929F4"/>
    <w:multiLevelType w:val="hybridMultilevel"/>
    <w:tmpl w:val="269A46B8"/>
    <w:lvl w:ilvl="0" w:tplc="C478E1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E7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937EAC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61C66A6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726B7C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BE0B5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37E95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912CFB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BA6EB7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6B2B0C78"/>
    <w:multiLevelType w:val="multilevel"/>
    <w:tmpl w:val="C57CA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CC627B5"/>
    <w:multiLevelType w:val="hybridMultilevel"/>
    <w:tmpl w:val="3E06CF8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813842"/>
    <w:multiLevelType w:val="hybridMultilevel"/>
    <w:tmpl w:val="FF480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C26AA"/>
    <w:multiLevelType w:val="hybridMultilevel"/>
    <w:tmpl w:val="06A09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46F25"/>
    <w:multiLevelType w:val="hybridMultilevel"/>
    <w:tmpl w:val="D6D0A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1624A"/>
    <w:multiLevelType w:val="hybridMultilevel"/>
    <w:tmpl w:val="AFF02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C3681"/>
    <w:multiLevelType w:val="hybridMultilevel"/>
    <w:tmpl w:val="2DAED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7"/>
  </w:num>
  <w:num w:numId="5">
    <w:abstractNumId w:val="12"/>
  </w:num>
  <w:num w:numId="6">
    <w:abstractNumId w:val="4"/>
  </w:num>
  <w:num w:numId="7">
    <w:abstractNumId w:val="24"/>
  </w:num>
  <w:num w:numId="8">
    <w:abstractNumId w:val="26"/>
  </w:num>
  <w:num w:numId="9">
    <w:abstractNumId w:val="22"/>
  </w:num>
  <w:num w:numId="10">
    <w:abstractNumId w:val="3"/>
  </w:num>
  <w:num w:numId="11">
    <w:abstractNumId w:val="18"/>
  </w:num>
  <w:num w:numId="12">
    <w:abstractNumId w:val="10"/>
  </w:num>
  <w:num w:numId="13">
    <w:abstractNumId w:val="23"/>
  </w:num>
  <w:num w:numId="14">
    <w:abstractNumId w:val="1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5"/>
  </w:num>
  <w:num w:numId="18">
    <w:abstractNumId w:val="5"/>
  </w:num>
  <w:num w:numId="19">
    <w:abstractNumId w:val="1"/>
  </w:num>
  <w:num w:numId="20">
    <w:abstractNumId w:val="14"/>
  </w:num>
  <w:num w:numId="21">
    <w:abstractNumId w:val="15"/>
  </w:num>
  <w:num w:numId="22">
    <w:abstractNumId w:val="8"/>
  </w:num>
  <w:num w:numId="23">
    <w:abstractNumId w:val="19"/>
  </w:num>
  <w:num w:numId="24">
    <w:abstractNumId w:val="17"/>
  </w:num>
  <w:num w:numId="25">
    <w:abstractNumId w:val="21"/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D9"/>
    <w:rsid w:val="00005B80"/>
    <w:rsid w:val="00037B51"/>
    <w:rsid w:val="00054C77"/>
    <w:rsid w:val="00087D27"/>
    <w:rsid w:val="000924C9"/>
    <w:rsid w:val="000E41B1"/>
    <w:rsid w:val="00100D3B"/>
    <w:rsid w:val="00164C69"/>
    <w:rsid w:val="001734DD"/>
    <w:rsid w:val="00186902"/>
    <w:rsid w:val="001B2B90"/>
    <w:rsid w:val="001B3769"/>
    <w:rsid w:val="001C1A22"/>
    <w:rsid w:val="00226965"/>
    <w:rsid w:val="00247C52"/>
    <w:rsid w:val="00261DB8"/>
    <w:rsid w:val="0026357E"/>
    <w:rsid w:val="002D4FA5"/>
    <w:rsid w:val="0030483A"/>
    <w:rsid w:val="003347E5"/>
    <w:rsid w:val="00334B33"/>
    <w:rsid w:val="003A6668"/>
    <w:rsid w:val="003C45DD"/>
    <w:rsid w:val="004A6D67"/>
    <w:rsid w:val="004B2D88"/>
    <w:rsid w:val="004B6B5E"/>
    <w:rsid w:val="004E7E94"/>
    <w:rsid w:val="005128C2"/>
    <w:rsid w:val="00557075"/>
    <w:rsid w:val="005A1B21"/>
    <w:rsid w:val="005B77FA"/>
    <w:rsid w:val="006122B5"/>
    <w:rsid w:val="00647F1F"/>
    <w:rsid w:val="00656922"/>
    <w:rsid w:val="006618EE"/>
    <w:rsid w:val="006C4185"/>
    <w:rsid w:val="00750D46"/>
    <w:rsid w:val="007777B2"/>
    <w:rsid w:val="007A578E"/>
    <w:rsid w:val="007E02FF"/>
    <w:rsid w:val="00825781"/>
    <w:rsid w:val="00845EDE"/>
    <w:rsid w:val="008B6FE7"/>
    <w:rsid w:val="008C0BB5"/>
    <w:rsid w:val="008D60B0"/>
    <w:rsid w:val="008E3295"/>
    <w:rsid w:val="00903E70"/>
    <w:rsid w:val="00952B9B"/>
    <w:rsid w:val="009825D9"/>
    <w:rsid w:val="00994904"/>
    <w:rsid w:val="009D3EEA"/>
    <w:rsid w:val="009D4D2F"/>
    <w:rsid w:val="009D5857"/>
    <w:rsid w:val="009E318B"/>
    <w:rsid w:val="00A0053F"/>
    <w:rsid w:val="00A55FBD"/>
    <w:rsid w:val="00A911FC"/>
    <w:rsid w:val="00AA1D7A"/>
    <w:rsid w:val="00AA7679"/>
    <w:rsid w:val="00AB232F"/>
    <w:rsid w:val="00AF309E"/>
    <w:rsid w:val="00B33287"/>
    <w:rsid w:val="00B5467F"/>
    <w:rsid w:val="00B62028"/>
    <w:rsid w:val="00B64E7F"/>
    <w:rsid w:val="00B71672"/>
    <w:rsid w:val="00B86D89"/>
    <w:rsid w:val="00B93D46"/>
    <w:rsid w:val="00C40D9A"/>
    <w:rsid w:val="00C4736D"/>
    <w:rsid w:val="00C51FD5"/>
    <w:rsid w:val="00C62F26"/>
    <w:rsid w:val="00CA0B4B"/>
    <w:rsid w:val="00CF0F66"/>
    <w:rsid w:val="00D24A3E"/>
    <w:rsid w:val="00D378CC"/>
    <w:rsid w:val="00D443BB"/>
    <w:rsid w:val="00D67795"/>
    <w:rsid w:val="00E25DCF"/>
    <w:rsid w:val="00E26833"/>
    <w:rsid w:val="00E33697"/>
    <w:rsid w:val="00E60DFE"/>
    <w:rsid w:val="00E74DF3"/>
    <w:rsid w:val="00E93CC1"/>
    <w:rsid w:val="00ED1CE8"/>
    <w:rsid w:val="00ED3F2D"/>
    <w:rsid w:val="00ED547B"/>
    <w:rsid w:val="00F506F5"/>
    <w:rsid w:val="00F718C0"/>
    <w:rsid w:val="00FB15B1"/>
    <w:rsid w:val="00FB5E46"/>
    <w:rsid w:val="00FB69F6"/>
    <w:rsid w:val="00FC054F"/>
    <w:rsid w:val="00FE115F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D365"/>
  <w15:chartTrackingRefBased/>
  <w15:docId w15:val="{A1DA64C3-871D-4B6D-8695-E413167A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68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7F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47F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6922"/>
    <w:pPr>
      <w:ind w:left="720"/>
      <w:contextualSpacing/>
    </w:pPr>
  </w:style>
  <w:style w:type="table" w:styleId="a5">
    <w:name w:val="Table Grid"/>
    <w:basedOn w:val="a1"/>
    <w:uiPriority w:val="39"/>
    <w:qFormat/>
    <w:rsid w:val="002D4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B6202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customStyle="1" w:styleId="Default">
    <w:name w:val="Default"/>
    <w:qFormat/>
    <w:rsid w:val="00647F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47F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47F1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7">
    <w:name w:val="Hyperlink"/>
    <w:uiPriority w:val="68"/>
    <w:qFormat/>
    <w:rsid w:val="00647F1F"/>
    <w:rPr>
      <w:color w:val="000080"/>
      <w:u w:val="single"/>
    </w:rPr>
  </w:style>
  <w:style w:type="character" w:customStyle="1" w:styleId="a4">
    <w:name w:val="Абзац списка Знак"/>
    <w:link w:val="a3"/>
    <w:uiPriority w:val="34"/>
    <w:locked/>
    <w:rsid w:val="00647F1F"/>
  </w:style>
  <w:style w:type="paragraph" w:styleId="a8">
    <w:name w:val="Body Text Indent"/>
    <w:basedOn w:val="a"/>
    <w:link w:val="a9"/>
    <w:unhideWhenUsed/>
    <w:rsid w:val="00FC054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C0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34B3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34B33"/>
  </w:style>
  <w:style w:type="paragraph" w:styleId="aa">
    <w:name w:val="header"/>
    <w:basedOn w:val="a"/>
    <w:link w:val="ab"/>
    <w:uiPriority w:val="99"/>
    <w:unhideWhenUsed/>
    <w:rsid w:val="00952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52B9B"/>
  </w:style>
  <w:style w:type="paragraph" w:styleId="ac">
    <w:name w:val="footer"/>
    <w:basedOn w:val="a"/>
    <w:link w:val="ad"/>
    <w:uiPriority w:val="99"/>
    <w:unhideWhenUsed/>
    <w:rsid w:val="00952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52B9B"/>
  </w:style>
  <w:style w:type="paragraph" w:styleId="ae">
    <w:name w:val="Balloon Text"/>
    <w:basedOn w:val="a"/>
    <w:link w:val="af"/>
    <w:uiPriority w:val="99"/>
    <w:semiHidden/>
    <w:unhideWhenUsed/>
    <w:rsid w:val="008B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B6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ldskills.ru/assets/docs/media/WSdoklad_12_okt_rus.pdf" TargetMode="External"/><Relationship Id="rId13" Type="http://schemas.openxmlformats.org/officeDocument/2006/relationships/hyperlink" Target="https://www.respublica.ru/authors/3378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inoart.ru/texts/andrey-tarkovskiy-zapechatlennoe-vremy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lib.ru/FILOSOF/ORTEGA/ortega12.tx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eremeny.ru/blog/42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vremennoe-iskusstvo.ru/hudozhniki/lucho-fontana/" TargetMode="External"/><Relationship Id="rId10" Type="http://schemas.openxmlformats.org/officeDocument/2006/relationships/hyperlink" Target="http://opencu.ru/uploads/uchebno-metodicheskij-kompleks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pencu.ru/page/koncepcija-razvitija-dod-chmao" TargetMode="External"/><Relationship Id="rId14" Type="http://schemas.openxmlformats.org/officeDocument/2006/relationships/hyperlink" Target="https://www.litres.ru/donald-norman/dizayn-veschey-buduscheg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C1E5E-AD1A-4264-93EF-243289BC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6431</Words>
  <Characters>36658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Сарычева Татьяна Михайловна</cp:lastModifiedBy>
  <cp:revision>4</cp:revision>
  <cp:lastPrinted>2021-10-29T12:41:00Z</cp:lastPrinted>
  <dcterms:created xsi:type="dcterms:W3CDTF">2021-10-28T14:43:00Z</dcterms:created>
  <dcterms:modified xsi:type="dcterms:W3CDTF">2021-10-29T12:43:00Z</dcterms:modified>
</cp:coreProperties>
</file>