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7EC" w:rsidRDefault="00737209" w:rsidP="00094809">
      <w:pPr>
        <w:spacing w:after="160" w:line="240" w:lineRule="auto"/>
        <w:ind w:right="-1"/>
        <w:jc w:val="center"/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ИСПОЛЬЗОВАНИЕ НЕТРАДИЦИОННЫХ ФОРМ РАБОТЫ НА РОДИТЕЛЬСКОМ СОБРАНИИ, КАК ЗАЛОГ УСПЕШНОГО ВЗАИМОДЕЙСТВИЯ С РОДИТЕЛЯМИ.</w:t>
      </w:r>
    </w:p>
    <w:p w:rsidR="007457EC" w:rsidRDefault="00737209" w:rsidP="00094809">
      <w:pPr>
        <w:spacing w:after="160" w:line="240" w:lineRule="auto"/>
        <w:ind w:right="-1"/>
        <w:jc w:val="center"/>
      </w:pPr>
      <w:r>
        <w:rPr>
          <w:rFonts w:ascii="Times New Roman" w:eastAsia="Calibri" w:hAnsi="Times New Roman" w:cs="Times New Roman"/>
          <w:bCs/>
          <w:i/>
          <w:sz w:val="28"/>
          <w:szCs w:val="28"/>
        </w:rPr>
        <w:t>И.А. Дроздова, Е.В. Ковалева воспитатель</w:t>
      </w:r>
    </w:p>
    <w:p w:rsidR="007457EC" w:rsidRDefault="00737209" w:rsidP="00094809">
      <w:pPr>
        <w:spacing w:after="160" w:line="240" w:lineRule="auto"/>
        <w:ind w:right="-1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Муниципальное автономное дошкольное образовательное учреждение «Детский сад комбинированной </w:t>
      </w:r>
      <w:r>
        <w:rPr>
          <w:rFonts w:ascii="Times New Roman" w:eastAsia="Calibri" w:hAnsi="Times New Roman" w:cs="Times New Roman"/>
          <w:bCs/>
          <w:sz w:val="28"/>
          <w:szCs w:val="28"/>
        </w:rPr>
        <w:t>направленности №1» города Сосновоборска</w:t>
      </w:r>
    </w:p>
    <w:p w:rsidR="007457EC" w:rsidRPr="004C21C1" w:rsidRDefault="00737209" w:rsidP="004C21C1">
      <w:pPr>
        <w:spacing w:after="160" w:line="240" w:lineRule="auto"/>
        <w:ind w:right="-1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C21C1">
        <w:rPr>
          <w:rFonts w:ascii="Times New Roman" w:eastAsia="Calibri" w:hAnsi="Times New Roman" w:cs="Times New Roman"/>
          <w:b/>
          <w:bCs/>
          <w:sz w:val="28"/>
          <w:szCs w:val="28"/>
        </w:rPr>
        <w:t>Аннотация к статье</w:t>
      </w:r>
    </w:p>
    <w:p w:rsidR="00094809" w:rsidRPr="004C21C1" w:rsidRDefault="00737209" w:rsidP="004C21C1">
      <w:pPr>
        <w:spacing w:after="160" w:line="240" w:lineRule="auto"/>
        <w:ind w:right="-1"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C21C1">
        <w:rPr>
          <w:rFonts w:ascii="Times New Roman" w:eastAsia="Calibri" w:hAnsi="Times New Roman" w:cs="Times New Roman"/>
          <w:bCs/>
          <w:sz w:val="28"/>
          <w:szCs w:val="28"/>
        </w:rPr>
        <w:t>В статье представлен</w:t>
      </w:r>
      <w:r w:rsidR="00094809" w:rsidRPr="004C21C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4C21C1">
        <w:rPr>
          <w:rFonts w:ascii="Times New Roman" w:eastAsia="Calibri" w:hAnsi="Times New Roman" w:cs="Times New Roman"/>
          <w:bCs/>
          <w:sz w:val="28"/>
          <w:szCs w:val="28"/>
        </w:rPr>
        <w:t xml:space="preserve"> нетрадиционн</w:t>
      </w:r>
      <w:r w:rsidR="00094809" w:rsidRPr="004C21C1">
        <w:rPr>
          <w:rFonts w:ascii="Times New Roman" w:eastAsia="Calibri" w:hAnsi="Times New Roman" w:cs="Times New Roman"/>
          <w:bCs/>
          <w:sz w:val="28"/>
          <w:szCs w:val="28"/>
        </w:rPr>
        <w:t>ые</w:t>
      </w:r>
      <w:r w:rsidRPr="004C21C1">
        <w:rPr>
          <w:rFonts w:ascii="Times New Roman" w:eastAsia="Calibri" w:hAnsi="Times New Roman" w:cs="Times New Roman"/>
          <w:bCs/>
          <w:sz w:val="28"/>
          <w:szCs w:val="28"/>
        </w:rPr>
        <w:t xml:space="preserve"> форм</w:t>
      </w:r>
      <w:r w:rsidR="00094809" w:rsidRPr="004C21C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4C21C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94809" w:rsidRPr="004C21C1">
        <w:rPr>
          <w:rFonts w:ascii="Times New Roman" w:eastAsia="Calibri" w:hAnsi="Times New Roman" w:cs="Times New Roman"/>
          <w:bCs/>
          <w:sz w:val="28"/>
          <w:szCs w:val="28"/>
        </w:rPr>
        <w:t>работы с родителями, которые могут быть использованы во всех возрастных группах.</w:t>
      </w:r>
    </w:p>
    <w:p w:rsidR="00D62D2B" w:rsidRPr="004C21C1" w:rsidRDefault="00D62D2B" w:rsidP="004C21C1">
      <w:pPr>
        <w:spacing w:after="160" w:line="240" w:lineRule="auto"/>
        <w:ind w:right="-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C21C1">
        <w:rPr>
          <w:rFonts w:ascii="Times New Roman" w:eastAsia="Calibri" w:hAnsi="Times New Roman" w:cs="Times New Roman"/>
          <w:b/>
          <w:bCs/>
          <w:sz w:val="28"/>
          <w:szCs w:val="28"/>
        </w:rPr>
        <w:t>Материалы:</w:t>
      </w:r>
      <w:r w:rsidRPr="004C21C1">
        <w:rPr>
          <w:rFonts w:ascii="Times New Roman" w:eastAsia="Calibri" w:hAnsi="Times New Roman" w:cs="Times New Roman"/>
          <w:bCs/>
          <w:sz w:val="28"/>
          <w:szCs w:val="28"/>
        </w:rPr>
        <w:t xml:space="preserve"> почтовый ящик, конвертик</w:t>
      </w:r>
      <w:r w:rsidR="004C21C1" w:rsidRPr="004C21C1">
        <w:rPr>
          <w:rFonts w:ascii="Times New Roman" w:eastAsia="Calibri" w:hAnsi="Times New Roman" w:cs="Times New Roman"/>
          <w:bCs/>
          <w:sz w:val="28"/>
          <w:szCs w:val="28"/>
        </w:rPr>
        <w:t>и с сюрпризом, рисунок</w:t>
      </w:r>
    </w:p>
    <w:p w:rsidR="007457EC" w:rsidRPr="004C21C1" w:rsidRDefault="00737209" w:rsidP="004C21C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C21C1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</w:p>
    <w:p w:rsidR="004C21C1" w:rsidRDefault="00737209" w:rsidP="004C21C1">
      <w:pPr>
        <w:spacing w:line="240" w:lineRule="auto"/>
        <w:ind w:firstLine="567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Согласно нормам Федерального государственного образовательного стандарта дошкольного образ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ования (ФГОС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),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дошкольное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учреждение призвано не только обеспечивать всестороннее развитие ребёнка с учётом его возрастных и индивидуальных особенностей, но и привлекать к активному участию в этом процессе взрослых - в первую очередь родителей.</w:t>
      </w:r>
    </w:p>
    <w:p w:rsidR="007457EC" w:rsidRDefault="00737209" w:rsidP="004C21C1">
      <w:pPr>
        <w:spacing w:line="240" w:lineRule="auto"/>
        <w:ind w:firstLine="567"/>
        <w:contextualSpacing/>
        <w:jc w:val="both"/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Ведущую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роль в организации взаимодействия детского сада и семьи играем, конечно, мы, педагоги. Именно от нас зависит то, насколько каждая семья понимает образовательную стратегию и тактику, реализуемую дошкольным учреждением, в аспектах воспитания и обучения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и насколько она участвует в этих процессах, поддерживая и продолжая их в условиях семейного воспитания.</w:t>
      </w:r>
    </w:p>
    <w:p w:rsidR="00094809" w:rsidRDefault="00737209" w:rsidP="004C21C1">
      <w:pPr>
        <w:spacing w:after="160" w:line="240" w:lineRule="auto"/>
        <w:ind w:right="-1"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highlight w:val="white"/>
        </w:rPr>
        <w:t>Исходя из собственного опыта, проводя традиционные родительские собрания</w:t>
      </w:r>
      <w:r w:rsidR="000948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highlight w:val="white"/>
        </w:rPr>
        <w:t xml:space="preserve"> мы пришли к выводу, что организация таких собраний не даёт желаемого эффекта, 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highlight w:val="white"/>
        </w:rPr>
        <w:t>а именно: посещение не более 50 %, низкая заинтересованность как в самом мероприятии, так и его содержании.</w:t>
      </w:r>
      <w:r w:rsidR="00094809" w:rsidRPr="0009480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7457EC" w:rsidRDefault="004C21C1" w:rsidP="004C21C1">
      <w:pPr>
        <w:spacing w:after="160" w:line="240" w:lineRule="auto"/>
        <w:ind w:right="-1" w:firstLine="567"/>
        <w:contextualSpacing/>
        <w:jc w:val="both"/>
      </w:pP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>М</w:t>
      </w:r>
      <w:r w:rsidR="00094809"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ожно сделать вывод о том, что для выполнения требований </w:t>
      </w:r>
      <w:bookmarkStart w:id="0" w:name="_Hlk89851239"/>
      <w:r w:rsidR="00094809"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Федерального закона «Об образовании» и ФГОС ДО </w:t>
      </w:r>
      <w:bookmarkEnd w:id="0"/>
      <w:r w:rsidR="00094809"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>необходимо заинтересовать родителей и из пассивных участников перейти в статус активных.</w:t>
      </w:r>
      <w:r>
        <w:t xml:space="preserve"> </w:t>
      </w:r>
      <w:r w:rsidR="00737209"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Поэтому мы решили изменить свою позицию на организацию собрания, используя </w:t>
      </w:r>
      <w:r w:rsidR="00737209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white"/>
        </w:rPr>
        <w:t>нетрадиционные формы работы.</w:t>
      </w:r>
    </w:p>
    <w:p w:rsidR="00A4250A" w:rsidRDefault="00A4250A" w:rsidP="00094809">
      <w:pPr>
        <w:spacing w:after="160" w:line="240" w:lineRule="auto"/>
        <w:ind w:right="-1"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7457EC" w:rsidRPr="004C21C1" w:rsidRDefault="00737209" w:rsidP="00094809">
      <w:pPr>
        <w:spacing w:after="160" w:line="240" w:lineRule="auto"/>
        <w:ind w:right="-1" w:firstLine="567"/>
        <w:jc w:val="both"/>
      </w:pPr>
      <w:r w:rsidRPr="004C21C1">
        <w:rPr>
          <w:rFonts w:ascii="Times New Roman" w:eastAsia="Calibri" w:hAnsi="Times New Roman" w:cs="Times New Roman"/>
          <w:b/>
          <w:iCs/>
          <w:sz w:val="28"/>
          <w:szCs w:val="28"/>
        </w:rPr>
        <w:t>Цель</w:t>
      </w: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: </w:t>
      </w: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>создание условий для</w:t>
      </w:r>
      <w:r w:rsidR="00094809"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организации нетрадиционных форм работы с родителями, как средство</w:t>
      </w: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094809"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>успешного</w:t>
      </w: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взаимодействия с родителями</w:t>
      </w:r>
      <w:r w:rsidRPr="004C21C1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</w:p>
    <w:p w:rsidR="007457EC" w:rsidRDefault="00737209" w:rsidP="00A4250A">
      <w:pPr>
        <w:spacing w:line="240" w:lineRule="auto"/>
        <w:contextualSpacing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7457EC" w:rsidRDefault="00737209" w:rsidP="00A4250A">
      <w:pPr>
        <w:spacing w:line="240" w:lineRule="auto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привлекать родителей </w:t>
      </w:r>
      <w:r>
        <w:rPr>
          <w:rFonts w:ascii="Times New Roman" w:eastAsia="Times New Roman" w:hAnsi="Times New Roman" w:cs="Times New Roman"/>
          <w:sz w:val="28"/>
          <w:szCs w:val="28"/>
        </w:rPr>
        <w:t>воспитанников к сотрудничеству;</w:t>
      </w:r>
    </w:p>
    <w:p w:rsidR="007457EC" w:rsidRDefault="00737209" w:rsidP="00A4250A">
      <w:pPr>
        <w:spacing w:line="240" w:lineRule="auto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- создавать атмосферу общности интересов;</w:t>
      </w:r>
    </w:p>
    <w:p w:rsidR="007457EC" w:rsidRDefault="00737209" w:rsidP="00A4250A">
      <w:pPr>
        <w:spacing w:line="240" w:lineRule="auto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- устанавлив</w:t>
      </w:r>
      <w:r>
        <w:rPr>
          <w:rFonts w:ascii="Times New Roman" w:eastAsia="Times New Roman" w:hAnsi="Times New Roman" w:cs="Times New Roman"/>
          <w:sz w:val="28"/>
          <w:szCs w:val="28"/>
        </w:rPr>
        <w:t>ать партнерские отношения между педагогами и родителями;</w:t>
      </w:r>
    </w:p>
    <w:p w:rsidR="007457EC" w:rsidRDefault="00737209" w:rsidP="00094809">
      <w:pPr>
        <w:spacing w:after="160" w:line="240" w:lineRule="auto"/>
        <w:ind w:right="-1"/>
        <w:jc w:val="both"/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- углублять степень знакомства родителей друг с другом.</w:t>
      </w:r>
    </w:p>
    <w:p w:rsidR="007457EC" w:rsidRDefault="007457EC" w:rsidP="00094809">
      <w:pPr>
        <w:spacing w:after="160" w:line="240" w:lineRule="auto"/>
        <w:ind w:left="1080" w:right="-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7457EC" w:rsidRPr="00A4250A" w:rsidRDefault="00A4250A" w:rsidP="00094809">
      <w:pPr>
        <w:spacing w:line="264" w:lineRule="auto"/>
        <w:jc w:val="both"/>
        <w:rPr>
          <w:b/>
        </w:rPr>
      </w:pPr>
      <w:r w:rsidRPr="00A4250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Нетрадиционные формы работы с родителями:</w:t>
      </w:r>
    </w:p>
    <w:p w:rsidR="007457EC" w:rsidRDefault="00737209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white"/>
        </w:rPr>
        <w:t xml:space="preserve">почтовый ящик.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В него родители могут класть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записки со своими идеями и предложениями, обращаться с вопросами к специалистам, заведу</w:t>
      </w:r>
      <w:r w:rsidR="00D62D2B"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ющему или заместителю по учебно-воспитательной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работе. Заданные вопросы освещаются на родительских собраниях, становятся темой заседания родительского клуба «Апельсин»,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организованного в группе или освещаются специалистами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(учителем логопедом, психологом, музыкальным руководителем, инструктором по физической культуре) в виде буклетов, памяток, консультаций. Такая форма работы позволяет нам организовать взаимосвязь, а роди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телям получить обратную связь на интересующую тему.</w:t>
      </w: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04521">
        <w:rPr>
          <w:rFonts w:ascii="Times New Roman" w:eastAsia="Times New Roman" w:hAnsi="Times New Roman" w:cs="Times New Roman"/>
          <w:color w:val="111111"/>
          <w:sz w:val="28"/>
          <w:szCs w:val="28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189230</wp:posOffset>
            </wp:positionV>
            <wp:extent cx="2019935" cy="2249805"/>
            <wp:effectExtent l="19050" t="0" r="0" b="0"/>
            <wp:wrapSquare wrapText="largest"/>
            <wp:docPr id="6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04521" w:rsidRPr="00094809" w:rsidRDefault="00504521" w:rsidP="00094809">
      <w:pPr>
        <w:spacing w:line="264" w:lineRule="auto"/>
        <w:jc w:val="both"/>
      </w:pPr>
    </w:p>
    <w:p w:rsidR="00504521" w:rsidRDefault="00504521" w:rsidP="00A4250A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7457EC" w:rsidRDefault="00737209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4250A"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-</w:t>
      </w:r>
      <w:r w:rsidRPr="00A4250A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white"/>
        </w:rPr>
        <w:t xml:space="preserve"> рисунок – метафора</w:t>
      </w:r>
      <w:r w:rsidRPr="00A4250A"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.</w:t>
      </w:r>
      <w:r w:rsidR="00A4250A" w:rsidRPr="00A4250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4250A">
        <w:rPr>
          <w:rFonts w:ascii="Times New Roman" w:hAnsi="Times New Roman" w:cs="Times New Roman"/>
          <w:sz w:val="28"/>
          <w:szCs w:val="28"/>
        </w:rPr>
        <w:t xml:space="preserve">В начале собрания  необходимо </w:t>
      </w:r>
      <w:proofErr w:type="spellStart"/>
      <w:r w:rsidRPr="00A4250A">
        <w:rPr>
          <w:rFonts w:ascii="Times New Roman" w:hAnsi="Times New Roman" w:cs="Times New Roman"/>
          <w:sz w:val="28"/>
          <w:szCs w:val="28"/>
        </w:rPr>
        <w:t>замотивировать</w:t>
      </w:r>
      <w:proofErr w:type="spellEnd"/>
      <w:r w:rsidRPr="00A4250A">
        <w:rPr>
          <w:rFonts w:ascii="Times New Roman" w:hAnsi="Times New Roman" w:cs="Times New Roman"/>
          <w:sz w:val="28"/>
          <w:szCs w:val="28"/>
        </w:rPr>
        <w:t xml:space="preserve"> родителей на активное участие в обсуждении затрагиваемых вопросов, заинтриговать их. Для этого мы используем  такую форму работы, как ри</w:t>
      </w:r>
      <w:r w:rsidRPr="00A4250A">
        <w:rPr>
          <w:rFonts w:ascii="Times New Roman" w:hAnsi="Times New Roman" w:cs="Times New Roman"/>
          <w:sz w:val="28"/>
          <w:szCs w:val="28"/>
        </w:rPr>
        <w:t>сунок - метафору.</w:t>
      </w:r>
      <w:r w:rsidR="00A4250A">
        <w:rPr>
          <w:rFonts w:ascii="Times New Roman" w:hAnsi="Times New Roman" w:cs="Times New Roman"/>
          <w:sz w:val="28"/>
          <w:szCs w:val="28"/>
        </w:rPr>
        <w:t xml:space="preserve"> </w:t>
      </w:r>
      <w:r w:rsidRPr="00A4250A">
        <w:rPr>
          <w:rFonts w:ascii="Times New Roman" w:hAnsi="Times New Roman" w:cs="Times New Roman"/>
          <w:sz w:val="28"/>
          <w:szCs w:val="28"/>
          <w:highlight w:val="white"/>
        </w:rPr>
        <w:t>Мы предла</w:t>
      </w:r>
      <w:r w:rsidRPr="00A4250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гаем родителям обсудить рисунок</w:t>
      </w:r>
      <w:r w:rsidRPr="00A4250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4250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первый взгляд,  не связанный с темой родительского собрания.  В  ходе рассуждений  родители  отвечают на наводящие вопросы педагога, и у них  постепенно приходит понимание, что предмет (или явление) на рисунке, как ни что другое, олицетворяет затрагива</w:t>
      </w:r>
      <w:r w:rsidRPr="00A4250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емую на собрании тему, проблему</w:t>
      </w:r>
      <w:r w:rsidRPr="00A4250A">
        <w:rPr>
          <w:rFonts w:ascii="Times New Roman" w:hAnsi="Times New Roman" w:cs="Times New Roman"/>
          <w:color w:val="111111"/>
          <w:sz w:val="28"/>
          <w:szCs w:val="28"/>
          <w:highlight w:val="white"/>
        </w:rPr>
        <w:t xml:space="preserve">. </w:t>
      </w:r>
    </w:p>
    <w:p w:rsidR="00504521" w:rsidRDefault="00504521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pict>
          <v:shapetype id="shapetype_75" o:spid="_x0000_m1030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Фигура1" o:spid="_x0000_s1029" type="#shapetype_75" style="position:absolute;left:0;text-align:left;margin-left:67.55pt;margin-top:.15pt;width:300.2pt;height:194.1pt;z-index:251657216" o:preferrelative="t" stroked="f" strokecolor="#3465a4">
            <v:stroke joinstyle="round" endcap="flat"/>
            <v:imagedata r:id="rId6" o:title="image2"/>
          </v:shape>
        </w:pict>
      </w:r>
    </w:p>
    <w:p w:rsidR="00504521" w:rsidRDefault="00504521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1431290</wp:posOffset>
            </wp:positionH>
            <wp:positionV relativeFrom="paragraph">
              <wp:posOffset>5880735</wp:posOffset>
            </wp:positionV>
            <wp:extent cx="3812540" cy="2465070"/>
            <wp:effectExtent l="19050" t="0" r="0" b="0"/>
            <wp:wrapNone/>
            <wp:docPr id="8" name="Фигура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гура1" descr="image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40" cy="246507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4521" w:rsidRDefault="00504521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504521" w:rsidRDefault="00504521" w:rsidP="00A4250A">
      <w:pPr>
        <w:spacing w:line="264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504521" w:rsidRPr="00A4250A" w:rsidRDefault="00504521" w:rsidP="00A4250A">
      <w:pPr>
        <w:spacing w:line="264" w:lineRule="auto"/>
        <w:jc w:val="both"/>
        <w:rPr>
          <w:rFonts w:ascii="Times New Roman" w:hAnsi="Times New Roman" w:cs="Times New Roman"/>
        </w:rPr>
      </w:pPr>
    </w:p>
    <w:p w:rsidR="007457EC" w:rsidRDefault="00737209" w:rsidP="00094809">
      <w:pPr>
        <w:spacing w:line="264" w:lineRule="auto"/>
        <w:jc w:val="both"/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lastRenderedPageBreak/>
        <w:t>-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white"/>
        </w:rPr>
        <w:t xml:space="preserve"> игровые моменты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. В своей работе мы используем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игры-знакомства; игры на определение лидерства; игры на сплочение; игры на укрепление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семейных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 традиций; игры-размышления, проблемные ситуации, игры на снятие эмоциональног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>о напряжения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pict>
          <v:shape id="Фигура2" o:spid="_x0000_s1028" type="#shapetype_75" style="position:absolute;left:0;text-align:left;margin-left:97.05pt;margin-top:8pt;width:297.5pt;height:185.5pt;z-index:251658240" o:preferrelative="t" stroked="f" strokecolor="#3465a4">
            <v:stroke joinstyle="round" endcap="flat"/>
            <v:imagedata r:id="rId8" o:title="image3"/>
          </v:shape>
        </w:pict>
      </w: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</w:pPr>
    </w:p>
    <w:p w:rsidR="007457EC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pict>
          <v:shape id="Фигура3" o:spid="_x0000_s1027" type="#shapetype_75" style="position:absolute;left:0;text-align:left;margin-left:112pt;margin-top:37.45pt;width:252.45pt;height:190.05pt;z-index:251659264" o:preferrelative="t" stroked="f" strokecolor="#3465a4">
            <v:stroke joinstyle="round" endcap="flat"/>
            <v:imagedata r:id="rId9" o:title="image4"/>
          </v:shape>
        </w:pict>
      </w:r>
      <w:r w:rsidR="00737209">
        <w:rPr>
          <w:rFonts w:ascii="Times New Roman" w:eastAsia="Times New Roman" w:hAnsi="Times New Roman" w:cs="Times New Roman"/>
          <w:color w:val="111111"/>
          <w:sz w:val="28"/>
          <w:szCs w:val="28"/>
          <w:highlight w:val="white"/>
        </w:rPr>
        <w:t xml:space="preserve">- </w:t>
      </w:r>
      <w:r w:rsidR="00737209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white"/>
        </w:rPr>
        <w:t xml:space="preserve">сюрпризные моменты. </w:t>
      </w:r>
      <w:r w:rsidR="00D62D2B">
        <w:rPr>
          <w:rFonts w:ascii="Times New Roman" w:eastAsia="Times New Roman" w:hAnsi="Times New Roman" w:cs="Times New Roman"/>
          <w:sz w:val="28"/>
          <w:szCs w:val="28"/>
          <w:highlight w:val="white"/>
        </w:rPr>
        <w:t>И</w:t>
      </w:r>
      <w:r w:rsidR="00737209">
        <w:rPr>
          <w:rFonts w:ascii="Times New Roman" w:eastAsia="Times New Roman" w:hAnsi="Times New Roman" w:cs="Times New Roman"/>
          <w:sz w:val="28"/>
          <w:szCs w:val="28"/>
          <w:highlight w:val="white"/>
        </w:rPr>
        <w:t>спользуем  для положительного эмоционального состояния. Ведь взрослые, как и дети всегда радуются чему-то необычному.</w:t>
      </w: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4521" w:rsidRDefault="00504521" w:rsidP="00094809">
      <w:pPr>
        <w:spacing w:line="264" w:lineRule="auto"/>
        <w:jc w:val="both"/>
      </w:pPr>
    </w:p>
    <w:p w:rsidR="00A4250A" w:rsidRPr="00504521" w:rsidRDefault="00504521" w:rsidP="00D62D2B">
      <w:pPr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pict>
          <v:shape id="Фигура4" o:spid="_x0000_s1026" type="#shapetype_75" style="position:absolute;left:0;text-align:left;margin-left:266.15pt;margin-top:38.7pt;width:215.85pt;height:195.75pt;z-index:251660288" o:preferrelative="t" stroked="f" strokecolor="#3465a4">
            <v:stroke joinstyle="round" endcap="flat"/>
            <v:imagedata r:id="rId10" o:title="image5"/>
          </v:shape>
        </w:pict>
      </w:r>
      <w:r w:rsidR="00737209">
        <w:rPr>
          <w:rFonts w:ascii="Times New Roman" w:eastAsia="Times New Roman" w:hAnsi="Times New Roman" w:cs="Times New Roman"/>
          <w:bCs/>
          <w:iCs/>
          <w:sz w:val="28"/>
          <w:szCs w:val="28"/>
          <w:highlight w:val="white"/>
        </w:rPr>
        <w:t>-</w:t>
      </w:r>
      <w:r w:rsidR="00737209">
        <w:rPr>
          <w:rFonts w:ascii="Times New Roman" w:eastAsia="Times New Roman" w:hAnsi="Times New Roman" w:cs="Times New Roman"/>
          <w:b/>
          <w:bCs/>
          <w:iCs/>
          <w:sz w:val="28"/>
          <w:szCs w:val="28"/>
          <w:highlight w:val="white"/>
        </w:rPr>
        <w:t>рефлексия</w:t>
      </w:r>
      <w:r w:rsidR="00A4250A">
        <w:rPr>
          <w:rFonts w:ascii="Times New Roman" w:eastAsia="Times New Roman" w:hAnsi="Times New Roman" w:cs="Times New Roman"/>
          <w:bCs/>
          <w:iCs/>
          <w:sz w:val="28"/>
          <w:szCs w:val="28"/>
          <w:highlight w:val="white"/>
        </w:rPr>
        <w:t xml:space="preserve">. </w:t>
      </w:r>
      <w:r w:rsidR="00737209">
        <w:rPr>
          <w:rFonts w:ascii="Times New Roman" w:eastAsia="Times New Roman" w:hAnsi="Times New Roman" w:cs="Times New Roman"/>
          <w:bCs/>
          <w:iCs/>
          <w:sz w:val="28"/>
          <w:szCs w:val="28"/>
          <w:highlight w:val="white"/>
        </w:rPr>
        <w:t>Рефлексия помогает сформулировать результаты, скорректировать цели  дальнейшей раб</w:t>
      </w:r>
      <w:r w:rsidR="00737209">
        <w:rPr>
          <w:rFonts w:ascii="Times New Roman" w:eastAsia="Times New Roman" w:hAnsi="Times New Roman" w:cs="Times New Roman"/>
          <w:bCs/>
          <w:iCs/>
          <w:sz w:val="28"/>
          <w:szCs w:val="28"/>
          <w:highlight w:val="white"/>
        </w:rPr>
        <w:t>оты, свой образовательный путь, подвести итоги</w:t>
      </w:r>
      <w:r w:rsidR="0073720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родительского собрания.</w:t>
      </w:r>
    </w:p>
    <w:p w:rsidR="00504521" w:rsidRDefault="00504521" w:rsidP="00094809">
      <w:pPr>
        <w:spacing w:after="160" w:line="240" w:lineRule="auto"/>
        <w:ind w:right="-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504521" w:rsidRDefault="00504521" w:rsidP="00094809">
      <w:pPr>
        <w:spacing w:after="160" w:line="240" w:lineRule="auto"/>
        <w:ind w:right="-1"/>
        <w:jc w:val="both"/>
      </w:pPr>
    </w:p>
    <w:p w:rsidR="007457EC" w:rsidRDefault="007457EC">
      <w:pPr>
        <w:spacing w:after="160" w:line="240" w:lineRule="auto"/>
        <w:ind w:right="-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7457EC" w:rsidRDefault="007457EC">
      <w:pPr>
        <w:spacing w:after="160" w:line="240" w:lineRule="auto"/>
        <w:ind w:right="-1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7457EC" w:rsidRDefault="007457EC">
      <w:pPr>
        <w:spacing w:line="264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7457EC" w:rsidRPr="00504521" w:rsidRDefault="004C21C1" w:rsidP="00737209">
      <w:pPr>
        <w:spacing w:line="240" w:lineRule="auto"/>
        <w:contextualSpacing/>
        <w:rPr>
          <w:b/>
        </w:rPr>
      </w:pPr>
      <w:r w:rsidRPr="00504521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lastRenderedPageBreak/>
        <w:t>Р</w:t>
      </w:r>
      <w:r w:rsidR="00737209" w:rsidRPr="00504521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езультаты:</w:t>
      </w:r>
    </w:p>
    <w:p w:rsidR="007457EC" w:rsidRDefault="00737209" w:rsidP="00737209">
      <w:pPr>
        <w:spacing w:line="240" w:lineRule="auto"/>
        <w:contextualSpacing/>
      </w:pPr>
      <w:r w:rsidRPr="00504521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504521">
        <w:rPr>
          <w:rFonts w:ascii="Times New Roman" w:eastAsia="Times New Roman" w:hAnsi="Times New Roman" w:cs="Times New Roman"/>
          <w:sz w:val="28"/>
          <w:szCs w:val="28"/>
        </w:rPr>
        <w:t xml:space="preserve">родители </w:t>
      </w:r>
      <w:r w:rsidRPr="00504521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интересом </w:t>
      </w:r>
      <w:r w:rsidR="00504521">
        <w:rPr>
          <w:rFonts w:ascii="Times New Roman" w:eastAsia="Times New Roman" w:hAnsi="Times New Roman" w:cs="Times New Roman"/>
          <w:sz w:val="28"/>
          <w:szCs w:val="28"/>
        </w:rPr>
        <w:t>посещают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родительск</w:t>
      </w:r>
      <w:r w:rsidR="0050452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е собрани</w:t>
      </w:r>
      <w:r w:rsidR="00504521"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457EC" w:rsidRPr="00504521" w:rsidRDefault="00737209" w:rsidP="00737209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04521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выполняют рекомендации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457EC" w:rsidRDefault="00737209" w:rsidP="00737209">
      <w:pPr>
        <w:spacing w:line="240" w:lineRule="auto"/>
        <w:contextualSpacing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родители стали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участниками образовательных отношений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7457EC" w:rsidRDefault="00737209" w:rsidP="00737209">
      <w:pPr>
        <w:spacing w:line="240" w:lineRule="auto"/>
        <w:contextualSpacing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отношения приобрели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доверительный характер;</w:t>
      </w:r>
    </w:p>
    <w:p w:rsidR="007457EC" w:rsidRDefault="00737209" w:rsidP="00737209">
      <w:pPr>
        <w:spacing w:after="160" w:line="240" w:lineRule="auto"/>
        <w:ind w:right="-1"/>
        <w:contextualSpacing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родители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активно пользоваться почтовым ящиком, оставляя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«письма» предложения и пожелания.</w:t>
      </w:r>
    </w:p>
    <w:p w:rsidR="007457EC" w:rsidRDefault="007457EC">
      <w:pPr>
        <w:spacing w:after="160" w:line="240" w:lineRule="auto"/>
        <w:ind w:right="-1"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7457EC" w:rsidRPr="00737209" w:rsidRDefault="00737209" w:rsidP="00737209">
      <w:pPr>
        <w:spacing w:after="160" w:line="240" w:lineRule="auto"/>
        <w:ind w:right="-1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737209">
        <w:rPr>
          <w:rFonts w:ascii="Times New Roman" w:eastAsia="Calibri" w:hAnsi="Times New Roman" w:cs="Times New Roman"/>
          <w:b/>
          <w:iCs/>
          <w:sz w:val="28"/>
          <w:szCs w:val="28"/>
        </w:rPr>
        <w:t>Заключение</w:t>
      </w:r>
    </w:p>
    <w:p w:rsidR="007457EC" w:rsidRDefault="00737209">
      <w:pPr>
        <w:spacing w:after="160" w:line="240" w:lineRule="auto"/>
        <w:ind w:right="-1" w:firstLine="567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Нетрадиционные родительские собрания приносят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более явные результаты и способствуют позитивному настрою родителей на их активное включение в жизнь группы, детского сада.  Детский сад становится сегодня открытым образовательным учреждением, которое рассматривает взаимодействие с семьей как необходимое </w:t>
      </w:r>
      <w:r>
        <w:rPr>
          <w:rFonts w:ascii="Times New Roman" w:eastAsia="Calibri" w:hAnsi="Times New Roman" w:cs="Times New Roman"/>
          <w:sz w:val="28"/>
          <w:szCs w:val="28"/>
        </w:rPr>
        <w:t>условие реализации образовательной программы и условие качественного дошкольного образования.</w:t>
      </w:r>
    </w:p>
    <w:p w:rsidR="007457EC" w:rsidRDefault="007457EC">
      <w:pPr>
        <w:spacing w:after="160"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57EC" w:rsidRPr="00737209" w:rsidRDefault="00737209" w:rsidP="00737209">
      <w:pPr>
        <w:spacing w:after="160" w:line="240" w:lineRule="auto"/>
        <w:ind w:right="-1"/>
        <w:rPr>
          <w:rFonts w:ascii="Times New Roman" w:eastAsia="Calibri" w:hAnsi="Times New Roman" w:cs="Times New Roman"/>
          <w:b/>
          <w:sz w:val="28"/>
          <w:szCs w:val="28"/>
        </w:rPr>
      </w:pPr>
      <w:r w:rsidRPr="00737209">
        <w:rPr>
          <w:rFonts w:ascii="Times New Roman" w:eastAsia="Calibri" w:hAnsi="Times New Roman" w:cs="Times New Roman"/>
          <w:b/>
          <w:sz w:val="28"/>
          <w:szCs w:val="28"/>
        </w:rPr>
        <w:t>Список используемой литературы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7457EC" w:rsidRPr="00737209" w:rsidRDefault="00737209" w:rsidP="00737209">
      <w:pPr>
        <w:pStyle w:val="a6"/>
        <w:spacing w:after="160" w:line="240" w:lineRule="auto"/>
        <w:ind w:right="-1"/>
        <w:contextualSpacing/>
        <w:jc w:val="both"/>
        <w:rPr>
          <w:rFonts w:ascii="Times New Roman" w:hAnsi="Times New Roman" w:cs="Times New Roman"/>
          <w:color w:val="181818"/>
          <w:sz w:val="28"/>
        </w:rPr>
      </w:pPr>
      <w:r>
        <w:rPr>
          <w:rFonts w:ascii="Times New Roman" w:eastAsia="Calibri" w:hAnsi="Times New Roman" w:cs="Times New Roman"/>
          <w:color w:val="181818"/>
          <w:sz w:val="28"/>
          <w:szCs w:val="28"/>
        </w:rPr>
        <w:t>-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О. Л. Зверева, Т. В. Кротова «Общение педагога с родителями в ДОУ. Методический аспект»</w:t>
      </w:r>
      <w:proofErr w:type="gram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.</w:t>
      </w:r>
      <w:proofErr w:type="gram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</w:t>
      </w:r>
      <w:proofErr w:type="gram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и</w:t>
      </w:r>
      <w:proofErr w:type="gram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зд. Творческий центр «Сфера». М, 2005</w:t>
      </w:r>
    </w:p>
    <w:p w:rsidR="007457EC" w:rsidRPr="00737209" w:rsidRDefault="00737209" w:rsidP="00737209">
      <w:pPr>
        <w:spacing w:after="16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81818"/>
          <w:sz w:val="28"/>
          <w:szCs w:val="28"/>
        </w:rPr>
        <w:t>-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Т.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Н. </w:t>
      </w:r>
      <w:proofErr w:type="spell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Доронова</w:t>
      </w:r>
      <w:proofErr w:type="spell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«Взаимодействие дошкольного учреждения с родителями». М., 2002</w:t>
      </w:r>
    </w:p>
    <w:p w:rsidR="007457EC" w:rsidRPr="00737209" w:rsidRDefault="00737209" w:rsidP="00737209">
      <w:pPr>
        <w:pStyle w:val="a6"/>
        <w:spacing w:after="160" w:line="240" w:lineRule="auto"/>
        <w:ind w:right="-1"/>
        <w:contextualSpacing/>
        <w:jc w:val="both"/>
        <w:rPr>
          <w:rFonts w:ascii="Times New Roman" w:hAnsi="Times New Roman" w:cs="Times New Roman"/>
          <w:color w:val="181818"/>
          <w:sz w:val="28"/>
        </w:rPr>
      </w:pPr>
      <w:r>
        <w:rPr>
          <w:rFonts w:ascii="Times New Roman" w:eastAsia="Calibri" w:hAnsi="Times New Roman" w:cs="Times New Roman"/>
          <w:color w:val="181818"/>
          <w:sz w:val="28"/>
          <w:szCs w:val="28"/>
        </w:rPr>
        <w:t>-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Евдокимова Е.С., </w:t>
      </w:r>
      <w:proofErr w:type="spell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Додокина</w:t>
      </w:r>
      <w:proofErr w:type="spell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Н.В., Кудрявцева Е.А. Детский сад и семья: Методика работы с родителями. – М.: Мозаика-синтез, 2008.</w:t>
      </w:r>
    </w:p>
    <w:p w:rsidR="007457EC" w:rsidRPr="00737209" w:rsidRDefault="00737209" w:rsidP="00737209">
      <w:pPr>
        <w:pStyle w:val="a6"/>
        <w:spacing w:after="160" w:line="240" w:lineRule="auto"/>
        <w:ind w:right="-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81818"/>
          <w:sz w:val="28"/>
          <w:szCs w:val="28"/>
        </w:rPr>
        <w:t>-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О. Л. Зверева, Т. В. Кротова «Общение педагога с роди</w:t>
      </w:r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телями в ДОУ. Методический аспект»</w:t>
      </w:r>
      <w:proofErr w:type="gram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.</w:t>
      </w:r>
      <w:proofErr w:type="gram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 xml:space="preserve"> </w:t>
      </w:r>
      <w:proofErr w:type="gramStart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и</w:t>
      </w:r>
      <w:proofErr w:type="gramEnd"/>
      <w:r w:rsidRPr="00737209">
        <w:rPr>
          <w:rFonts w:ascii="Times New Roman" w:eastAsia="Calibri" w:hAnsi="Times New Roman" w:cs="Times New Roman"/>
          <w:color w:val="181818"/>
          <w:sz w:val="28"/>
          <w:szCs w:val="28"/>
        </w:rPr>
        <w:t>зд. Творческий центр «Сфера». М, 2005</w:t>
      </w:r>
    </w:p>
    <w:p w:rsidR="007457EC" w:rsidRPr="00737209" w:rsidRDefault="007457EC">
      <w:pPr>
        <w:spacing w:after="160" w:line="240" w:lineRule="auto"/>
        <w:ind w:right="-1" w:firstLine="567"/>
        <w:jc w:val="both"/>
        <w:rPr>
          <w:rFonts w:ascii="Times New Roman" w:hAnsi="Times New Roman" w:cs="Times New Roman"/>
        </w:rPr>
      </w:pPr>
    </w:p>
    <w:sectPr w:rsidR="007457EC" w:rsidRPr="00737209" w:rsidSect="007457E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2AC8"/>
    <w:multiLevelType w:val="multilevel"/>
    <w:tmpl w:val="14F6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6B81C19"/>
    <w:multiLevelType w:val="multilevel"/>
    <w:tmpl w:val="66C40A9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A2A464C"/>
    <w:multiLevelType w:val="multilevel"/>
    <w:tmpl w:val="46E086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57EC"/>
    <w:rsid w:val="00094809"/>
    <w:rsid w:val="004C21C1"/>
    <w:rsid w:val="00504521"/>
    <w:rsid w:val="00737209"/>
    <w:rsid w:val="007457EC"/>
    <w:rsid w:val="00A4250A"/>
    <w:rsid w:val="00D62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7EC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677B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B677BA"/>
    <w:rPr>
      <w:color w:val="605E5C"/>
      <w:shd w:val="clear" w:color="auto" w:fill="E1DFDD"/>
    </w:rPr>
  </w:style>
  <w:style w:type="character" w:styleId="a3">
    <w:name w:val="FollowedHyperlink"/>
    <w:basedOn w:val="a0"/>
    <w:uiPriority w:val="99"/>
    <w:semiHidden/>
    <w:unhideWhenUsed/>
    <w:qFormat/>
    <w:rsid w:val="00E740AF"/>
    <w:rPr>
      <w:color w:val="800080" w:themeColor="followedHyperlink"/>
      <w:u w:val="single"/>
    </w:rPr>
  </w:style>
  <w:style w:type="character" w:customStyle="1" w:styleId="ListLabel1">
    <w:name w:val="ListLabel 1"/>
    <w:qFormat/>
    <w:rsid w:val="007457EC"/>
    <w:rPr>
      <w:rFonts w:ascii="Times New Roman" w:hAnsi="Times New Roman"/>
      <w:b/>
      <w:sz w:val="28"/>
    </w:rPr>
  </w:style>
  <w:style w:type="character" w:customStyle="1" w:styleId="ListLabel2">
    <w:name w:val="ListLabel 2"/>
    <w:qFormat/>
    <w:rsid w:val="007457EC"/>
    <w:rPr>
      <w:sz w:val="20"/>
    </w:rPr>
  </w:style>
  <w:style w:type="character" w:customStyle="1" w:styleId="ListLabel3">
    <w:name w:val="ListLabel 3"/>
    <w:qFormat/>
    <w:rsid w:val="007457EC"/>
    <w:rPr>
      <w:sz w:val="20"/>
    </w:rPr>
  </w:style>
  <w:style w:type="character" w:customStyle="1" w:styleId="ListLabel4">
    <w:name w:val="ListLabel 4"/>
    <w:qFormat/>
    <w:rsid w:val="007457EC"/>
    <w:rPr>
      <w:sz w:val="20"/>
    </w:rPr>
  </w:style>
  <w:style w:type="character" w:customStyle="1" w:styleId="ListLabel5">
    <w:name w:val="ListLabel 5"/>
    <w:qFormat/>
    <w:rsid w:val="007457EC"/>
    <w:rPr>
      <w:sz w:val="20"/>
    </w:rPr>
  </w:style>
  <w:style w:type="character" w:customStyle="1" w:styleId="ListLabel6">
    <w:name w:val="ListLabel 6"/>
    <w:qFormat/>
    <w:rsid w:val="007457EC"/>
    <w:rPr>
      <w:sz w:val="20"/>
    </w:rPr>
  </w:style>
  <w:style w:type="character" w:customStyle="1" w:styleId="ListLabel7">
    <w:name w:val="ListLabel 7"/>
    <w:qFormat/>
    <w:rsid w:val="007457EC"/>
    <w:rPr>
      <w:sz w:val="20"/>
    </w:rPr>
  </w:style>
  <w:style w:type="character" w:customStyle="1" w:styleId="ListLabel8">
    <w:name w:val="ListLabel 8"/>
    <w:qFormat/>
    <w:rsid w:val="007457EC"/>
    <w:rPr>
      <w:sz w:val="20"/>
    </w:rPr>
  </w:style>
  <w:style w:type="character" w:customStyle="1" w:styleId="ListLabel9">
    <w:name w:val="ListLabel 9"/>
    <w:qFormat/>
    <w:rsid w:val="007457EC"/>
    <w:rPr>
      <w:sz w:val="20"/>
    </w:rPr>
  </w:style>
  <w:style w:type="character" w:customStyle="1" w:styleId="ListLabel10">
    <w:name w:val="ListLabel 10"/>
    <w:qFormat/>
    <w:rsid w:val="007457EC"/>
    <w:rPr>
      <w:rFonts w:ascii="Times New Roman" w:eastAsia="Calibri" w:hAnsi="Times New Roman" w:cs="Times New Roman"/>
      <w:sz w:val="28"/>
      <w:szCs w:val="28"/>
    </w:rPr>
  </w:style>
  <w:style w:type="character" w:customStyle="1" w:styleId="ListLabel11">
    <w:name w:val="ListLabel 11"/>
    <w:qFormat/>
    <w:rsid w:val="007457EC"/>
    <w:rPr>
      <w:rFonts w:ascii="Times New Roman" w:hAnsi="Times New Roman" w:cs="Symbol"/>
      <w:b/>
      <w:sz w:val="28"/>
    </w:rPr>
  </w:style>
  <w:style w:type="character" w:customStyle="1" w:styleId="ListLabel12">
    <w:name w:val="ListLabel 12"/>
    <w:qFormat/>
    <w:rsid w:val="007457EC"/>
    <w:rPr>
      <w:rFonts w:cs="Courier New"/>
      <w:sz w:val="20"/>
    </w:rPr>
  </w:style>
  <w:style w:type="character" w:customStyle="1" w:styleId="ListLabel13">
    <w:name w:val="ListLabel 13"/>
    <w:qFormat/>
    <w:rsid w:val="007457EC"/>
    <w:rPr>
      <w:rFonts w:cs="Wingdings"/>
      <w:sz w:val="20"/>
    </w:rPr>
  </w:style>
  <w:style w:type="character" w:customStyle="1" w:styleId="ListLabel14">
    <w:name w:val="ListLabel 14"/>
    <w:qFormat/>
    <w:rsid w:val="007457EC"/>
    <w:rPr>
      <w:rFonts w:cs="Wingdings"/>
      <w:sz w:val="20"/>
    </w:rPr>
  </w:style>
  <w:style w:type="character" w:customStyle="1" w:styleId="ListLabel15">
    <w:name w:val="ListLabel 15"/>
    <w:qFormat/>
    <w:rsid w:val="007457EC"/>
    <w:rPr>
      <w:rFonts w:cs="Wingdings"/>
      <w:sz w:val="20"/>
    </w:rPr>
  </w:style>
  <w:style w:type="character" w:customStyle="1" w:styleId="ListLabel16">
    <w:name w:val="ListLabel 16"/>
    <w:qFormat/>
    <w:rsid w:val="007457EC"/>
    <w:rPr>
      <w:rFonts w:cs="Wingdings"/>
      <w:sz w:val="20"/>
    </w:rPr>
  </w:style>
  <w:style w:type="character" w:customStyle="1" w:styleId="ListLabel17">
    <w:name w:val="ListLabel 17"/>
    <w:qFormat/>
    <w:rsid w:val="007457EC"/>
    <w:rPr>
      <w:rFonts w:cs="Wingdings"/>
      <w:sz w:val="20"/>
    </w:rPr>
  </w:style>
  <w:style w:type="character" w:customStyle="1" w:styleId="ListLabel18">
    <w:name w:val="ListLabel 18"/>
    <w:qFormat/>
    <w:rsid w:val="007457EC"/>
    <w:rPr>
      <w:rFonts w:cs="Wingdings"/>
      <w:sz w:val="20"/>
    </w:rPr>
  </w:style>
  <w:style w:type="character" w:customStyle="1" w:styleId="ListLabel19">
    <w:name w:val="ListLabel 19"/>
    <w:qFormat/>
    <w:rsid w:val="007457EC"/>
    <w:rPr>
      <w:rFonts w:cs="Wingdings"/>
      <w:sz w:val="20"/>
    </w:rPr>
  </w:style>
  <w:style w:type="character" w:customStyle="1" w:styleId="ListLabel20">
    <w:name w:val="ListLabel 20"/>
    <w:qFormat/>
    <w:rsid w:val="007457EC"/>
    <w:rPr>
      <w:rFonts w:ascii="Times New Roman" w:eastAsia="Calibri" w:hAnsi="Times New Roman" w:cs="Times New Roman"/>
      <w:sz w:val="28"/>
      <w:szCs w:val="28"/>
    </w:rPr>
  </w:style>
  <w:style w:type="character" w:customStyle="1" w:styleId="ListLabel21">
    <w:name w:val="ListLabel 21"/>
    <w:qFormat/>
    <w:rsid w:val="007457EC"/>
    <w:rPr>
      <w:rFonts w:ascii="Times New Roman" w:hAnsi="Times New Roman" w:cs="Symbol"/>
      <w:b/>
      <w:sz w:val="28"/>
    </w:rPr>
  </w:style>
  <w:style w:type="character" w:customStyle="1" w:styleId="ListLabel22">
    <w:name w:val="ListLabel 22"/>
    <w:qFormat/>
    <w:rsid w:val="007457EC"/>
    <w:rPr>
      <w:rFonts w:cs="Courier New"/>
      <w:sz w:val="20"/>
    </w:rPr>
  </w:style>
  <w:style w:type="character" w:customStyle="1" w:styleId="ListLabel23">
    <w:name w:val="ListLabel 23"/>
    <w:qFormat/>
    <w:rsid w:val="007457EC"/>
    <w:rPr>
      <w:rFonts w:cs="Wingdings"/>
      <w:sz w:val="20"/>
    </w:rPr>
  </w:style>
  <w:style w:type="character" w:customStyle="1" w:styleId="ListLabel24">
    <w:name w:val="ListLabel 24"/>
    <w:qFormat/>
    <w:rsid w:val="007457EC"/>
    <w:rPr>
      <w:rFonts w:cs="Wingdings"/>
      <w:sz w:val="20"/>
    </w:rPr>
  </w:style>
  <w:style w:type="character" w:customStyle="1" w:styleId="ListLabel25">
    <w:name w:val="ListLabel 25"/>
    <w:qFormat/>
    <w:rsid w:val="007457EC"/>
    <w:rPr>
      <w:rFonts w:cs="Wingdings"/>
      <w:sz w:val="20"/>
    </w:rPr>
  </w:style>
  <w:style w:type="character" w:customStyle="1" w:styleId="ListLabel26">
    <w:name w:val="ListLabel 26"/>
    <w:qFormat/>
    <w:rsid w:val="007457EC"/>
    <w:rPr>
      <w:rFonts w:cs="Wingdings"/>
      <w:sz w:val="20"/>
    </w:rPr>
  </w:style>
  <w:style w:type="character" w:customStyle="1" w:styleId="ListLabel27">
    <w:name w:val="ListLabel 27"/>
    <w:qFormat/>
    <w:rsid w:val="007457EC"/>
    <w:rPr>
      <w:rFonts w:cs="Wingdings"/>
      <w:sz w:val="20"/>
    </w:rPr>
  </w:style>
  <w:style w:type="character" w:customStyle="1" w:styleId="ListLabel28">
    <w:name w:val="ListLabel 28"/>
    <w:qFormat/>
    <w:rsid w:val="007457EC"/>
    <w:rPr>
      <w:rFonts w:cs="Wingdings"/>
      <w:sz w:val="20"/>
    </w:rPr>
  </w:style>
  <w:style w:type="character" w:customStyle="1" w:styleId="ListLabel29">
    <w:name w:val="ListLabel 29"/>
    <w:qFormat/>
    <w:rsid w:val="007457EC"/>
    <w:rPr>
      <w:rFonts w:cs="Wingdings"/>
      <w:sz w:val="20"/>
    </w:rPr>
  </w:style>
  <w:style w:type="character" w:customStyle="1" w:styleId="ListLabel30">
    <w:name w:val="ListLabel 30"/>
    <w:qFormat/>
    <w:rsid w:val="007457EC"/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Символ нумерации"/>
    <w:qFormat/>
    <w:rsid w:val="007457EC"/>
  </w:style>
  <w:style w:type="paragraph" w:customStyle="1" w:styleId="a5">
    <w:name w:val="Заголовок"/>
    <w:basedOn w:val="a"/>
    <w:next w:val="a6"/>
    <w:qFormat/>
    <w:rsid w:val="007457E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7457EC"/>
    <w:pPr>
      <w:spacing w:after="140"/>
    </w:pPr>
  </w:style>
  <w:style w:type="paragraph" w:styleId="a7">
    <w:name w:val="List"/>
    <w:basedOn w:val="a6"/>
    <w:rsid w:val="007457EC"/>
    <w:rPr>
      <w:rFonts w:cs="Mangal"/>
    </w:rPr>
  </w:style>
  <w:style w:type="paragraph" w:customStyle="1" w:styleId="Caption">
    <w:name w:val="Caption"/>
    <w:basedOn w:val="a"/>
    <w:qFormat/>
    <w:rsid w:val="007457E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7457EC"/>
    <w:pPr>
      <w:suppressLineNumbers/>
    </w:pPr>
    <w:rPr>
      <w:rFonts w:cs="Mangal"/>
    </w:rPr>
  </w:style>
  <w:style w:type="paragraph" w:styleId="a9">
    <w:name w:val="No Spacing"/>
    <w:uiPriority w:val="1"/>
    <w:qFormat/>
    <w:rsid w:val="00775A84"/>
    <w:rPr>
      <w:sz w:val="22"/>
    </w:rPr>
  </w:style>
  <w:style w:type="paragraph" w:styleId="aa">
    <w:name w:val="List Paragraph"/>
    <w:basedOn w:val="a"/>
    <w:uiPriority w:val="34"/>
    <w:qFormat/>
    <w:rsid w:val="00B677BA"/>
    <w:pPr>
      <w:ind w:left="720"/>
      <w:contextualSpacing/>
    </w:pPr>
  </w:style>
  <w:style w:type="paragraph" w:styleId="ab">
    <w:name w:val="Normal (Web)"/>
    <w:basedOn w:val="a"/>
    <w:qFormat/>
    <w:rsid w:val="007457EC"/>
    <w:pPr>
      <w:spacing w:beforeAutospacing="1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dc:description/>
  <cp:lastModifiedBy>Пользователь</cp:lastModifiedBy>
  <cp:revision>25</cp:revision>
  <dcterms:created xsi:type="dcterms:W3CDTF">2021-12-08T03:15:00Z</dcterms:created>
  <dcterms:modified xsi:type="dcterms:W3CDTF">2022-05-17T03:42:00Z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