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7" w:after="0" w:line="240"/>
        <w:ind w:right="6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3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3"/>
          <w:shd w:fill="auto" w:val="clear"/>
        </w:rPr>
        <w:t xml:space="preserve">Использование природного материала при формировании социально-адаптированных навыков у детей с ОВЗ. </w:t>
      </w:r>
    </w:p>
    <w:p>
      <w:pPr>
        <w:spacing w:before="7" w:after="0" w:line="240"/>
        <w:ind w:right="6" w:left="-6" w:hanging="585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3"/>
          <w:shd w:fill="auto" w:val="clear"/>
        </w:rPr>
      </w:pPr>
    </w:p>
    <w:p>
      <w:pPr>
        <w:spacing w:before="7" w:after="0" w:line="240"/>
        <w:ind w:right="6" w:left="-6" w:firstLine="43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B7B7B7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Социализация-это личная адаптация, овладения навыками  взаимодействия с людьми, усвоение социальных и культурных ценностей общества. </w:t>
      </w:r>
    </w:p>
    <w:p>
      <w:pPr>
        <w:spacing w:before="7" w:after="0" w:line="240"/>
        <w:ind w:right="6" w:left="-6" w:firstLine="431"/>
        <w:jc w:val="both"/>
        <w:rPr>
          <w:rFonts w:ascii="Times" w:hAnsi="Times" w:cs="Times" w:eastAsia="Times"/>
          <w:color w:val="auto"/>
          <w:spacing w:val="0"/>
          <w:position w:val="0"/>
          <w:sz w:val="28"/>
          <w:shd w:fill="FFFFFF" w:val="clear"/>
        </w:rPr>
      </w:pPr>
      <w:r>
        <w:rPr>
          <w:rFonts w:ascii="Times" w:hAnsi="Times" w:cs="Times" w:eastAsia="Times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" w:hAnsi="Times" w:cs="Times" w:eastAsia="Times"/>
          <w:color w:val="auto"/>
          <w:spacing w:val="0"/>
          <w:position w:val="0"/>
          <w:sz w:val="28"/>
          <w:shd w:fill="FFFFFF" w:val="clear"/>
        </w:rPr>
        <w:t xml:space="preserve">Дети с ограниченными возможностями здоровья не адаптированы в обществе.  Им сложно осознать себя как индивида, выполнять целенаправленные действия, адекватно реагировать на окружающее. Детям часто  бывает сложно выстроить отношение с другими людьми,  они не владеют элементарными нормами  поведения, у них снижена способность к общению и процесс социализации крайне затруднен.         </w:t>
      </w:r>
    </w:p>
    <w:p>
      <w:pPr>
        <w:spacing w:before="7" w:after="0" w:line="240"/>
        <w:ind w:right="6" w:left="-6" w:firstLine="711"/>
        <w:jc w:val="both"/>
        <w:rPr>
          <w:rFonts w:ascii="Times" w:hAnsi="Times" w:cs="Times" w:eastAsia="Times"/>
          <w:color w:val="auto"/>
          <w:spacing w:val="0"/>
          <w:position w:val="0"/>
          <w:sz w:val="28"/>
          <w:shd w:fill="FFFFFF" w:val="clear"/>
        </w:rPr>
      </w:pPr>
      <w:r>
        <w:rPr>
          <w:rFonts w:ascii="Times" w:hAnsi="Times" w:cs="Times" w:eastAsia="Times"/>
          <w:color w:val="auto"/>
          <w:spacing w:val="0"/>
          <w:position w:val="0"/>
          <w:sz w:val="28"/>
          <w:shd w:fill="FFFFFF" w:val="clear"/>
        </w:rPr>
        <w:t xml:space="preserve">Задача педагога: помочь этим детям адаптироваться в обществе. Для этого необходимо сформировать у детей с ОВЗ определенный уровень развития личности и навыков общественных действий. Одним из способов формирования навыков социально-адаптивного поведения у детей с ОВЗ является знакомство с природой.                                                                                                              </w:t>
      </w:r>
    </w:p>
    <w:p>
      <w:pPr>
        <w:spacing w:before="7" w:after="0" w:line="240"/>
        <w:ind w:right="6" w:left="-6" w:firstLine="711"/>
        <w:jc w:val="both"/>
        <w:rPr>
          <w:rFonts w:ascii="Times" w:hAnsi="Times" w:cs="Times" w:eastAsia="Times"/>
          <w:color w:val="auto"/>
          <w:spacing w:val="0"/>
          <w:position w:val="0"/>
          <w:sz w:val="28"/>
          <w:shd w:fill="FFFFFF" w:val="clear"/>
        </w:rPr>
      </w:pPr>
      <w:r>
        <w:rPr>
          <w:rFonts w:ascii="Times" w:hAnsi="Times" w:cs="Times" w:eastAsia="Times"/>
          <w:color w:val="auto"/>
          <w:spacing w:val="0"/>
          <w:position w:val="0"/>
          <w:sz w:val="28"/>
          <w:shd w:fill="auto" w:val="clear"/>
        </w:rPr>
        <w:t xml:space="preserve">Мы постоянно находимся в окружении различных объектов природы. Разнообразие мира окружающей среды пробуждает у детей интерес, любознательнос</w:t>
      </w:r>
      <w:r>
        <w:rPr>
          <w:rFonts w:ascii="Times" w:hAnsi="Times" w:cs="Times" w:eastAsia="Times"/>
          <w:color w:val="auto"/>
          <w:spacing w:val="0"/>
          <w:position w:val="0"/>
          <w:sz w:val="28"/>
          <w:shd w:fill="FFFFFF" w:val="clear"/>
        </w:rPr>
        <w:t xml:space="preserve">ть, побуждает к игре, художественной и другим видам деятельности. При знакомстве с природой, ребенок приобретает  определенный опыт взаимодействия с окружающей средой. Видя ее красоту, у него формируется бережное и заботливое отношение к ней. Ознакомление с растениями, животными, явлениями живой и неживой природы является естественным процессом окружающего мира и приобретения социального опыта.</w:t>
      </w: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  <w:t xml:space="preserve">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9"/>
          <w:shd w:fill="auto" w:val="clear"/>
        </w:rPr>
        <w:t xml:space="preserve"> детей, имеющих  нарушения в развитии, отмечается низкая познавательная активность.   Представления об объектах живой и неживой природы недостаточно точны. Детям  бывает  сложно понять и объяснить причинно-следственную зависимость между объектами и явлениями окружающего мира. Также  у детей с ОВЗ  возникают проблемы при общении с природой, они часто испытывают негативные чувства, тревожность при общении с ней. Все это затрудняет их социализацию в обществе. </w:t>
      </w: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9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9"/>
          <w:shd w:fill="auto" w:val="clear"/>
        </w:rPr>
        <w:t xml:space="preserve">Правильно сформированные представления о природе помогут ребенку с нарушением интеллекта адаптироваться в окружающем социуме. Поэтому важно вести с детьми ОВЗ целенаправленную коррекционную  работу по ознакомлению с природой, способствовать коррекции психических процессов.</w:t>
      </w: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9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9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9"/>
          <w:shd w:fill="auto" w:val="clear"/>
        </w:rPr>
        <w:t xml:space="preserve">Основной целью нашей коррекционно-развивающей работы стало формирование у детей с нарушениями интеллекта социально-адаптированных навыков посредством экологического воспитания. 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9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9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9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9"/>
          <w:shd w:fill="FFFFFF" w:val="clear"/>
        </w:rPr>
        <w:t xml:space="preserve">Для решения данной проблемы, мы используем в своей работе с детьми с ограниченными возможностями здоровья природный материал. Природный материал доступен, понятен и интересен для детей. Они ненавязчиво в игровой форме знакомятся со свойствами объектов живой и неживой природы, приобретают новый чувственный опыт. Игры и упражнения  с природным материалом повышают активность и инициативность детей, усиливают интерес к новому, а также снижают эмоциональное напряжение. Также совершенствуют предпосылки игровой деятельности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, что в дальнейшем способствует развитию сюжетно ролевой игры и коммуникативных навыков у детей.</w:t>
      </w: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Из наблюдений за  детьми с нарушением интеллекта можно отметить, что у них  нарушено тактильное восприятие, многие эмоционально и негативно реагируют даже на легкое прикосновение: тактильный контакт им кажется неприятным, они уходят в себя. Используя природный материал, мы ненавязчиво, постепенно знакомим детей с новыми тактильными ощущениями.   Например, играя в игру “Поймай перышко”, прикасаемся перышком к различным частям тела ребенка. Дети получают тактильные ощущения, но ненавязчивые, мягкие,  приобретают знания о  свойствах и качествах(перо мягкое, пушистое, легкое), при этом    получают положительные эмоции.</w:t>
      </w: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Используем в своей работе такие игры и упражнения, как:</w:t>
      </w:r>
    </w:p>
    <w:p>
      <w:pPr>
        <w:numPr>
          <w:ilvl w:val="0"/>
          <w:numId w:val="8"/>
        </w:numPr>
        <w:spacing w:before="7" w:after="0" w:line="240"/>
        <w:ind w:right="6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“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Найди желуди для мишки”. Дети в емкости с горохом,фасолью ищут желуди и выкладывают на тарелочку для мишки.</w:t>
      </w:r>
    </w:p>
    <w:p>
      <w:pPr>
        <w:numPr>
          <w:ilvl w:val="0"/>
          <w:numId w:val="8"/>
        </w:numPr>
        <w:spacing w:before="0" w:after="0" w:line="240"/>
        <w:ind w:right="6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“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Дары осени”. В емкости  с фасолью находят различный природный материал (веточки, гроздья рябины, разноцветные листья, желуди, орехи и т.д.).Дети могут перебирать, трогать, перекладывать.</w:t>
      </w:r>
    </w:p>
    <w:p>
      <w:pPr>
        <w:numPr>
          <w:ilvl w:val="0"/>
          <w:numId w:val="8"/>
        </w:numPr>
        <w:spacing w:before="0" w:after="0" w:line="240"/>
        <w:ind w:right="6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“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Золушка”, “Прятки”, “Составь узор”, “Волшебный мешочек” и другие. Все эти игры развивают тактильную чувствительность, мелкую моторику, активизируют речь, усиливают желание узнать что то новое, помогают снизить тревожность у детей.</w:t>
      </w:r>
    </w:p>
    <w:p>
      <w:pPr>
        <w:spacing w:before="7" w:after="0" w:line="240"/>
        <w:ind w:right="6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Также используем в своей работе с детьми с ОВЗ игры с песком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Они  засыпают, пересыпают песок в разные емкости, рисуют на нем пальчиками, делают отпечатки ладошек.  Для игр с песком используем мелкие игрушки, которые ребенок может спрятать в песке. Во время этих игр, ребенок накапливает чувственный опыт, знакомиться со свойствами и качествами песка. Детям с ОВЗ очень нравятся игры с песком, они  снимают напряженность, неуверенность перед окружающими, дают детям возможность раскрыться.</w:t>
      </w:r>
    </w:p>
    <w:p>
      <w:pPr>
        <w:spacing w:before="7" w:after="200" w:line="240"/>
        <w:ind w:right="6" w:left="-6" w:hanging="135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Кроме этого с детьми  проводим  самомассаж с помощью природного материала (шишек, деревянных чурок, орехов, фасоли, гороха).Самомассаж способствует развитию мелкой моторики, знакомству со свойствами природных материалов, а также снижает накопленный стресс у детей с нарушением интеллекта.  Самомассаж проводим всегда в игровой занимательной форме, используя стихи и музыку. </w:t>
      </w:r>
    </w:p>
    <w:p>
      <w:pPr>
        <w:spacing w:before="7" w:after="200" w:line="240"/>
        <w:ind w:right="6" w:left="-6" w:hanging="135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Массаж ладоней и пальцев рук с использованием шишек.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Раз, два, три, четыре, пять, 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Шишку будем мы катать.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Раз, два, три, четыре, пять, 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Еловая шишка колет ладошки,</w:t>
      </w:r>
    </w:p>
    <w:p>
      <w:pPr>
        <w:spacing w:before="0" w:after="20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Мы покатаем шишку немножко.</w:t>
      </w:r>
    </w:p>
    <w:p>
      <w:pPr>
        <w:spacing w:before="0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Шишку я в руках держу, </w:t>
      </w:r>
    </w:p>
    <w:p>
      <w:pPr>
        <w:spacing w:before="0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То сожму, то разожму.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Поиграю с ней немножко-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И ладошку разогрею.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Вот сжимаю правую, 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Вот сжимаю левую.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Буду шишку я сжимать,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Буду ручки укреплять.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От ладошки до локтя 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Покатила шишку я. 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От локтя и до ладошки</w:t>
      </w:r>
    </w:p>
    <w:p>
      <w:pPr>
        <w:spacing w:before="7" w:after="20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Катит шишка по ладошке.</w:t>
      </w:r>
    </w:p>
    <w:p>
      <w:pPr>
        <w:keepLines w:val="true"/>
        <w:spacing w:before="0" w:after="0" w:line="276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Мишка с шишкою играет,</w:t>
      </w:r>
    </w:p>
    <w:p>
      <w:pPr>
        <w:keepLines w:val="true"/>
        <w:spacing w:before="0" w:after="0" w:line="276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Между лап ее катает.</w:t>
      </w:r>
    </w:p>
    <w:p>
      <w:pPr>
        <w:keepLines w:val="true"/>
        <w:spacing w:before="0" w:after="0" w:line="276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Медвежата все хохочут,</w:t>
      </w:r>
    </w:p>
    <w:p>
      <w:pPr>
        <w:keepLines w:val="true"/>
        <w:spacing w:before="0" w:after="0" w:line="276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Шишки лапы им щекочут.</w:t>
      </w:r>
    </w:p>
    <w:p>
      <w:pPr>
        <w:keepLines w:val="true"/>
        <w:spacing w:before="0" w:after="0" w:line="276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Колются не больно, </w:t>
      </w:r>
    </w:p>
    <w:p>
      <w:pPr>
        <w:keepLines w:val="true"/>
        <w:spacing w:before="0" w:after="0" w:line="276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Малыши довольны.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Белки шутят, белки играют: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Шишки, как мячики, деткам кидают. 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С белками весело мы поиграем, 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Все шишки руками ловко поймаем.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Если  упали, скорей подберем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И снова бросать их белкам начнем.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Игровой самомассаж с палками и веточками.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В лес с ребятами пойдем.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Много веточек найдем!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Ветки Быстро соберем.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С ними мы играть начнем.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крепко сжимаем  веточки в кулачках).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Вот лисичка к нам подходит,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С веток глаз она не сводит.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Не дадим лисичке ветки,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Мы сожмем их крепко-крепко!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Волк зубастый к нам идет.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Ветки крепкие несет.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Будем с ветками играть,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Наши руки развивать.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Упражнения  с грецким орехом.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Взять грецкий орех в правую руку и крепко сжать на счет 5. Повторить упражнение для левой руки.</w:t>
      </w: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Мы с орешком поиграем, 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  <w:t xml:space="preserve">Его с горочки катаем.</w:t>
        <w:br/>
        <w:t xml:space="preserve">Его с горочки катаем.</w:t>
        <w:br/>
        <w:t xml:space="preserve"> Вверх  вниз, вверх и вниз</w:t>
        <w:br/>
        <w:t xml:space="preserve"> Ты по пальчикам катись!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Еще одной формой коррекционной- развивающей работы с детьми с ОВЗ  является творческие игры с природным материалом.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С помощью взрослого дети изготавливают несложные поделки из шишек, семян подсолнуха, крылаток, скорлупы грецких орехов. Например, такие как ёжик, гусеница, черепашка и др.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Создавая поделки и композиции из природных материалов, дети  ближе знакомится с растительным миром, учатся бережно относиться к окружающей среде. Во время совместного изготовления поделок со взрослым  у них повышается эмоциональный настрой и радость от полученного результата.   Раскрашиваем с детьми камни, шишки, составляем  из камней, ракушек, веточек различные узоры и  даже картинки. В процессе продуктивной деятельности дети становятся более открытыми, лучше идут  на контакт с окружающими.</w:t>
      </w: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Пополнить предметно-развивающую среду нам помогают родители. Они вместе с детьми собирают природный материал (шишки, камни, семена, крылатки). В группе, педагоги  вместе с детьми рассматривают и обследуют  собранный материал.</w:t>
      </w: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Мы систематически проводим с родителями консультации, оформляем буклеты с рекомендациями “Как вести себя в лесу”,  “Прогулка к водоему”,  “Играем с ребенком дома”, “За чем можно наблюдать осенью”, “Гуляем и наблюдаем”. В окрестностях нашего города находится лес и озеро. Мы помогаем родителям правильно организовать воскресную прогулку по лесу или к водоему. Предложили родителям вести дневник наблюдений. на что родители сразу же откликнулись. В дневнике они вместе с детьми отмечают что или кого видели во время прогулки, что делали. Например, с помощью картинок, зарисовок отмечают, что сегодня видели белку, насыпали ей семечек. Или сегодня слушали как кукует кукушка; видели на озере уток, покормили их; слушали, как шумит листва и так далее. Во время прогулок у детей складывается представление об окружающем мире, они учатся  устанавливать взаимосвязь  между живой и неживой природой, учатся наблюдать, правильно вести себя  в природе. Во время таких прогулок дети получают эмоциональный заряд, радость и удовольствие.</w:t>
      </w: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Можно отметить, что в результате коррекционно-развивающей работы,   у детей с ограниченными возможностями здоровья сформировались  определенные представления об объектах природы, их свойствах и качествах, они получили новый чувственный опыт. Предметно-игровая деятельность стала более усовершенствованной. Дети научились открытому проявлению эмоций различными социально-приемлемыми способами. Также, у них стало четко проявляться потребность в общении со сверстниками, взрослыми и природой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.</w:t>
      </w: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 </w:t>
      </w: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30"/>
          <w:shd w:fill="FFFFFF" w:val="clear"/>
        </w:rPr>
        <w:t xml:space="preserve">Список литературы.</w:t>
      </w:r>
    </w:p>
    <w:p>
      <w:pPr>
        <w:spacing w:before="7" w:after="0" w:line="240"/>
        <w:ind w:right="6" w:left="-6" w:hanging="135"/>
        <w:jc w:val="center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30"/>
          <w:shd w:fill="FFFFFF" w:val="clear"/>
        </w:rPr>
      </w:pPr>
    </w:p>
    <w:p>
      <w:pPr>
        <w:spacing w:before="7" w:after="0" w:line="240"/>
        <w:ind w:right="6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1.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Барсукова О.В. Значение игр с песком и другими природными материалами для развития детей раннего возраста //Молодой ученый.2012.</w:t>
      </w:r>
      <w:r>
        <w:rPr>
          <w:rFonts w:ascii="Segoe UI Symbol" w:hAnsi="Segoe UI Symbol" w:cs="Segoe UI Symbol" w:eastAsia="Segoe UI Symbol"/>
          <w:color w:val="333333"/>
          <w:spacing w:val="0"/>
          <w:position w:val="0"/>
          <w:sz w:val="30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5.</w:t>
      </w:r>
    </w:p>
    <w:p>
      <w:pPr>
        <w:spacing w:before="7" w:after="0" w:line="240"/>
        <w:ind w:right="6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2.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Ежанова Е.А., Стребелева Е.А. Системный подход к разработке проблемы коррекционно-развивающего обучения детей с нарушениями интеллекта // Дефектология. 1999.</w:t>
      </w:r>
      <w:r>
        <w:rPr>
          <w:rFonts w:ascii="Segoe UI Symbol" w:hAnsi="Segoe UI Symbol" w:cs="Segoe UI Symbol" w:eastAsia="Segoe UI Symbol"/>
          <w:color w:val="333333"/>
          <w:spacing w:val="0"/>
          <w:position w:val="0"/>
          <w:sz w:val="30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6.</w:t>
      </w:r>
    </w:p>
    <w:p>
      <w:pPr>
        <w:spacing w:before="7" w:after="0" w:line="240"/>
        <w:ind w:right="6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3.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Ежанова Е.А., Стребелева Е.А. Коррекционно-развивающее обучение и воспитание. Программа дошкольных  образовательных  учреждений компенсирующего вида для детей с нарушением интеллекта. М.: “Просвещение”, 2005.</w:t>
      </w:r>
    </w:p>
    <w:p>
      <w:pPr>
        <w:spacing w:before="7" w:after="0" w:line="240"/>
        <w:ind w:right="6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4.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Зажигина О.А. Игры для развития мелкой моторики рук с использованием нетрадиционного оборудования. СПБ: ООО Издательство  “ДЕТСТВО-ПРЕСС”, 2012.</w:t>
      </w:r>
    </w:p>
    <w:p>
      <w:pPr>
        <w:spacing w:before="7" w:after="0" w:line="240"/>
        <w:ind w:right="6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5.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Катаева А.А., Козлова С.А. Коррекционно-развивающие занятия с дошкольниками. М.: “ЛИНКА-ПРЕСС”,2000.</w:t>
      </w:r>
    </w:p>
    <w:p>
      <w:pPr>
        <w:spacing w:before="7" w:after="0" w:line="240"/>
        <w:ind w:right="6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6.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Косымова А.Н. Коррекция представлений об окружающем мире у детей с нарушениями интеллекта //Дефектология. 2006.</w:t>
      </w:r>
      <w:r>
        <w:rPr>
          <w:rFonts w:ascii="Segoe UI Symbol" w:hAnsi="Segoe UI Symbol" w:cs="Segoe UI Symbol" w:eastAsia="Segoe UI Symbol"/>
          <w:color w:val="333333"/>
          <w:spacing w:val="0"/>
          <w:position w:val="0"/>
          <w:sz w:val="30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5.</w:t>
      </w:r>
    </w:p>
    <w:p>
      <w:pPr>
        <w:spacing w:before="7" w:after="0" w:line="240"/>
        <w:ind w:right="6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7.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Николаева С.Н. Воспитание экологической культуры у дошкольников. М.”ЛИНКА-ПРЕСС”, 2010. </w:t>
      </w:r>
    </w:p>
    <w:p>
      <w:pPr>
        <w:spacing w:before="7" w:after="0" w:line="240"/>
        <w:ind w:right="6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8.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Рыжова Н.А. Экологическое образование в детском саду. М.”Просвещение”,1999.</w:t>
      </w:r>
    </w:p>
    <w:p>
      <w:pPr>
        <w:spacing w:before="7" w:after="0" w:line="240"/>
        <w:ind w:right="6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9.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Сергеенко Н.И. Общение с природой как средство коррекции эмоционально-волевой сферы у детей с нарушениями  развития / Воспитание и обучение детей с нарушениями развития. 2007. </w:t>
      </w:r>
      <w:r>
        <w:rPr>
          <w:rFonts w:ascii="Segoe UI Symbol" w:hAnsi="Segoe UI Symbol" w:cs="Segoe UI Symbol" w:eastAsia="Segoe UI Symbol"/>
          <w:color w:val="333333"/>
          <w:spacing w:val="0"/>
          <w:position w:val="0"/>
          <w:sz w:val="30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1,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с 22-25</w:t>
      </w:r>
    </w:p>
    <w:p>
      <w:pPr>
        <w:spacing w:before="7" w:after="0" w:line="240"/>
        <w:ind w:right="6" w:left="0" w:firstLine="0"/>
        <w:jc w:val="both"/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10.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Комплекс упражнений с сосновыми шишками для развития мелкой  моторики детей дошкольного возраста. “Игры и игрушки. Эксперт” </w:t>
      </w:r>
      <w:r>
        <w:rPr>
          <w:rFonts w:ascii="Segoe UI Symbol" w:hAnsi="Segoe UI Symbol" w:cs="Segoe UI Symbol" w:eastAsia="Segoe UI Symbol"/>
          <w:color w:val="333333"/>
          <w:spacing w:val="0"/>
          <w:position w:val="0"/>
          <w:sz w:val="30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30"/>
          <w:shd w:fill="FFFFFF" w:val="clear"/>
        </w:rPr>
        <w:t xml:space="preserve">1, 2020.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8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