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699" w:rsidRDefault="006822CF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https://pandia.ru/text/80/535/images/img1_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ndia.ru/text/80/535/images/img1_2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2CF" w:rsidRDefault="006822CF"/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В настоящее время одной из острейших проблем является </w:t>
      </w:r>
      <w:r>
        <w:rPr>
          <w:rStyle w:val="a5"/>
          <w:rFonts w:ascii="Arial" w:hAnsi="Arial" w:cs="Arial"/>
          <w:color w:val="111111"/>
          <w:bdr w:val="none" w:sz="0" w:space="0" w:color="auto" w:frame="1"/>
          <w:shd w:val="clear" w:color="auto" w:fill="FFFFFF"/>
        </w:rPr>
        <w:t>воспитание патриотизма</w:t>
      </w:r>
      <w:r>
        <w:rPr>
          <w:rFonts w:ascii="Arial" w:hAnsi="Arial" w:cs="Arial"/>
          <w:color w:val="111111"/>
          <w:shd w:val="clear" w:color="auto" w:fill="FFFFFF"/>
        </w:rPr>
        <w:t>. Дошкольные образовательные учреждения, являясь начальным звеном системы образования, призваны формировать у детей первое представление об окружающем мире, отношение к родной природе, малой Родине, своему Отечеству. 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«Любовь к родному краю, родной культуре, родной речи начинается с малого - с любви к своей семье, к своему жилищу, к своему детскому саду. Постепенно расширяясь, эта любовь переходит в любовь к родной стране, к её истории, прошлому и настоящему, ко всему человечеству».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 w:rsidRPr="002D1520">
        <w:rPr>
          <w:rStyle w:val="a5"/>
          <w:rFonts w:ascii="Arial" w:hAnsi="Arial" w:cs="Arial"/>
          <w:color w:val="C0504D" w:themeColor="accent2"/>
          <w:bdr w:val="none" w:sz="0" w:space="0" w:color="auto" w:frame="1"/>
          <w:shd w:val="clear" w:color="auto" w:fill="FFFFFF"/>
        </w:rPr>
        <w:t>Патриотизм</w:t>
      </w:r>
      <w:r w:rsidRPr="002D1520">
        <w:rPr>
          <w:rFonts w:ascii="Arial" w:hAnsi="Arial" w:cs="Arial"/>
          <w:color w:val="C0504D" w:themeColor="accent2"/>
          <w:shd w:val="clear" w:color="auto" w:fill="FFFFFF"/>
        </w:rPr>
        <w:t> –</w:t>
      </w:r>
      <w:r>
        <w:rPr>
          <w:rFonts w:ascii="Arial" w:hAnsi="Arial" w:cs="Arial"/>
          <w:color w:val="111111"/>
          <w:shd w:val="clear" w:color="auto" w:fill="FFFFFF"/>
        </w:rPr>
        <w:t xml:space="preserve"> это проявление любви не только к сильной и красивой, великой и могучей стране, а также к стране, </w:t>
      </w:r>
      <w:r>
        <w:rPr>
          <w:rFonts w:ascii="Arial" w:hAnsi="Arial" w:cs="Arial"/>
          <w:color w:val="111111"/>
          <w:u w:val="single"/>
          <w:bdr w:val="none" w:sz="0" w:space="0" w:color="auto" w:frame="1"/>
          <w:shd w:val="clear" w:color="auto" w:fill="FFFFFF"/>
        </w:rPr>
        <w:t>которая переживает не лучшие времена</w:t>
      </w:r>
      <w:r>
        <w:rPr>
          <w:rFonts w:ascii="Arial" w:hAnsi="Arial" w:cs="Arial"/>
          <w:color w:val="111111"/>
          <w:shd w:val="clear" w:color="auto" w:fill="FFFFFF"/>
        </w:rPr>
        <w:t>.</w:t>
      </w:r>
    </w:p>
    <w:p w:rsidR="006822CF" w:rsidRPr="002D1520" w:rsidRDefault="006822CF" w:rsidP="006822CF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C0504D" w:themeColor="accent2"/>
          <w:sz w:val="28"/>
          <w:szCs w:val="28"/>
        </w:rPr>
      </w:pPr>
      <w:r w:rsidRPr="002D1520">
        <w:rPr>
          <w:rFonts w:ascii="Arial" w:hAnsi="Arial" w:cs="Arial"/>
          <w:color w:val="C0504D" w:themeColor="accent2"/>
          <w:sz w:val="28"/>
          <w:szCs w:val="28"/>
          <w:u w:val="single"/>
          <w:bdr w:val="none" w:sz="0" w:space="0" w:color="auto" w:frame="1"/>
        </w:rPr>
        <w:t>Работа с детьми</w:t>
      </w:r>
      <w:r w:rsidRPr="002D1520">
        <w:rPr>
          <w:rFonts w:ascii="Arial" w:hAnsi="Arial" w:cs="Arial"/>
          <w:color w:val="C0504D" w:themeColor="accent2"/>
          <w:sz w:val="28"/>
          <w:szCs w:val="28"/>
        </w:rPr>
        <w:t>:</w:t>
      </w:r>
    </w:p>
    <w:p w:rsidR="006822CF" w:rsidRDefault="006822CF" w:rsidP="006822CF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2"/>
          <w:szCs w:val="22"/>
        </w:rPr>
      </w:pP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Патриотическое воспитание</w:t>
      </w:r>
      <w:r>
        <w:rPr>
          <w:rFonts w:ascii="Arial" w:hAnsi="Arial" w:cs="Arial"/>
          <w:color w:val="111111"/>
          <w:sz w:val="22"/>
          <w:szCs w:val="22"/>
        </w:rPr>
        <w:t> в детском саду находится в тесной взаимосвязи с </w:t>
      </w: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нравственным</w:t>
      </w:r>
      <w:r>
        <w:rPr>
          <w:rFonts w:ascii="Arial" w:hAnsi="Arial" w:cs="Arial"/>
          <w:color w:val="111111"/>
          <w:sz w:val="22"/>
          <w:szCs w:val="22"/>
        </w:rPr>
        <w:t>, умственным, экологическим, трудовым, эстетическим и физическим </w:t>
      </w: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воспитанием</w:t>
      </w:r>
      <w:r w:rsidR="002D1520">
        <w:rPr>
          <w:rFonts w:ascii="Arial" w:hAnsi="Arial" w:cs="Arial"/>
          <w:color w:val="111111"/>
          <w:sz w:val="22"/>
          <w:szCs w:val="22"/>
        </w:rPr>
        <w:t>.</w:t>
      </w:r>
    </w:p>
    <w:p w:rsidR="002D1520" w:rsidRPr="002D1520" w:rsidRDefault="002D1520" w:rsidP="006822CF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2"/>
          <w:szCs w:val="22"/>
        </w:rPr>
      </w:pPr>
    </w:p>
    <w:p w:rsidR="006822CF" w:rsidRDefault="006822CF" w:rsidP="006822CF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2"/>
          <w:szCs w:val="22"/>
        </w:rPr>
      </w:pP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Нравственно-патриотическое воспитание</w:t>
      </w:r>
      <w:r>
        <w:rPr>
          <w:rFonts w:ascii="Arial" w:hAnsi="Arial" w:cs="Arial"/>
          <w:color w:val="111111"/>
          <w:sz w:val="22"/>
          <w:szCs w:val="22"/>
        </w:rPr>
        <w:t> является одной из основных и сложных задач дошкольного учреждения. Сложность решения данной задачи, связана, прежде всего, с возрастом детей. Ведь в дошкольном возрасте ни одно </w:t>
      </w: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нравственное</w:t>
      </w:r>
      <w:r>
        <w:rPr>
          <w:rFonts w:ascii="Arial" w:hAnsi="Arial" w:cs="Arial"/>
          <w:color w:val="111111"/>
          <w:sz w:val="22"/>
          <w:szCs w:val="22"/>
        </w:rPr>
        <w:t> качество не может быть сформировано окончательно, а всего лишь заложено. </w:t>
      </w: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Воспитание чувства патриотизма</w:t>
      </w:r>
      <w:r>
        <w:rPr>
          <w:rFonts w:ascii="Arial" w:hAnsi="Arial" w:cs="Arial"/>
          <w:color w:val="111111"/>
          <w:sz w:val="22"/>
          <w:szCs w:val="22"/>
        </w:rPr>
        <w:t> у дошкольников процесс сложный и длительный, требующий от педагогов большой личной убежденности и вдохновения. Эта работа должна вестись во всех возрастных группах, в разных видах деятельности и по разным направлениям.</w:t>
      </w:r>
    </w:p>
    <w:p w:rsidR="006822CF" w:rsidRDefault="006822CF"/>
    <w:p w:rsidR="006822CF" w:rsidRPr="002D1520" w:rsidRDefault="006822CF" w:rsidP="006822CF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C0504D" w:themeColor="accent2"/>
          <w:sz w:val="28"/>
          <w:szCs w:val="28"/>
        </w:rPr>
      </w:pPr>
      <w:r w:rsidRPr="002D1520">
        <w:rPr>
          <w:rFonts w:ascii="Arial" w:hAnsi="Arial" w:cs="Arial"/>
          <w:color w:val="C0504D" w:themeColor="accent2"/>
          <w:sz w:val="28"/>
          <w:szCs w:val="28"/>
          <w:u w:val="single"/>
          <w:bdr w:val="none" w:sz="0" w:space="0" w:color="auto" w:frame="1"/>
        </w:rPr>
        <w:t>Задачи педагога</w:t>
      </w:r>
      <w:r w:rsidRPr="002D1520">
        <w:rPr>
          <w:rFonts w:ascii="Arial" w:hAnsi="Arial" w:cs="Arial"/>
          <w:color w:val="C0504D" w:themeColor="accent2"/>
          <w:sz w:val="28"/>
          <w:szCs w:val="28"/>
        </w:rPr>
        <w:t>:</w:t>
      </w:r>
    </w:p>
    <w:p w:rsidR="006822CF" w:rsidRDefault="006822CF" w:rsidP="006822CF">
      <w:pPr>
        <w:pStyle w:val="a6"/>
        <w:shd w:val="clear" w:color="auto" w:fill="FFFFFF"/>
        <w:spacing w:before="180" w:beforeAutospacing="0" w:after="180" w:afterAutospacing="0"/>
        <w:ind w:firstLine="360"/>
        <w:rPr>
          <w:rFonts w:ascii="Arial" w:hAnsi="Arial" w:cs="Arial"/>
          <w:color w:val="111111"/>
          <w:sz w:val="22"/>
          <w:szCs w:val="22"/>
        </w:rPr>
      </w:pPr>
      <w:r>
        <w:rPr>
          <w:rFonts w:ascii="Arial" w:hAnsi="Arial" w:cs="Arial"/>
          <w:color w:val="111111"/>
          <w:sz w:val="22"/>
          <w:szCs w:val="22"/>
        </w:rPr>
        <w:t>- отбор объектов, впечатления от которых доступны детям. Эпизоды, должны привлекать внимание детей. 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- знакомство с другими городами, столицей, символикой государства.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- расширение диапазона объектов для старших дошкольников – это район и город в целом, его достопримечательности, исторические места, памятники, символика города. </w:t>
      </w:r>
      <w:r>
        <w:rPr>
          <w:rFonts w:ascii="Arial" w:hAnsi="Arial" w:cs="Arial"/>
          <w:color w:val="111111"/>
          <w:u w:val="single"/>
          <w:bdr w:val="none" w:sz="0" w:space="0" w:color="auto" w:frame="1"/>
          <w:shd w:val="clear" w:color="auto" w:fill="FFFFFF"/>
        </w:rPr>
        <w:t>Старшие дошкольники должны знать</w:t>
      </w:r>
      <w:r>
        <w:rPr>
          <w:rFonts w:ascii="Arial" w:hAnsi="Arial" w:cs="Arial"/>
          <w:color w:val="111111"/>
          <w:shd w:val="clear" w:color="auto" w:fill="FFFFFF"/>
        </w:rPr>
        <w:t>: название города, своей улицы и прилегающей к ней.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</w:p>
    <w:p w:rsidR="006822CF" w:rsidRPr="002D1520" w:rsidRDefault="006822CF">
      <w:pPr>
        <w:rPr>
          <w:rFonts w:ascii="Arial" w:hAnsi="Arial" w:cs="Arial"/>
          <w:color w:val="C0504D" w:themeColor="accent2"/>
          <w:sz w:val="28"/>
          <w:szCs w:val="28"/>
          <w:shd w:val="clear" w:color="auto" w:fill="FFFFFF"/>
        </w:rPr>
      </w:pPr>
      <w:r w:rsidRPr="002D1520">
        <w:rPr>
          <w:rFonts w:ascii="Arial" w:hAnsi="Arial" w:cs="Arial"/>
          <w:color w:val="C0504D" w:themeColor="accent2"/>
          <w:sz w:val="28"/>
          <w:szCs w:val="28"/>
          <w:u w:val="single"/>
          <w:bdr w:val="none" w:sz="0" w:space="0" w:color="auto" w:frame="1"/>
          <w:shd w:val="clear" w:color="auto" w:fill="FFFFFF"/>
        </w:rPr>
        <w:t>Работа с детьми проводится в нескольких направлениях</w:t>
      </w:r>
      <w:r w:rsidRPr="002D1520">
        <w:rPr>
          <w:rFonts w:ascii="Arial" w:hAnsi="Arial" w:cs="Arial"/>
          <w:color w:val="C0504D" w:themeColor="accent2"/>
          <w:sz w:val="28"/>
          <w:szCs w:val="28"/>
          <w:shd w:val="clear" w:color="auto" w:fill="FFFFFF"/>
        </w:rPr>
        <w:t>: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- в детском саду </w:t>
      </w:r>
      <w:r>
        <w:rPr>
          <w:rStyle w:val="a5"/>
          <w:rFonts w:ascii="Arial" w:hAnsi="Arial" w:cs="Arial"/>
          <w:color w:val="111111"/>
          <w:bdr w:val="none" w:sz="0" w:space="0" w:color="auto" w:frame="1"/>
          <w:shd w:val="clear" w:color="auto" w:fill="FFFFFF"/>
        </w:rPr>
        <w:t>воспитатели</w:t>
      </w:r>
      <w:r>
        <w:rPr>
          <w:rFonts w:ascii="Arial" w:hAnsi="Arial" w:cs="Arial"/>
          <w:color w:val="111111"/>
          <w:shd w:val="clear" w:color="auto" w:fill="FFFFFF"/>
        </w:rPr>
        <w:t> с детьми постоянно любовались и восхищались красивыми природными явлениями, предметами рукотворного мира, добрыми поступками людей.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- создавали ситуации, чтобы дети могли поделиться своими впечатлениями с окружающими людьми.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- старались так организовать деятельность детей, чтобы у них появилась необходимость лучше узнать окружающих людей и себя.</w:t>
      </w:r>
    </w:p>
    <w:p w:rsidR="006822CF" w:rsidRDefault="006822CF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- приглашали родителей, гостей для беседы с детьми.</w:t>
      </w:r>
    </w:p>
    <w:p w:rsidR="006822CF" w:rsidRDefault="002D1520">
      <w:pPr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В </w:t>
      </w:r>
      <w:r>
        <w:rPr>
          <w:rStyle w:val="a5"/>
          <w:rFonts w:ascii="Arial" w:hAnsi="Arial" w:cs="Arial"/>
          <w:color w:val="111111"/>
          <w:bdr w:val="none" w:sz="0" w:space="0" w:color="auto" w:frame="1"/>
          <w:shd w:val="clear" w:color="auto" w:fill="FFFFFF"/>
        </w:rPr>
        <w:t>нравственно – патриотическом воспитании</w:t>
      </w:r>
      <w:r>
        <w:rPr>
          <w:rFonts w:ascii="Arial" w:hAnsi="Arial" w:cs="Arial"/>
          <w:color w:val="111111"/>
          <w:shd w:val="clear" w:color="auto" w:fill="FFFFFF"/>
        </w:rPr>
        <w:t> огромное значение имеет пример взрослых, и особенно – близких людей.</w:t>
      </w:r>
    </w:p>
    <w:p w:rsidR="002D1520" w:rsidRDefault="002D1520" w:rsidP="002D1520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2"/>
          <w:szCs w:val="22"/>
        </w:rPr>
      </w:pPr>
      <w:r>
        <w:rPr>
          <w:rFonts w:ascii="Arial" w:hAnsi="Arial" w:cs="Arial"/>
          <w:color w:val="111111"/>
          <w:sz w:val="22"/>
          <w:szCs w:val="22"/>
        </w:rPr>
        <w:t>Решение задач патриотического </w:t>
      </w: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воспитания</w:t>
      </w:r>
      <w:r>
        <w:rPr>
          <w:rFonts w:ascii="Arial" w:hAnsi="Arial" w:cs="Arial"/>
          <w:color w:val="111111"/>
          <w:sz w:val="22"/>
          <w:szCs w:val="22"/>
        </w:rPr>
        <w:t> во многом зависит от </w:t>
      </w: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воспитателя и родителей</w:t>
      </w:r>
      <w:r>
        <w:rPr>
          <w:rFonts w:ascii="Arial" w:hAnsi="Arial" w:cs="Arial"/>
          <w:color w:val="111111"/>
          <w:sz w:val="22"/>
          <w:szCs w:val="22"/>
        </w:rPr>
        <w:t>. Если взрослые поистине любят свою Родину, преданны ей, умеют наряду с критикой замечать и показывать ребенку привлекательные стороны, можно надеяться на эффективность </w:t>
      </w:r>
      <w:r>
        <w:rPr>
          <w:rStyle w:val="a5"/>
          <w:rFonts w:ascii="Arial" w:hAnsi="Arial" w:cs="Arial"/>
          <w:color w:val="111111"/>
          <w:sz w:val="22"/>
          <w:szCs w:val="22"/>
          <w:bdr w:val="none" w:sz="0" w:space="0" w:color="auto" w:frame="1"/>
        </w:rPr>
        <w:t>воспитательно-образовательной работы</w:t>
      </w:r>
      <w:r>
        <w:rPr>
          <w:rFonts w:ascii="Arial" w:hAnsi="Arial" w:cs="Arial"/>
          <w:color w:val="111111"/>
          <w:sz w:val="22"/>
          <w:szCs w:val="22"/>
        </w:rPr>
        <w:t>.</w:t>
      </w:r>
    </w:p>
    <w:p w:rsidR="002D1520" w:rsidRDefault="002D1520" w:rsidP="002D1520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2"/>
          <w:szCs w:val="22"/>
        </w:rPr>
      </w:pPr>
    </w:p>
    <w:p w:rsidR="002D1520" w:rsidRDefault="002D1520" w:rsidP="002D1520">
      <w:pPr>
        <w:pStyle w:val="a6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2"/>
          <w:szCs w:val="22"/>
        </w:rPr>
      </w:pPr>
      <w:r>
        <w:rPr>
          <w:rFonts w:ascii="Arial" w:hAnsi="Arial" w:cs="Arial"/>
          <w:color w:val="111111"/>
          <w:sz w:val="22"/>
          <w:szCs w:val="22"/>
        </w:rPr>
        <w:t>Закончу свой доклад</w:t>
      </w:r>
      <w:proofErr w:type="gramStart"/>
      <w:r>
        <w:rPr>
          <w:rFonts w:ascii="Arial" w:hAnsi="Arial" w:cs="Arial"/>
          <w:color w:val="111111"/>
          <w:sz w:val="22"/>
          <w:szCs w:val="22"/>
        </w:rPr>
        <w:t xml:space="preserve"> </w:t>
      </w:r>
      <w:r w:rsidRPr="002D1520">
        <w:rPr>
          <w:rFonts w:ascii="Arial" w:hAnsi="Arial" w:cs="Arial"/>
          <w:color w:val="111111"/>
          <w:sz w:val="22"/>
          <w:szCs w:val="22"/>
        </w:rPr>
        <w:t>:</w:t>
      </w:r>
      <w:proofErr w:type="gramEnd"/>
      <w:r w:rsidRPr="002D1520">
        <w:rPr>
          <w:rFonts w:ascii="Arial" w:hAnsi="Arial" w:cs="Arial"/>
          <w:color w:val="111111"/>
          <w:sz w:val="22"/>
          <w:szCs w:val="22"/>
        </w:rPr>
        <w:t xml:space="preserve"> </w:t>
      </w:r>
      <w:r>
        <w:rPr>
          <w:rFonts w:ascii="Arial" w:hAnsi="Arial" w:cs="Arial"/>
          <w:color w:val="111111"/>
          <w:sz w:val="22"/>
          <w:szCs w:val="22"/>
        </w:rPr>
        <w:t xml:space="preserve">«Детство – это каждодневное открытие мира, и нужно сделать так, чтобы это открытие стало, прежде всего, познанием природы, человека и Отечества, чтобы в детский ум и сердце входила красота настоящего человека, величие и ни с чем </w:t>
      </w:r>
      <w:proofErr w:type="gramStart"/>
      <w:r>
        <w:rPr>
          <w:rFonts w:ascii="Arial" w:hAnsi="Arial" w:cs="Arial"/>
          <w:color w:val="111111"/>
          <w:sz w:val="22"/>
          <w:szCs w:val="22"/>
        </w:rPr>
        <w:t>не сравнимая</w:t>
      </w:r>
      <w:proofErr w:type="gramEnd"/>
      <w:r>
        <w:rPr>
          <w:rFonts w:ascii="Arial" w:hAnsi="Arial" w:cs="Arial"/>
          <w:color w:val="111111"/>
          <w:sz w:val="22"/>
          <w:szCs w:val="22"/>
        </w:rPr>
        <w:t xml:space="preserve"> красота природы и Отечества».</w:t>
      </w:r>
    </w:p>
    <w:p w:rsidR="002D1520" w:rsidRDefault="002D1520">
      <w:pPr>
        <w:rPr>
          <w:rFonts w:ascii="Arial" w:hAnsi="Arial" w:cs="Arial"/>
          <w:color w:val="111111"/>
          <w:shd w:val="clear" w:color="auto" w:fill="FFFFFF"/>
        </w:rPr>
      </w:pPr>
    </w:p>
    <w:sectPr w:rsidR="002D1520" w:rsidSect="00506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2CF"/>
    <w:rsid w:val="002D1520"/>
    <w:rsid w:val="00506699"/>
    <w:rsid w:val="00682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22CF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6822CF"/>
    <w:rPr>
      <w:b/>
      <w:bCs/>
    </w:rPr>
  </w:style>
  <w:style w:type="paragraph" w:styleId="a6">
    <w:name w:val="Normal (Web)"/>
    <w:basedOn w:val="a"/>
    <w:uiPriority w:val="99"/>
    <w:semiHidden/>
    <w:unhideWhenUsed/>
    <w:rsid w:val="00682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Молохова</dc:creator>
  <cp:lastModifiedBy>Татьяна Молохова</cp:lastModifiedBy>
  <cp:revision>1</cp:revision>
  <dcterms:created xsi:type="dcterms:W3CDTF">2022-10-18T17:21:00Z</dcterms:created>
  <dcterms:modified xsi:type="dcterms:W3CDTF">2022-10-18T17:40:00Z</dcterms:modified>
</cp:coreProperties>
</file>