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BF3" w:rsidRPr="00284908" w:rsidRDefault="00D87BF3" w:rsidP="00D87BF3">
      <w:pPr>
        <w:rPr>
          <w:rFonts w:ascii="Times New Roman" w:hAnsi="Times New Roman" w:cs="Times New Roman"/>
          <w:b/>
          <w:bCs/>
          <w:i/>
          <w:sz w:val="72"/>
          <w:szCs w:val="72"/>
        </w:rPr>
      </w:pPr>
      <w:r>
        <w:rPr>
          <w:rFonts w:ascii="Times New Roman" w:hAnsi="Times New Roman" w:cs="Times New Roman"/>
          <w:b/>
          <w:bCs/>
          <w:i/>
          <w:sz w:val="72"/>
          <w:szCs w:val="72"/>
        </w:rPr>
        <w:t xml:space="preserve"> </w:t>
      </w:r>
      <w:r w:rsidRPr="00284908">
        <w:rPr>
          <w:rFonts w:ascii="Times New Roman" w:hAnsi="Times New Roman" w:cs="Times New Roman"/>
          <w:b/>
          <w:bCs/>
          <w:i/>
          <w:color w:val="0070C0"/>
          <w:sz w:val="72"/>
          <w:szCs w:val="72"/>
        </w:rPr>
        <w:t>Вода, вода, кругом вода!</w:t>
      </w:r>
    </w:p>
    <w:p w:rsidR="00D87BF3" w:rsidRPr="00284908" w:rsidRDefault="00284908" w:rsidP="00D87BF3">
      <w:pPr>
        <w:rPr>
          <w:rFonts w:ascii="Comic Sans MS" w:hAnsi="Comic Sans MS" w:cs="Times New Roman"/>
          <w:color w:val="0070C0"/>
          <w:sz w:val="44"/>
          <w:szCs w:val="44"/>
        </w:rPr>
      </w:pPr>
      <w:r>
        <w:rPr>
          <w:rFonts w:ascii="Comic Sans MS" w:hAnsi="Comic Sans MS" w:cs="Times New Roman"/>
          <w:b/>
          <w:bCs/>
          <w:sz w:val="44"/>
          <w:szCs w:val="44"/>
        </w:rPr>
        <w:t xml:space="preserve">        </w:t>
      </w:r>
      <w:proofErr w:type="spellStart"/>
      <w:r w:rsidR="00D87BF3" w:rsidRPr="00284908">
        <w:rPr>
          <w:rFonts w:ascii="Comic Sans MS" w:hAnsi="Comic Sans MS" w:cs="Times New Roman"/>
          <w:b/>
          <w:bCs/>
          <w:color w:val="0070C0"/>
          <w:sz w:val="44"/>
          <w:szCs w:val="44"/>
        </w:rPr>
        <w:t>Артюшкина</w:t>
      </w:r>
      <w:proofErr w:type="spellEnd"/>
      <w:r w:rsidR="00D87BF3" w:rsidRPr="00284908">
        <w:rPr>
          <w:rFonts w:ascii="Comic Sans MS" w:hAnsi="Comic Sans MS" w:cs="Times New Roman"/>
          <w:b/>
          <w:bCs/>
          <w:color w:val="0070C0"/>
          <w:sz w:val="44"/>
          <w:szCs w:val="44"/>
        </w:rPr>
        <w:t xml:space="preserve"> Арина</w:t>
      </w:r>
      <w:r w:rsidR="00D87BF3" w:rsidRPr="00284908">
        <w:rPr>
          <w:rFonts w:ascii="Comic Sans MS" w:hAnsi="Comic Sans MS" w:cs="Times New Roman"/>
          <w:b/>
          <w:bCs/>
          <w:color w:val="0070C0"/>
          <w:sz w:val="44"/>
          <w:szCs w:val="44"/>
        </w:rPr>
        <w:br/>
        <w:t xml:space="preserve"> </w:t>
      </w:r>
      <w:r>
        <w:rPr>
          <w:rFonts w:ascii="Comic Sans MS" w:hAnsi="Comic Sans MS" w:cs="Times New Roman"/>
          <w:b/>
          <w:bCs/>
          <w:color w:val="0070C0"/>
          <w:sz w:val="44"/>
          <w:szCs w:val="44"/>
        </w:rPr>
        <w:t xml:space="preserve">        </w:t>
      </w:r>
      <w:r w:rsidR="00D87BF3" w:rsidRPr="00284908">
        <w:rPr>
          <w:rFonts w:ascii="Comic Sans MS" w:hAnsi="Comic Sans MS" w:cs="Times New Roman"/>
          <w:b/>
          <w:bCs/>
          <w:color w:val="0070C0"/>
          <w:sz w:val="44"/>
          <w:szCs w:val="44"/>
        </w:rPr>
        <w:t xml:space="preserve">МКОУ СОШ № 1, </w:t>
      </w:r>
      <w:r w:rsidR="00D87BF3" w:rsidRPr="00284908">
        <w:rPr>
          <w:rFonts w:ascii="Comic Sans MS" w:hAnsi="Comic Sans MS" w:cs="Times New Roman"/>
          <w:b/>
          <w:bCs/>
          <w:color w:val="0070C0"/>
          <w:sz w:val="44"/>
          <w:szCs w:val="44"/>
        </w:rPr>
        <w:br/>
      </w:r>
      <w:r>
        <w:rPr>
          <w:rFonts w:ascii="Comic Sans MS" w:hAnsi="Comic Sans MS" w:cs="Times New Roman"/>
          <w:color w:val="0070C0"/>
          <w:sz w:val="44"/>
          <w:szCs w:val="44"/>
        </w:rPr>
        <w:t xml:space="preserve">                </w:t>
      </w:r>
      <w:r w:rsidR="00D87BF3" w:rsidRPr="00284908">
        <w:rPr>
          <w:rFonts w:ascii="Comic Sans MS" w:hAnsi="Comic Sans MS" w:cs="Times New Roman"/>
          <w:b/>
          <w:bCs/>
          <w:color w:val="0070C0"/>
          <w:sz w:val="44"/>
          <w:szCs w:val="44"/>
        </w:rPr>
        <w:t>2 «В» класс</w:t>
      </w:r>
      <w:r w:rsidR="00D87BF3" w:rsidRPr="00284908">
        <w:rPr>
          <w:rFonts w:ascii="Comic Sans MS" w:hAnsi="Comic Sans MS" w:cs="Times New Roman"/>
          <w:b/>
          <w:bCs/>
          <w:color w:val="0070C0"/>
          <w:sz w:val="44"/>
          <w:szCs w:val="44"/>
        </w:rPr>
        <w:br/>
      </w:r>
      <w:r>
        <w:rPr>
          <w:rFonts w:ascii="Comic Sans MS" w:hAnsi="Comic Sans MS" w:cs="Times New Roman"/>
          <w:b/>
          <w:bCs/>
          <w:color w:val="0070C0"/>
          <w:sz w:val="44"/>
          <w:szCs w:val="44"/>
        </w:rPr>
        <w:t xml:space="preserve">            </w:t>
      </w:r>
      <w:proofErr w:type="spellStart"/>
      <w:r w:rsidR="00D87BF3" w:rsidRPr="00284908">
        <w:rPr>
          <w:rFonts w:ascii="Comic Sans MS" w:hAnsi="Comic Sans MS" w:cs="Times New Roman"/>
          <w:b/>
          <w:bCs/>
          <w:color w:val="0070C0"/>
          <w:sz w:val="44"/>
          <w:szCs w:val="44"/>
        </w:rPr>
        <w:t>р.п</w:t>
      </w:r>
      <w:proofErr w:type="gramStart"/>
      <w:r w:rsidR="00D87BF3" w:rsidRPr="00284908">
        <w:rPr>
          <w:rFonts w:ascii="Comic Sans MS" w:hAnsi="Comic Sans MS" w:cs="Times New Roman"/>
          <w:b/>
          <w:bCs/>
          <w:color w:val="0070C0"/>
          <w:sz w:val="44"/>
          <w:szCs w:val="44"/>
        </w:rPr>
        <w:t>.О</w:t>
      </w:r>
      <w:proofErr w:type="gramEnd"/>
      <w:r w:rsidR="00D87BF3" w:rsidRPr="00284908">
        <w:rPr>
          <w:rFonts w:ascii="Comic Sans MS" w:hAnsi="Comic Sans MS" w:cs="Times New Roman"/>
          <w:b/>
          <w:bCs/>
          <w:color w:val="0070C0"/>
          <w:sz w:val="44"/>
          <w:szCs w:val="44"/>
        </w:rPr>
        <w:t>хотск</w:t>
      </w:r>
      <w:proofErr w:type="spellEnd"/>
    </w:p>
    <w:p w:rsidR="00D87BF3" w:rsidRPr="00284908" w:rsidRDefault="00284908">
      <w:pPr>
        <w:rPr>
          <w:rFonts w:ascii="Comic Sans MS" w:hAnsi="Comic Sans MS" w:cs="Times New Roman"/>
          <w:b/>
          <w:color w:val="0070C0"/>
          <w:sz w:val="44"/>
          <w:szCs w:val="44"/>
        </w:rPr>
      </w:pPr>
      <w:bookmarkStart w:id="0" w:name="_GoBack"/>
      <w:r w:rsidRPr="00284908">
        <w:rPr>
          <w:rFonts w:ascii="Times New Roman" w:hAnsi="Times New Roman" w:cs="Times New Roman"/>
          <w:sz w:val="44"/>
          <w:szCs w:val="44"/>
        </w:rPr>
        <w:drawing>
          <wp:anchor distT="0" distB="0" distL="114300" distR="114300" simplePos="0" relativeHeight="251659264" behindDoc="0" locked="0" layoutInCell="1" allowOverlap="1" wp14:anchorId="0477F90E" wp14:editId="099A4E61">
            <wp:simplePos x="0" y="0"/>
            <wp:positionH relativeFrom="column">
              <wp:posOffset>188595</wp:posOffset>
            </wp:positionH>
            <wp:positionV relativeFrom="paragraph">
              <wp:posOffset>929005</wp:posOffset>
            </wp:positionV>
            <wp:extent cx="4572000" cy="2574925"/>
            <wp:effectExtent l="171450" t="171450" r="381000" b="358775"/>
            <wp:wrapSquare wrapText="bothSides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5749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D87BF3" w:rsidRPr="00284908">
        <w:rPr>
          <w:rFonts w:ascii="Comic Sans MS" w:hAnsi="Comic Sans MS" w:cs="Times New Roman"/>
          <w:b/>
          <w:color w:val="0070C0"/>
          <w:sz w:val="44"/>
          <w:szCs w:val="44"/>
        </w:rPr>
        <w:t>Классный руководитель: Грузина И.Г.</w:t>
      </w:r>
    </w:p>
    <w:p w:rsidR="00D87BF3" w:rsidRPr="00D87BF3" w:rsidRDefault="00D87BF3" w:rsidP="00D87BF3">
      <w:pPr>
        <w:rPr>
          <w:rFonts w:ascii="Times New Roman" w:hAnsi="Times New Roman" w:cs="Times New Roman"/>
          <w:sz w:val="44"/>
          <w:szCs w:val="44"/>
        </w:rPr>
      </w:pPr>
    </w:p>
    <w:p w:rsidR="00D87BF3" w:rsidRPr="00D87BF3" w:rsidRDefault="00D87BF3" w:rsidP="00D87BF3">
      <w:pPr>
        <w:rPr>
          <w:rFonts w:ascii="Times New Roman" w:hAnsi="Times New Roman" w:cs="Times New Roman"/>
          <w:sz w:val="44"/>
          <w:szCs w:val="44"/>
        </w:rPr>
      </w:pPr>
    </w:p>
    <w:p w:rsidR="00D87BF3" w:rsidRPr="00D87BF3" w:rsidRDefault="00D87BF3" w:rsidP="00D87BF3">
      <w:pPr>
        <w:rPr>
          <w:rFonts w:ascii="Times New Roman" w:hAnsi="Times New Roman" w:cs="Times New Roman"/>
          <w:sz w:val="44"/>
          <w:szCs w:val="44"/>
        </w:rPr>
      </w:pPr>
    </w:p>
    <w:p w:rsidR="00D87BF3" w:rsidRPr="00D87BF3" w:rsidRDefault="00D87BF3" w:rsidP="00D87BF3">
      <w:pPr>
        <w:rPr>
          <w:rFonts w:ascii="Times New Roman" w:hAnsi="Times New Roman" w:cs="Times New Roman"/>
          <w:sz w:val="44"/>
          <w:szCs w:val="44"/>
        </w:rPr>
      </w:pPr>
    </w:p>
    <w:p w:rsidR="00D87BF3" w:rsidRPr="00D87BF3" w:rsidRDefault="00D87BF3" w:rsidP="00D87BF3">
      <w:pPr>
        <w:rPr>
          <w:rFonts w:ascii="Times New Roman" w:hAnsi="Times New Roman" w:cs="Times New Roman"/>
          <w:sz w:val="44"/>
          <w:szCs w:val="44"/>
        </w:rPr>
      </w:pPr>
    </w:p>
    <w:p w:rsidR="00D87BF3" w:rsidRPr="00D87BF3" w:rsidRDefault="00D87BF3" w:rsidP="00D87BF3">
      <w:pPr>
        <w:rPr>
          <w:rFonts w:ascii="Times New Roman" w:hAnsi="Times New Roman" w:cs="Times New Roman"/>
          <w:sz w:val="44"/>
          <w:szCs w:val="44"/>
        </w:rPr>
      </w:pPr>
    </w:p>
    <w:p w:rsidR="00D87BF3" w:rsidRPr="00D87BF3" w:rsidRDefault="00D87BF3" w:rsidP="00D87BF3">
      <w:pPr>
        <w:rPr>
          <w:rFonts w:ascii="Times New Roman" w:hAnsi="Times New Roman" w:cs="Times New Roman"/>
          <w:sz w:val="44"/>
          <w:szCs w:val="44"/>
        </w:rPr>
      </w:pPr>
    </w:p>
    <w:p w:rsidR="00D87BF3" w:rsidRPr="00D87BF3" w:rsidRDefault="00D87BF3" w:rsidP="00D87BF3">
      <w:pPr>
        <w:rPr>
          <w:rFonts w:ascii="Times New Roman" w:hAnsi="Times New Roman" w:cs="Times New Roman"/>
          <w:sz w:val="44"/>
          <w:szCs w:val="44"/>
        </w:rPr>
      </w:pPr>
    </w:p>
    <w:p w:rsidR="00284908" w:rsidRDefault="00284908" w:rsidP="00D87BF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44"/>
          <w:szCs w:val="44"/>
        </w:rPr>
      </w:pPr>
    </w:p>
    <w:p w:rsidR="00284908" w:rsidRDefault="00284908" w:rsidP="00D87BF3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b/>
          <w:i/>
          <w:color w:val="0070C0"/>
          <w:sz w:val="36"/>
          <w:szCs w:val="36"/>
        </w:rPr>
      </w:pPr>
    </w:p>
    <w:p w:rsidR="00284908" w:rsidRDefault="00284908" w:rsidP="00D87BF3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b/>
          <w:i/>
          <w:color w:val="0070C0"/>
          <w:sz w:val="36"/>
          <w:szCs w:val="36"/>
        </w:rPr>
      </w:pPr>
    </w:p>
    <w:p w:rsidR="00284908" w:rsidRDefault="00284908" w:rsidP="00D87BF3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b/>
          <w:i/>
          <w:color w:val="0070C0"/>
          <w:sz w:val="36"/>
          <w:szCs w:val="36"/>
        </w:rPr>
      </w:pPr>
    </w:p>
    <w:p w:rsidR="00D87BF3" w:rsidRPr="00284908" w:rsidRDefault="00D87BF3" w:rsidP="00D87BF3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  <w:szCs w:val="28"/>
        </w:rPr>
      </w:pPr>
      <w:r w:rsidRPr="00284908">
        <w:rPr>
          <w:rFonts w:ascii="Comic Sans MS" w:hAnsi="Comic Sans MS" w:cs="Times New Roman"/>
          <w:b/>
          <w:i/>
          <w:color w:val="0070C0"/>
          <w:sz w:val="36"/>
          <w:szCs w:val="36"/>
        </w:rPr>
        <w:lastRenderedPageBreak/>
        <w:t>Цель исследования: исследование свойств воды</w:t>
      </w:r>
      <w:r w:rsidRPr="00284908">
        <w:rPr>
          <w:rFonts w:ascii="Comic Sans MS" w:hAnsi="Comic Sans MS" w:cs="Times New Roman"/>
          <w:color w:val="0070C0"/>
          <w:sz w:val="28"/>
          <w:szCs w:val="28"/>
        </w:rPr>
        <w:t>.</w:t>
      </w:r>
      <w:r w:rsidRPr="00284908">
        <w:rPr>
          <w:rFonts w:ascii="Comic Sans MS" w:hAnsi="Comic Sans MS" w:cs="Times New Roman"/>
          <w:color w:val="0070C0"/>
          <w:sz w:val="28"/>
          <w:szCs w:val="28"/>
        </w:rPr>
        <w:br/>
      </w:r>
      <w:r w:rsidRPr="00284908">
        <w:rPr>
          <w:rFonts w:ascii="Comic Sans MS" w:hAnsi="Comic Sans MS" w:cs="Times New Roman"/>
          <w:b/>
          <w:i/>
          <w:color w:val="0070C0"/>
          <w:sz w:val="32"/>
          <w:szCs w:val="32"/>
        </w:rPr>
        <w:t xml:space="preserve">Проведём </w:t>
      </w:r>
      <w:r w:rsidRPr="00284908">
        <w:rPr>
          <w:rFonts w:ascii="Comic Sans MS" w:hAnsi="Comic Sans MS" w:cs="Times New Roman"/>
          <w:b/>
          <w:i/>
          <w:color w:val="0070C0"/>
          <w:sz w:val="32"/>
          <w:szCs w:val="32"/>
        </w:rPr>
        <w:t>эксперимент</w:t>
      </w:r>
      <w:r w:rsidRPr="00284908">
        <w:rPr>
          <w:rFonts w:ascii="Comic Sans MS" w:hAnsi="Comic Sans MS" w:cs="Times New Roman"/>
          <w:b/>
          <w:i/>
          <w:color w:val="0070C0"/>
          <w:sz w:val="32"/>
          <w:szCs w:val="32"/>
        </w:rPr>
        <w:t>...</w:t>
      </w:r>
      <w:r w:rsidRPr="00284908">
        <w:rPr>
          <w:rFonts w:ascii="Comic Sans MS" w:hAnsi="Comic Sans MS" w:cs="Calibri"/>
          <w:i/>
          <w:color w:val="0070C0"/>
          <w:sz w:val="28"/>
          <w:szCs w:val="28"/>
        </w:rPr>
        <w:t xml:space="preserve"> </w:t>
      </w:r>
      <w:r w:rsidRPr="00284908">
        <w:rPr>
          <w:rFonts w:ascii="Comic Sans MS" w:hAnsi="Comic Sans MS" w:cs="Calibri"/>
          <w:color w:val="0070C0"/>
          <w:sz w:val="28"/>
          <w:szCs w:val="28"/>
        </w:rPr>
        <w:t xml:space="preserve">   </w:t>
      </w:r>
      <w:r w:rsidRPr="00284908">
        <w:rPr>
          <w:rFonts w:ascii="Comic Sans MS" w:hAnsi="Comic Sans MS" w:cs="Calibri"/>
          <w:sz w:val="28"/>
          <w:szCs w:val="28"/>
        </w:rPr>
        <w:br/>
      </w:r>
      <w:r w:rsidRPr="00284908">
        <w:rPr>
          <w:rFonts w:ascii="Comic Sans MS" w:hAnsi="Comic Sans MS" w:cs="Times New Roman"/>
          <w:sz w:val="28"/>
          <w:szCs w:val="28"/>
        </w:rPr>
        <w:t>Добавим</w:t>
      </w:r>
      <w:r w:rsidRPr="00284908">
        <w:rPr>
          <w:rFonts w:ascii="Comic Sans MS" w:hAnsi="Comic Sans MS" w:cs="Times New Roman"/>
          <w:sz w:val="28"/>
          <w:szCs w:val="28"/>
        </w:rPr>
        <w:t xml:space="preserve"> в первый стакан 1 </w:t>
      </w:r>
      <w:proofErr w:type="spellStart"/>
      <w:r w:rsidRPr="00284908">
        <w:rPr>
          <w:rFonts w:ascii="Comic Sans MS" w:hAnsi="Comic Sans MS" w:cs="Times New Roman"/>
          <w:sz w:val="28"/>
          <w:szCs w:val="28"/>
        </w:rPr>
        <w:t>ст</w:t>
      </w:r>
      <w:proofErr w:type="gramStart"/>
      <w:r w:rsidRPr="00284908">
        <w:rPr>
          <w:rFonts w:ascii="Comic Sans MS" w:hAnsi="Comic Sans MS" w:cs="Times New Roman"/>
          <w:sz w:val="28"/>
          <w:szCs w:val="28"/>
        </w:rPr>
        <w:t>.л</w:t>
      </w:r>
      <w:proofErr w:type="gramEnd"/>
      <w:r w:rsidRPr="00284908">
        <w:rPr>
          <w:rFonts w:ascii="Comic Sans MS" w:hAnsi="Comic Sans MS" w:cs="Times New Roman"/>
          <w:sz w:val="28"/>
          <w:szCs w:val="28"/>
        </w:rPr>
        <w:t>ожку</w:t>
      </w:r>
      <w:proofErr w:type="spellEnd"/>
      <w:r w:rsidRPr="00284908">
        <w:rPr>
          <w:rFonts w:ascii="Comic Sans MS" w:hAnsi="Comic Sans MS" w:cs="Times New Roman"/>
          <w:sz w:val="28"/>
          <w:szCs w:val="28"/>
        </w:rPr>
        <w:t xml:space="preserve"> сахара,</w:t>
      </w:r>
      <w:r w:rsidRPr="00284908">
        <w:rPr>
          <w:rFonts w:ascii="Comic Sans MS" w:hAnsi="Comic Sans MS" w:cs="Times New Roman"/>
          <w:sz w:val="28"/>
          <w:szCs w:val="28"/>
        </w:rPr>
        <w:t xml:space="preserve"> </w:t>
      </w:r>
      <w:r w:rsidRPr="00284908">
        <w:rPr>
          <w:rFonts w:ascii="Comic Sans MS" w:hAnsi="Comic Sans MS" w:cs="Times New Roman"/>
          <w:sz w:val="28"/>
          <w:szCs w:val="28"/>
        </w:rPr>
        <w:t>во второй</w:t>
      </w:r>
      <w:r w:rsidRPr="00284908">
        <w:rPr>
          <w:rFonts w:ascii="Comic Sans MS" w:hAnsi="Comic Sans MS" w:cs="Times New Roman"/>
          <w:sz w:val="28"/>
          <w:szCs w:val="28"/>
        </w:rPr>
        <w:t xml:space="preserve"> </w:t>
      </w:r>
      <w:r w:rsidRPr="00284908">
        <w:rPr>
          <w:rFonts w:ascii="Comic Sans MS" w:hAnsi="Comic Sans MS" w:cs="Times New Roman"/>
          <w:sz w:val="28"/>
          <w:szCs w:val="28"/>
        </w:rPr>
        <w:t>стакан 2 ложки сахара,</w:t>
      </w:r>
      <w:r w:rsidRPr="00284908">
        <w:rPr>
          <w:rFonts w:ascii="Comic Sans MS" w:hAnsi="Comic Sans MS" w:cs="Times New Roman"/>
          <w:sz w:val="28"/>
          <w:szCs w:val="28"/>
        </w:rPr>
        <w:t xml:space="preserve"> </w:t>
      </w:r>
      <w:r w:rsidRPr="00284908">
        <w:rPr>
          <w:rFonts w:ascii="Comic Sans MS" w:hAnsi="Comic Sans MS" w:cs="Times New Roman"/>
          <w:sz w:val="28"/>
          <w:szCs w:val="28"/>
        </w:rPr>
        <w:t>в третий -3,в четвёртый-4. Поставим их по порядку,</w:t>
      </w:r>
      <w:r w:rsidRPr="00284908">
        <w:rPr>
          <w:rFonts w:ascii="Comic Sans MS" w:hAnsi="Comic Sans MS" w:cs="Times New Roman"/>
          <w:sz w:val="28"/>
          <w:szCs w:val="28"/>
        </w:rPr>
        <w:t xml:space="preserve"> </w:t>
      </w:r>
      <w:r w:rsidRPr="00284908">
        <w:rPr>
          <w:rFonts w:ascii="Comic Sans MS" w:hAnsi="Comic Sans MS" w:cs="Times New Roman"/>
          <w:sz w:val="28"/>
          <w:szCs w:val="28"/>
        </w:rPr>
        <w:t xml:space="preserve">и </w:t>
      </w:r>
      <w:proofErr w:type="gramStart"/>
      <w:r w:rsidRPr="00284908">
        <w:rPr>
          <w:rFonts w:ascii="Comic Sans MS" w:hAnsi="Comic Sans MS" w:cs="Times New Roman"/>
          <w:sz w:val="28"/>
          <w:szCs w:val="28"/>
        </w:rPr>
        <w:t>запомним</w:t>
      </w:r>
      <w:proofErr w:type="gramEnd"/>
      <w:r w:rsidRPr="00284908">
        <w:rPr>
          <w:rFonts w:ascii="Comic Sans MS" w:hAnsi="Comic Sans MS" w:cs="Times New Roman"/>
          <w:sz w:val="28"/>
          <w:szCs w:val="28"/>
        </w:rPr>
        <w:t xml:space="preserve"> сколько сахара в каком стакане. Теперь добавим в каждый стакан по 3 ст. ложки воды. Перемешаем. Добавим несколько капель красной краски в первый стакан, несколько капель </w:t>
      </w:r>
      <w:proofErr w:type="gramStart"/>
      <w:r w:rsidRPr="00284908">
        <w:rPr>
          <w:rFonts w:ascii="Comic Sans MS" w:hAnsi="Comic Sans MS" w:cs="Times New Roman"/>
          <w:sz w:val="28"/>
          <w:szCs w:val="28"/>
        </w:rPr>
        <w:t>жёлтой-во</w:t>
      </w:r>
      <w:proofErr w:type="gramEnd"/>
      <w:r w:rsidRPr="00284908">
        <w:rPr>
          <w:rFonts w:ascii="Comic Sans MS" w:hAnsi="Comic Sans MS" w:cs="Times New Roman"/>
          <w:sz w:val="28"/>
          <w:szCs w:val="28"/>
        </w:rPr>
        <w:t xml:space="preserve"> второй,</w:t>
      </w:r>
      <w:r w:rsidRPr="00284908">
        <w:rPr>
          <w:rFonts w:ascii="Comic Sans MS" w:hAnsi="Comic Sans MS" w:cs="Times New Roman"/>
          <w:sz w:val="28"/>
          <w:szCs w:val="28"/>
        </w:rPr>
        <w:t xml:space="preserve"> </w:t>
      </w:r>
      <w:r w:rsidRPr="00284908">
        <w:rPr>
          <w:rFonts w:ascii="Comic Sans MS" w:hAnsi="Comic Sans MS" w:cs="Times New Roman"/>
          <w:sz w:val="28"/>
          <w:szCs w:val="28"/>
        </w:rPr>
        <w:t xml:space="preserve">зелёную в третий, а </w:t>
      </w:r>
      <w:r w:rsidRPr="00284908">
        <w:rPr>
          <w:rFonts w:ascii="Comic Sans MS" w:hAnsi="Comic Sans MS" w:cs="Times New Roman"/>
          <w:sz w:val="28"/>
          <w:szCs w:val="28"/>
        </w:rPr>
        <w:t>синюю</w:t>
      </w:r>
      <w:r w:rsidRPr="00284908">
        <w:rPr>
          <w:rFonts w:ascii="Comic Sans MS" w:hAnsi="Comic Sans MS" w:cs="Times New Roman"/>
          <w:sz w:val="28"/>
          <w:szCs w:val="28"/>
        </w:rPr>
        <w:t xml:space="preserve"> краску-в четвёртый. Снова перемешаем. В первых 2-х стаканах сахар растворится полностью, а во вторых двух не полностью.</w:t>
      </w:r>
    </w:p>
    <w:p w:rsidR="00D87BF3" w:rsidRDefault="00D87BF3" w:rsidP="00D87BF3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D87BF3" w:rsidRDefault="00D87BF3" w:rsidP="00D87BF3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D87BF3" w:rsidRDefault="00284908" w:rsidP="00D87BF3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 w:rsidRPr="00284908">
        <w:rPr>
          <w:rFonts w:ascii="Comic Sans MS" w:hAnsi="Comic Sans MS" w:cs="Calibri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3D46E113" wp14:editId="633562A1">
            <wp:simplePos x="0" y="0"/>
            <wp:positionH relativeFrom="column">
              <wp:posOffset>-511175</wp:posOffset>
            </wp:positionH>
            <wp:positionV relativeFrom="paragraph">
              <wp:posOffset>194945</wp:posOffset>
            </wp:positionV>
            <wp:extent cx="6494780" cy="3990340"/>
            <wp:effectExtent l="171450" t="171450" r="382270" b="35306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780" cy="399034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4908" w:rsidRDefault="00284908" w:rsidP="00D87BF3">
      <w:pPr>
        <w:widowControl w:val="0"/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</w:p>
    <w:p w:rsidR="00D87BF3" w:rsidRPr="00284908" w:rsidRDefault="00D87BF3" w:rsidP="00D87BF3">
      <w:pPr>
        <w:widowControl w:val="0"/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  <w:r w:rsidRPr="00284908">
        <w:rPr>
          <w:rFonts w:ascii="Comic Sans MS" w:hAnsi="Comic Sans MS" w:cs="Calibri"/>
          <w:sz w:val="28"/>
          <w:szCs w:val="28"/>
        </w:rPr>
        <w:lastRenderedPageBreak/>
        <w:t>Теперь возьмём шприц или просто ложку столовую,</w:t>
      </w:r>
      <w:r w:rsidRPr="00284908">
        <w:rPr>
          <w:rFonts w:ascii="Comic Sans MS" w:hAnsi="Comic Sans MS" w:cs="Calibri"/>
          <w:sz w:val="28"/>
          <w:szCs w:val="28"/>
        </w:rPr>
        <w:t xml:space="preserve"> </w:t>
      </w:r>
      <w:r w:rsidRPr="00284908">
        <w:rPr>
          <w:rFonts w:ascii="Comic Sans MS" w:hAnsi="Comic Sans MS" w:cs="Calibri"/>
          <w:sz w:val="28"/>
          <w:szCs w:val="28"/>
        </w:rPr>
        <w:t xml:space="preserve">чтобы аккуратно вливать </w:t>
      </w:r>
      <w:r w:rsidRPr="00284908">
        <w:rPr>
          <w:rFonts w:ascii="Comic Sans MS" w:hAnsi="Comic Sans MS" w:cs="Calibri"/>
          <w:sz w:val="28"/>
          <w:szCs w:val="28"/>
        </w:rPr>
        <w:t>окрашенную</w:t>
      </w:r>
      <w:r w:rsidRPr="00284908">
        <w:rPr>
          <w:rFonts w:ascii="Comic Sans MS" w:hAnsi="Comic Sans MS" w:cs="Calibri"/>
          <w:sz w:val="28"/>
          <w:szCs w:val="28"/>
        </w:rPr>
        <w:t xml:space="preserve"> воду в стакан. Добавляем из шприца окраше</w:t>
      </w:r>
      <w:r w:rsidRPr="00284908">
        <w:rPr>
          <w:rFonts w:ascii="Comic Sans MS" w:hAnsi="Comic Sans MS" w:cs="Calibri"/>
          <w:sz w:val="28"/>
          <w:szCs w:val="28"/>
        </w:rPr>
        <w:t>н</w:t>
      </w:r>
      <w:r w:rsidRPr="00284908">
        <w:rPr>
          <w:rFonts w:ascii="Comic Sans MS" w:hAnsi="Comic Sans MS" w:cs="Calibri"/>
          <w:sz w:val="28"/>
          <w:szCs w:val="28"/>
        </w:rPr>
        <w:t>ную воду в чистый стакан. Первый нижний слой будет синий,</w:t>
      </w:r>
      <w:r w:rsidRPr="00284908">
        <w:rPr>
          <w:rFonts w:ascii="Comic Sans MS" w:hAnsi="Comic Sans MS" w:cs="Calibri"/>
          <w:sz w:val="28"/>
          <w:szCs w:val="28"/>
        </w:rPr>
        <w:t xml:space="preserve"> </w:t>
      </w:r>
      <w:r w:rsidRPr="00284908">
        <w:rPr>
          <w:rFonts w:ascii="Comic Sans MS" w:hAnsi="Comic Sans MS" w:cs="Calibri"/>
          <w:sz w:val="28"/>
          <w:szCs w:val="28"/>
        </w:rPr>
        <w:t>потом зелёный, жёлтый и красный. Если вливать новую порцию окрашен</w:t>
      </w:r>
      <w:r w:rsidRPr="00284908">
        <w:rPr>
          <w:rFonts w:ascii="Comic Sans MS" w:hAnsi="Comic Sans MS" w:cs="Calibri"/>
          <w:sz w:val="28"/>
          <w:szCs w:val="28"/>
        </w:rPr>
        <w:t>н</w:t>
      </w:r>
      <w:r w:rsidRPr="00284908">
        <w:rPr>
          <w:rFonts w:ascii="Comic Sans MS" w:hAnsi="Comic Sans MS" w:cs="Calibri"/>
          <w:sz w:val="28"/>
          <w:szCs w:val="28"/>
        </w:rPr>
        <w:t>ой воды поверх предыдущей очень аккуратно, то вода не смешается, а разделится на слои из-за разного содержания сахара в воде, то есть из-за разной плотности воды.</w:t>
      </w:r>
    </w:p>
    <w:p w:rsidR="00D87BF3" w:rsidRPr="00D87BF3" w:rsidRDefault="00D87BF3" w:rsidP="00D87BF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Calibri" w:hAnsi="Calibri" w:cs="Calibri"/>
          <w:noProof/>
          <w:lang w:eastAsia="ru-RU"/>
        </w:rPr>
        <w:drawing>
          <wp:inline distT="0" distB="0" distL="0" distR="0">
            <wp:extent cx="5535729" cy="3686175"/>
            <wp:effectExtent l="171450" t="171450" r="389255" b="3524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5729" cy="36861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D87BF3" w:rsidRPr="00284908" w:rsidRDefault="00284908" w:rsidP="00D87BF3">
      <w:pPr>
        <w:widowControl w:val="0"/>
        <w:autoSpaceDE w:val="0"/>
        <w:autoSpaceDN w:val="0"/>
        <w:adjustRightInd w:val="0"/>
        <w:rPr>
          <w:rFonts w:ascii="Comic Sans MS" w:hAnsi="Comic Sans MS" w:cs="Times New Roman"/>
          <w:sz w:val="28"/>
          <w:szCs w:val="28"/>
        </w:rPr>
      </w:pPr>
      <w:r w:rsidRPr="00284908">
        <w:rPr>
          <w:rFonts w:ascii="Comic Sans MS" w:hAnsi="Comic Sans MS" w:cs="Calibri"/>
          <w:sz w:val="28"/>
          <w:szCs w:val="28"/>
        </w:rPr>
        <w:t>В чём же секрет? Концентрация сахара в каждой раскрашенной жидкости была разной. Чем больше сахара,</w:t>
      </w:r>
      <w:r w:rsidRPr="00284908">
        <w:rPr>
          <w:rFonts w:ascii="Comic Sans MS" w:hAnsi="Comic Sans MS" w:cs="Calibri"/>
          <w:sz w:val="28"/>
          <w:szCs w:val="28"/>
        </w:rPr>
        <w:t xml:space="preserve"> </w:t>
      </w:r>
      <w:r w:rsidRPr="00284908">
        <w:rPr>
          <w:rFonts w:ascii="Comic Sans MS" w:hAnsi="Comic Sans MS" w:cs="Calibri"/>
          <w:sz w:val="28"/>
          <w:szCs w:val="28"/>
        </w:rPr>
        <w:t>тем выше плотность воды и тем ниже этот слой будет в стакане. Жидкость</w:t>
      </w:r>
      <w:r w:rsidRPr="00284908">
        <w:rPr>
          <w:rFonts w:ascii="Comic Sans MS" w:hAnsi="Comic Sans MS" w:cs="Calibri"/>
          <w:sz w:val="28"/>
          <w:szCs w:val="28"/>
        </w:rPr>
        <w:t xml:space="preserve"> </w:t>
      </w:r>
      <w:r w:rsidRPr="00284908">
        <w:rPr>
          <w:rFonts w:ascii="Comic Sans MS" w:hAnsi="Comic Sans MS" w:cs="Calibri"/>
          <w:sz w:val="28"/>
          <w:szCs w:val="28"/>
        </w:rPr>
        <w:t>красного цвета с наименьшим содержанием сахара, а соответственно, с наименьшей плотностью окажется на самом</w:t>
      </w:r>
      <w:r w:rsidRPr="00284908">
        <w:rPr>
          <w:rFonts w:ascii="Comic Sans MS" w:hAnsi="Comic Sans MS" w:cs="Calibri"/>
          <w:sz w:val="28"/>
          <w:szCs w:val="28"/>
        </w:rPr>
        <w:t xml:space="preserve"> верху.</w:t>
      </w:r>
    </w:p>
    <w:p w:rsidR="00D87BF3" w:rsidRDefault="00D87BF3" w:rsidP="00D87BF3">
      <w:pPr>
        <w:rPr>
          <w:rFonts w:ascii="Times New Roman" w:hAnsi="Times New Roman" w:cs="Times New Roman"/>
          <w:sz w:val="40"/>
          <w:szCs w:val="40"/>
        </w:rPr>
      </w:pPr>
    </w:p>
    <w:p w:rsidR="00D87BF3" w:rsidRPr="00D87BF3" w:rsidRDefault="00D87BF3" w:rsidP="00D87BF3">
      <w:pPr>
        <w:rPr>
          <w:rFonts w:ascii="Times New Roman" w:hAnsi="Times New Roman" w:cs="Times New Roman"/>
          <w:sz w:val="40"/>
          <w:szCs w:val="40"/>
        </w:rPr>
      </w:pPr>
    </w:p>
    <w:p w:rsidR="00AD41A6" w:rsidRDefault="00AD41A6" w:rsidP="00D87BF3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D87BF3" w:rsidRDefault="00D87BF3" w:rsidP="00D87BF3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D87BF3" w:rsidRDefault="00D87BF3" w:rsidP="00D87BF3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D87BF3" w:rsidRPr="00D87BF3" w:rsidRDefault="00D87BF3">
      <w:pPr>
        <w:rPr>
          <w:rFonts w:ascii="Times New Roman" w:hAnsi="Times New Roman" w:cs="Times New Roman"/>
          <w:sz w:val="40"/>
          <w:szCs w:val="40"/>
        </w:rPr>
      </w:pPr>
    </w:p>
    <w:sectPr w:rsidR="00D87BF3" w:rsidRPr="00D87B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BF3"/>
    <w:rsid w:val="00284908"/>
    <w:rsid w:val="00AD41A6"/>
    <w:rsid w:val="00D8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7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7B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7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7B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4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2015-03-15T07:29:00Z</dcterms:created>
  <dcterms:modified xsi:type="dcterms:W3CDTF">2015-03-15T07:46:00Z</dcterms:modified>
</cp:coreProperties>
</file>