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397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543397" w:rsidRPr="00543397" w:rsidRDefault="00543397" w:rsidP="00543397">
      <w:pPr>
        <w:keepNext/>
        <w:tabs>
          <w:tab w:val="left" w:pos="870"/>
          <w:tab w:val="center" w:pos="4677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39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ОБРАЗОВАНИЕ ГОРОД НОЯБРЬСК</w:t>
      </w:r>
    </w:p>
    <w:p w:rsidR="00543397" w:rsidRPr="00543397" w:rsidRDefault="00543397" w:rsidP="00543397">
      <w:pPr>
        <w:keepNext/>
        <w:tabs>
          <w:tab w:val="left" w:pos="870"/>
          <w:tab w:val="center" w:pos="4677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39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ДОШКОЛЬНОЕ ОБРАЗОВАТЕЛЬНОЕ УЧРЕЖДЕНИЕ</w:t>
      </w:r>
    </w:p>
    <w:p w:rsidR="00543397" w:rsidRPr="00543397" w:rsidRDefault="00543397" w:rsidP="00543397">
      <w:pPr>
        <w:keepNext/>
        <w:tabs>
          <w:tab w:val="left" w:pos="72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33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«СИНЕГЛАЗКА»</w:t>
      </w:r>
    </w:p>
    <w:p w:rsidR="00543397" w:rsidRPr="00543397" w:rsidRDefault="00543397" w:rsidP="00543397">
      <w:pPr>
        <w:keepNext/>
        <w:tabs>
          <w:tab w:val="left" w:pos="72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39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ГОРОД НОЯБРЬСК</w:t>
      </w:r>
    </w:p>
    <w:p w:rsidR="00543397" w:rsidRPr="00543397" w:rsidRDefault="00543397" w:rsidP="00543397">
      <w:pPr>
        <w:shd w:val="clear" w:color="auto" w:fill="FFFFFF"/>
        <w:spacing w:after="144" w:line="240" w:lineRule="auto"/>
        <w:jc w:val="center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</w:p>
    <w:p w:rsidR="00543397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543397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543397" w:rsidRDefault="00543397" w:rsidP="0054339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:rsidR="00543397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543397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543397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543397" w:rsidRDefault="00543397" w:rsidP="0054339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:rsidR="00543397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E40BBD" w:rsidRDefault="00543397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0"/>
          <w:szCs w:val="40"/>
        </w:rPr>
        <w:t xml:space="preserve">Сессия для </w:t>
      </w:r>
      <w:r w:rsidR="00E40BBD">
        <w:rPr>
          <w:b/>
          <w:bCs/>
          <w:color w:val="000000"/>
          <w:sz w:val="40"/>
          <w:szCs w:val="40"/>
        </w:rPr>
        <w:t xml:space="preserve"> родител</w:t>
      </w:r>
      <w:r>
        <w:rPr>
          <w:b/>
          <w:bCs/>
          <w:color w:val="000000"/>
          <w:sz w:val="40"/>
          <w:szCs w:val="40"/>
        </w:rPr>
        <w:t>ей</w:t>
      </w:r>
    </w:p>
    <w:p w:rsidR="00E40BBD" w:rsidRDefault="00E40BBD" w:rsidP="00E40BB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«Психологическая готовность ребёнка к школе»</w:t>
      </w: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543397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Подготовила: педагог-психолог</w:t>
      </w:r>
    </w:p>
    <w:p w:rsidR="00543397" w:rsidRDefault="00543397" w:rsidP="0054339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</w:t>
      </w:r>
      <w:proofErr w:type="spellStart"/>
      <w:r>
        <w:rPr>
          <w:color w:val="000000"/>
          <w:sz w:val="28"/>
          <w:szCs w:val="28"/>
        </w:rPr>
        <w:t>Ревицкая</w:t>
      </w:r>
      <w:proofErr w:type="spellEnd"/>
      <w:r>
        <w:rPr>
          <w:color w:val="000000"/>
          <w:sz w:val="28"/>
          <w:szCs w:val="28"/>
        </w:rPr>
        <w:t xml:space="preserve"> В.М.</w:t>
      </w:r>
    </w:p>
    <w:p w:rsidR="00543397" w:rsidRDefault="00543397" w:rsidP="00543397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</w:p>
    <w:p w:rsidR="00543397" w:rsidRDefault="00543397" w:rsidP="00543397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43397" w:rsidRDefault="00543397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  <w:r w:rsidRPr="00CE5056">
        <w:rPr>
          <w:color w:val="000000"/>
          <w:sz w:val="28"/>
          <w:szCs w:val="28"/>
        </w:rPr>
        <w:lastRenderedPageBreak/>
        <w:t>Уважаемые мамы и папы!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Приближается то время, когда ваш ребенок будет носить гордое звание первоклассника. И в связи с этим у вас, как у родителей возникает масса волнений и переживаний: где и как подготовить ребенка к школе, нужно ли это, что ребёнок должен знать и уметь перед школой, в шесть или семь лет отдать его в первый класс и так далее.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Универсального ответа на эти вопросы нет – каждый ребенок индивидуален. Некоторые дети уже в шесть лет полностью готовы к школе, а с другими детьми в семь лет возникает много хлопот. Но одно можно сказать точно – готовить детей к школе обязательно нужно, потому что это станет отличным подспорьем в первом классе, поможет в обучении, значительно облегчит адаптационный период.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Что включает в себя психологическая готовность к школе?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Психологическая готовность ребенка к школе</w:t>
      </w:r>
      <w:r w:rsidRPr="00CE5056">
        <w:rPr>
          <w:color w:val="000000"/>
          <w:sz w:val="28"/>
          <w:szCs w:val="28"/>
        </w:rPr>
        <w:t> - необходимый и достаточный уровень психологического развития ребенка для усвоения школьной программы при определенных условиях обучения. Итак, что подразумевает качественная подготовка к школе?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 xml:space="preserve">В литературе существует множество классификаций готовности ребенка к школе, но все они сводятся к одному: готовность к школе подразделяется на </w:t>
      </w:r>
      <w:proofErr w:type="gramStart"/>
      <w:r w:rsidRPr="00CE5056">
        <w:rPr>
          <w:color w:val="000000"/>
          <w:sz w:val="28"/>
          <w:szCs w:val="28"/>
        </w:rPr>
        <w:t>физиологический</w:t>
      </w:r>
      <w:proofErr w:type="gramEnd"/>
      <w:r w:rsidRPr="00CE5056">
        <w:rPr>
          <w:color w:val="000000"/>
          <w:sz w:val="28"/>
          <w:szCs w:val="28"/>
        </w:rPr>
        <w:t>, психологический и познавательный аспект, каждый из которых включает в себя целый ряд составляющих. Все виды готовности должны гармонично сочетаться в ребенке. Если что-то не развито или развито не в полной мере, то это может послужить проблемам в обучении в школе, общении со сверстниками, усвоении новых знаний и так далее.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Физиологическая готовность ребенка к школе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Этот аспект означает, что ребенок должен быть готов к обучению в школе физически. То есть состояние его здоровья должно позволять успешно проходить образовательную программу. Если у ребенка имеются серьезные отклонения в психическом и физическом здоровье, то он должен обучаться по специальной коррекционной программе, предусматривающей особенности его здоровья. Кроме этого, физиологическая готовность подразумевает развитие мелкой моторики (пальчиков), координации движения. Ребенок должен знать, в какой руке и как нужно держать ручку. А также ребенок при поступлении в первый класс должен знать, соблюдать и понимать важность соблюдения основных гигиенических норм: правильная поза за столом, осанка и т. п.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Психологическая готовность ребенка к школе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Психологический аспект готовности включает в себя </w:t>
      </w:r>
      <w:r w:rsidRPr="00CE5056">
        <w:rPr>
          <w:color w:val="000000"/>
          <w:sz w:val="28"/>
          <w:szCs w:val="28"/>
          <w:u w:val="single"/>
        </w:rPr>
        <w:t>три компонента</w:t>
      </w:r>
      <w:r w:rsidRPr="00CE5056">
        <w:rPr>
          <w:color w:val="000000"/>
          <w:sz w:val="28"/>
          <w:szCs w:val="28"/>
        </w:rPr>
        <w:t>: интеллектуальная готовность, личностная и социальная, эмоционально-волевая.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Интеллектуальная готовность к школе:</w:t>
      </w:r>
    </w:p>
    <w:p w:rsidR="00E40BBD" w:rsidRPr="00CE5056" w:rsidRDefault="00E40BBD" w:rsidP="00B96F8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к первому классу у ребенка должен быть запас определенных знаний (речь о них пойдет ниже);</w:t>
      </w:r>
      <w:r w:rsidRPr="00CE5056">
        <w:rPr>
          <w:color w:val="000000"/>
          <w:sz w:val="28"/>
          <w:szCs w:val="28"/>
        </w:rPr>
        <w:br/>
        <w:t>• он доложен ориентироваться в пространстве, то есть знать, как пройти в школу и обратно, до магазина и так далее;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ребенок должен стремиться к получению новых знаний, то есть он должен быть любознателен;</w:t>
      </w:r>
      <w:r w:rsidRPr="00CE5056">
        <w:rPr>
          <w:color w:val="000000"/>
          <w:sz w:val="28"/>
          <w:szCs w:val="28"/>
        </w:rPr>
        <w:br/>
        <w:t>• должны соответствовать возрасту развитие его памяти, речи, мышления.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Личностная и социальная готовность подразумевает следующее: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lastRenderedPageBreak/>
        <w:t>• </w:t>
      </w:r>
      <w:r w:rsidRPr="00CE5056">
        <w:rPr>
          <w:color w:val="000000"/>
          <w:sz w:val="28"/>
          <w:szCs w:val="28"/>
        </w:rPr>
        <w:t>ребенок должен быть коммуникабельным, то есть уметь общаться со сверстниками и взрослыми; в общении не должно проявляться агрессии, а при ссоре с другим ребенком должен уметь оценивать и искать выход из проблемной ситуации; ребенок должен понимать и признавать авторитет взрослых;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толерантность; это означает, что ребенок должен адекватно реагировать на конструктивные замечания взрослых и сверстников;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нравственное развитие, ребенок должен понимать, что хорошо, а что – плохо;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ребенок должен принимать поставленную педагогом задачу, внимательно выслушивая, уточняя неясные моменты, а после выполнения он должен адекватно оценивать свою работу, признавать свои ошибки, если таковые имеются.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Эмоционально-волевая готовность ребенка к школе предполагает:</w:t>
      </w:r>
      <w:r w:rsidRPr="00CE5056">
        <w:rPr>
          <w:b/>
          <w:bCs/>
          <w:color w:val="000000"/>
          <w:sz w:val="28"/>
          <w:szCs w:val="28"/>
        </w:rPr>
        <w:br/>
      </w:r>
      <w:r w:rsidRPr="00CE5056">
        <w:rPr>
          <w:color w:val="000000"/>
          <w:sz w:val="28"/>
          <w:szCs w:val="28"/>
        </w:rPr>
        <w:t>• понимание ребенком, почему он идет в школу, важность обучения;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наличие интереса к учению и получению новых знаний;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способность ребенка выполнять задание, которое ему не совсем по душе, но этого требует учебная программа;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усидчивость – способность в течение определенного времени внимательно слушать взрослого и выполнять задания, не отвлекаясь на посторонние предметы и дела.</w:t>
      </w:r>
    </w:p>
    <w:p w:rsidR="00CE5056" w:rsidRPr="00CE5056" w:rsidRDefault="00CE5056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Познавательная готовность ребенка к школе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Данный аспект означает, что будущий первоклассник должен обладать определенным комплексом знаний и умений, который понадобится для успешного обучения в школе. Итак, что должен знать и уметь ребенок в шесть-семь лет?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1)Внимание.</w:t>
      </w:r>
      <w:r w:rsidRPr="00CE5056">
        <w:rPr>
          <w:color w:val="000000"/>
          <w:sz w:val="28"/>
          <w:szCs w:val="28"/>
        </w:rPr>
        <w:br/>
        <w:t>• Заниматься каким-либо делом, не отвлекаясь, в течение двадцати-тридцати минут.</w:t>
      </w:r>
      <w:r w:rsidRPr="00CE5056">
        <w:rPr>
          <w:color w:val="000000"/>
          <w:sz w:val="28"/>
          <w:szCs w:val="28"/>
        </w:rPr>
        <w:br/>
        <w:t>• Находить сходства и отличия между предметами, картинками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Уметь выполнять работу по образцу, например, с точностью воспроизводить на своем листе бумаги узор, копировать движения человека и так далее.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Легко играть в игры на внимательность, где требуется быстрота реакции. Например, называйте живое существо, но перед игрой обсудите правила: если ребенок услышит домашнее животное, то он должен хлопнуть в ладоши, если дикое – постучать ногами, если птица – помахать руками.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2)Математика.</w:t>
      </w:r>
      <w:r w:rsidR="00293311">
        <w:rPr>
          <w:color w:val="000000"/>
          <w:sz w:val="28"/>
          <w:szCs w:val="28"/>
        </w:rPr>
        <w:br/>
        <w:t>• Цифры от 0 до 2</w:t>
      </w:r>
      <w:r w:rsidRPr="00CE5056">
        <w:rPr>
          <w:color w:val="000000"/>
          <w:sz w:val="28"/>
          <w:szCs w:val="28"/>
        </w:rPr>
        <w:t>0.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="00293311">
        <w:rPr>
          <w:color w:val="000000"/>
          <w:sz w:val="28"/>
          <w:szCs w:val="28"/>
        </w:rPr>
        <w:t>Прямой счет от 1 до 2</w:t>
      </w:r>
      <w:r w:rsidRPr="00CE5056">
        <w:rPr>
          <w:color w:val="000000"/>
          <w:sz w:val="28"/>
          <w:szCs w:val="28"/>
        </w:rPr>
        <w:t>0 и обратный счет от 10 до 1.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Арифметические знаки</w:t>
      </w:r>
      <w:proofErr w:type="gramStart"/>
      <w:r w:rsidRPr="00CE5056">
        <w:rPr>
          <w:color w:val="000000"/>
          <w:sz w:val="28"/>
          <w:szCs w:val="28"/>
        </w:rPr>
        <w:t>: « », «-«, «=».</w:t>
      </w:r>
      <w:r w:rsidR="00986798">
        <w:rPr>
          <w:color w:val="000000"/>
          <w:sz w:val="28"/>
          <w:szCs w:val="28"/>
        </w:rPr>
        <w:t xml:space="preserve"> </w:t>
      </w:r>
      <w:proofErr w:type="gramEnd"/>
      <w:r w:rsidR="00986798">
        <w:rPr>
          <w:color w:val="000000"/>
          <w:sz w:val="28"/>
          <w:szCs w:val="28"/>
        </w:rPr>
        <w:t>Решение простых арифметических задач.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Деление круга, квадрата напополам, четыре части.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Ориентирование в пространстве и листе бумаги: «справа, слева, вверху, внизу, над, под, за и т. п.</w:t>
      </w:r>
      <w:proofErr w:type="gramEnd"/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3)Память.</w:t>
      </w:r>
      <w:r w:rsidRPr="00CE5056">
        <w:rPr>
          <w:color w:val="000000"/>
          <w:sz w:val="28"/>
          <w:szCs w:val="28"/>
        </w:rPr>
        <w:br/>
        <w:t>• Запоминание 10-12 картинок.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Рассказывание по памяти стишков, скороговорок, пословиц, сказок и т.п.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proofErr w:type="spellStart"/>
      <w:r w:rsidRPr="00CE5056">
        <w:rPr>
          <w:color w:val="000000"/>
          <w:sz w:val="28"/>
          <w:szCs w:val="28"/>
        </w:rPr>
        <w:t>Пересказывание</w:t>
      </w:r>
      <w:proofErr w:type="spellEnd"/>
      <w:r w:rsidRPr="00CE5056">
        <w:rPr>
          <w:color w:val="000000"/>
          <w:sz w:val="28"/>
          <w:szCs w:val="28"/>
        </w:rPr>
        <w:t xml:space="preserve"> текста из 4-5 предложений.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4) Мышление.</w:t>
      </w:r>
      <w:r w:rsidR="00DA1399">
        <w:rPr>
          <w:color w:val="000000"/>
          <w:sz w:val="28"/>
          <w:szCs w:val="28"/>
        </w:rPr>
        <w:t xml:space="preserve"> Логическое мышление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Заканчивать предложение, например, «Река широкая, а ручей…», «Суп горячий, а компот…» и т. п.</w:t>
      </w:r>
      <w:proofErr w:type="gramEnd"/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CE5056">
        <w:rPr>
          <w:rFonts w:ascii="Arial" w:hAnsi="Arial" w:cs="Arial"/>
          <w:color w:val="000000"/>
          <w:sz w:val="28"/>
          <w:szCs w:val="28"/>
        </w:rPr>
        <w:lastRenderedPageBreak/>
        <w:t>• </w:t>
      </w:r>
      <w:r w:rsidRPr="00CE5056">
        <w:rPr>
          <w:color w:val="000000"/>
          <w:sz w:val="28"/>
          <w:szCs w:val="28"/>
        </w:rPr>
        <w:t>Находить лишнее слово из группы слов, например, «стол, стул, кровать, сапоги, кресло», «лиса, медведь, волк, собака, заяц» и т. д.</w:t>
      </w:r>
      <w:proofErr w:type="gramEnd"/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Определять последовательность событий, чтобы сначала, а что – потом.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Находить несоответствия в рисунках, стихах-небылицах.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 xml:space="preserve">Складывать </w:t>
      </w:r>
      <w:proofErr w:type="spellStart"/>
      <w:r w:rsidRPr="00CE5056">
        <w:rPr>
          <w:color w:val="000000"/>
          <w:sz w:val="28"/>
          <w:szCs w:val="28"/>
        </w:rPr>
        <w:t>пазлы</w:t>
      </w:r>
      <w:proofErr w:type="spellEnd"/>
      <w:r w:rsidRPr="00CE5056">
        <w:rPr>
          <w:color w:val="000000"/>
          <w:sz w:val="28"/>
          <w:szCs w:val="28"/>
        </w:rPr>
        <w:t xml:space="preserve"> без помощи взрослого.</w:t>
      </w:r>
    </w:p>
    <w:p w:rsidR="00986798" w:rsidRPr="00986798" w:rsidRDefault="00E40BBD" w:rsidP="0098679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 xml:space="preserve">Сложить из бумаги вместе </w:t>
      </w:r>
      <w:proofErr w:type="gramStart"/>
      <w:r w:rsidRPr="00CE5056">
        <w:rPr>
          <w:color w:val="000000"/>
          <w:sz w:val="28"/>
          <w:szCs w:val="28"/>
        </w:rPr>
        <w:t>со</w:t>
      </w:r>
      <w:proofErr w:type="gramEnd"/>
      <w:r w:rsidRPr="00CE5056">
        <w:rPr>
          <w:color w:val="000000"/>
          <w:sz w:val="28"/>
          <w:szCs w:val="28"/>
        </w:rPr>
        <w:t xml:space="preserve"> взрослым простой предмет: лодочку, кораблик.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5) Мелкая моторика.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Правильно держать в руке ручку, карандаш, кисть и регулировать силу их нажима при письме и рисовании.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Раскрашивать предметы и штриховать их, не выходя за контур.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Вырезать ножницами по линии, нарисованной на бумаге.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Выполнять аппликации.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6) Речь.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Составлять предложения из нескольких слов, например, кошка, двор, идти, солнечный зайчик, играть.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Понимать и объяснять смысл пословиц.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Составлять связный рассказ по картинке и серии картинок.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Выразительно рассказывать стихи с правильной интонацией.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Различать в словах буквы и звуки.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7) Окружающий мир.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Знать основные цвета, домашних и диких животных, птиц, деревья, грибы, цветы, овощи, фрукты и так далее.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rFonts w:ascii="Arial" w:hAnsi="Arial" w:cs="Arial"/>
          <w:color w:val="000000"/>
          <w:sz w:val="28"/>
          <w:szCs w:val="28"/>
        </w:rPr>
        <w:t>• </w:t>
      </w:r>
      <w:r w:rsidRPr="00CE5056">
        <w:rPr>
          <w:color w:val="000000"/>
          <w:sz w:val="28"/>
          <w:szCs w:val="28"/>
        </w:rPr>
        <w:t>Называть времена года, явления природы, перелетных и зимующих птиц, месяцы, дни недели, свои фамилию, имя и отчество, имена своих родителей и место их работы, свой город, адрес, какие бывают профессии.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Что нужно знать родителям, занимаясь с ребенком дома?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Домашние занятия с ребенком очень полезны и необходимы будущему первокласснику. Они положительно влияют на развитие ребенка и помогают в сближении всех членов семьи, установлении доверительных отношений. Но такие занятия не должны быть для ребенка принудительными, его необходимо в первую очередь заинтересовать, а для этого лучше всего предлагать интересные задания, а для занятий выбрать наиболее подходящий момент. Не надо отрывать ребенка от игр и усаживать его за стол. Постарайтесь увлечь его, чтобы он сам принял ваше предложение позаниматься. Кроме этого, занимаясь с ребенком дома, родители должны знать, что в пять-шесть лет дети не отличаются усидчивостью и не могут долгое время выполнять одно и то же задание. Занятие дома не должно продолжаться более пятнадцати минут. После этого следует сделать перерыв, чтобы ребенок отвлекся. Очень важна смена деятельности. Например, сначала вы в течение десяти-пятнадцати минут выполняли логические упражнения, потом после перерыва можно заняться рисованием, далее поиграть в подвижные игры, после чего полепить из пластилина забавные фигуры и т. п.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 xml:space="preserve">Родители должны знать и еще одну очень важную психологическую особенность детей дошкольного возраста: их основным видом деятельности является игра, через которую они развиваются и получают новые знания. То есть все задания должны преподноситься малышу в игровой форме, а домашние занятия не должны превращаться в учебный процесс. Но занимаясь с ребенком дома, даже не обязательно </w:t>
      </w:r>
      <w:r w:rsidRPr="00CE5056">
        <w:rPr>
          <w:color w:val="000000"/>
          <w:sz w:val="28"/>
          <w:szCs w:val="28"/>
        </w:rPr>
        <w:lastRenderedPageBreak/>
        <w:t>отводить для этого какое-то конкретное время, развивать своего малыша можно постоянно. Например, когда вы гуляете во дворе, обратите внимание ребенка на погоду, поговорите о времени года, подметьте, что выпал первый снег или у деревьев начали опадать листья. На прогулке можно посчитать количество лавочек во дворе, подъездов в доме, птиц на дереве и так далее. На отдыхе в лесу познакомьте ребенка с названиями деревьев, цветов, птиц. То есть старайтесь, чтобы ребенок обращал внимание на то, что его окружает, что происходит вокруг него.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Большую помощь родителям могут оказать различные развивающие игры, но при этом очень важно, чтобы они соответствовали возрасту ребенка. Прежде чем показать игру ребенку, познакомьтесь с ней сами и решите, насколько она может быть полезной и ценной для развития малыша. Можно порекомендовать детское лото с изображениями животных, растений и птиц. Не стоит дошкольнику приобретать энциклопедии, скорее всего они его не заинтересуют или интерес к ним пропадет очень быстро. Если ваш ребенок посмотрел мультфильм, попросите рассказать о его содержании – это станет хорошей тренировкой речи. При этом задавайте вопросы, чтобы ребенок видел, что это для вас действительно интересно. Обращайте внимание на то, правильно ли ребенок при рассказывании произносит слова и звуки, если есть какие-то ошибки, то деликатно говорите о них ребенку и исправляйте. Разучивайте с ребенком скороговорки и стишки, пословицы.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E5056">
        <w:rPr>
          <w:b/>
          <w:bCs/>
          <w:color w:val="000000"/>
          <w:sz w:val="28"/>
          <w:szCs w:val="28"/>
        </w:rPr>
        <w:t>Тренируем руку ребенка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Дома очень важно развивать мелкую моторику ребенка, то есть его руки и пальчики. Это необходимо для того, чтобы у ребенка в первом классе не было проблем с письмом. Многие родители совершают большую ошибку, запрещая ребенку брать в руки ножницы. Да, ножницами можно пораниться, но если с ребенком проговорить, как правильно обращаться с ножницами, что можно делать, а что – нельзя, то ножницы не будут представлять опасности. Следите, чтобы ребенок вырезал не хаотично, а по намеченной линии. Для этого вы можете нарисовать геометрические фигуры и попросить ребенка их аккуратно вырезать, после чего из них можно сделать аппликацию. Это задание очень нравится детям, а его польза очень высока. Для развития мелкой моторики очень полезна лепка, да и детям очень нравится лепить различные колобки, зверушек и другие фигурки. Учите вместе с ребенком пальчиковые разминки – в магазинах без проблем можно купить книжку с увлекательными и интересными для малыша пальчиковыми разминками. Кроме этого, тренировать руку дошкольника можно с помощью рисования, штриховки, завязывания шнурков, нанизывания бусинок.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При выполнении ребенком письменного задания следите, правильно ли он держит карандаш или ручку, чтобы его рука не была напряжена, за осанкой ребенка и расположением листа бумаги на столе. Продолжительность выполнения письменных заданий не должна превышать пяти минут, при этом важность имеет не быстрота выполнения задания, а его точность. Начинать следует с простых заданий, например, обводить изображение, постепенно задание должно усложняться, но только после того, как ребенок будет хорошо справляться с более легким заданием.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 xml:space="preserve">Некоторые родители не уделяют должного внимания развитию мелкой моторики ребенка. Как правило, по причине незнания, насколько важно это для успешного обучения ребенка в первом классе. Известно, что наш ум лежит на кончиках наших пальцев, то есть чем лучше у ребенка развита мелкая моторика, тем выше его общий уровень развития. Если у ребенка плохо развиты пальчики, если ему трудно вырезать </w:t>
      </w:r>
      <w:r w:rsidRPr="00CE5056">
        <w:rPr>
          <w:color w:val="000000"/>
          <w:sz w:val="28"/>
          <w:szCs w:val="28"/>
        </w:rPr>
        <w:lastRenderedPageBreak/>
        <w:t>и держать в руках ножницы, то, как правило, у него плохо развита речь и он отстает по своему развитию от сверстников. Именно поэтому логопеды рекомендуют родителям, чьи дети нуждаются в логопедических занятиях, одновременно заниматься лепкой, рисованием и другими занятиями на развитие мелкой моторики.</w:t>
      </w:r>
    </w:p>
    <w:p w:rsidR="00E40BBD" w:rsidRPr="00CE5056" w:rsidRDefault="00E40BBD" w:rsidP="00CE50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Для тренировки рук ребёнка существуют следующие игры и упражнения: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Рисуем по клеточкам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Штриховка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Скопируй узор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Дорисуй вторую половину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Бусы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Упражнения с пинцетом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Упражнения с прищепками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Дорожки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Выкладывание по контуру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Картина из бусин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Ажурный рисунок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Покорми птичку</w:t>
      </w:r>
    </w:p>
    <w:p w:rsidR="00E40BBD" w:rsidRPr="00CE5056" w:rsidRDefault="00E40BBD" w:rsidP="00CE50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CE5056">
        <w:rPr>
          <w:color w:val="000000"/>
          <w:sz w:val="28"/>
          <w:szCs w:val="28"/>
        </w:rPr>
        <w:t>Чудесный мешочек</w:t>
      </w:r>
    </w:p>
    <w:p w:rsidR="00F35853" w:rsidRPr="00CE5056" w:rsidRDefault="00E40BBD" w:rsidP="0066594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CE5056">
        <w:rPr>
          <w:color w:val="000000"/>
          <w:sz w:val="28"/>
          <w:szCs w:val="28"/>
        </w:rPr>
        <w:t>Сильные ладошки</w:t>
      </w:r>
    </w:p>
    <w:sectPr w:rsidR="00F35853" w:rsidRPr="00CE5056" w:rsidSect="00543397">
      <w:pgSz w:w="11906" w:h="16838"/>
      <w:pgMar w:top="851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07D70"/>
    <w:multiLevelType w:val="hybridMultilevel"/>
    <w:tmpl w:val="2BBAF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04B7F"/>
    <w:multiLevelType w:val="multilevel"/>
    <w:tmpl w:val="0888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DDC"/>
    <w:rsid w:val="00293311"/>
    <w:rsid w:val="004A18DE"/>
    <w:rsid w:val="00543397"/>
    <w:rsid w:val="00665943"/>
    <w:rsid w:val="006D1DDC"/>
    <w:rsid w:val="00805988"/>
    <w:rsid w:val="00986798"/>
    <w:rsid w:val="009F67D1"/>
    <w:rsid w:val="00B96F83"/>
    <w:rsid w:val="00CE3F59"/>
    <w:rsid w:val="00CE5056"/>
    <w:rsid w:val="00D14697"/>
    <w:rsid w:val="00DA1399"/>
    <w:rsid w:val="00E40BBD"/>
    <w:rsid w:val="00F35853"/>
    <w:rsid w:val="00F9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5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9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5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9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7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группа 6</cp:lastModifiedBy>
  <cp:revision>18</cp:revision>
  <cp:lastPrinted>2022-10-04T11:55:00Z</cp:lastPrinted>
  <dcterms:created xsi:type="dcterms:W3CDTF">2020-09-22T12:41:00Z</dcterms:created>
  <dcterms:modified xsi:type="dcterms:W3CDTF">2022-10-10T10:39:00Z</dcterms:modified>
</cp:coreProperties>
</file>