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616" w:rsidRDefault="00A35616" w:rsidP="00856FD0">
      <w:pPr>
        <w:pStyle w:val="11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Конспект библиотечного урока (мероприятия)</w:t>
      </w:r>
    </w:p>
    <w:p w:rsidR="00A35616" w:rsidRDefault="001B078E" w:rsidP="00A35616">
      <w:pPr>
        <w:pStyle w:val="11"/>
        <w:spacing w:after="1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Класс (возраст)</w:t>
      </w:r>
      <w:r w:rsidR="00C61A9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BB4FA7">
        <w:rPr>
          <w:rFonts w:ascii="Times New Roman" w:eastAsia="Times New Roman" w:hAnsi="Times New Roman" w:cs="Times New Roman"/>
          <w:b/>
          <w:sz w:val="28"/>
          <w:szCs w:val="28"/>
        </w:rPr>
        <w:t>4 класс</w:t>
      </w:r>
    </w:p>
    <w:p w:rsidR="00894141" w:rsidRPr="00880AD1" w:rsidRDefault="00A35616" w:rsidP="00A35616">
      <w:pPr>
        <w:pStyle w:val="11"/>
        <w:rPr>
          <w:rFonts w:ascii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урока (мероприятия): </w:t>
      </w:r>
      <w:r w:rsidR="00850F7D">
        <w:rPr>
          <w:rFonts w:ascii="Times New Roman" w:eastAsia="Times New Roman" w:hAnsi="Times New Roman" w:cs="Times New Roman"/>
          <w:b/>
          <w:sz w:val="28"/>
          <w:szCs w:val="28"/>
        </w:rPr>
        <w:t xml:space="preserve">Возрождение традиций семейного чтения </w:t>
      </w:r>
      <w:r w:rsidR="00BF636B">
        <w:rPr>
          <w:rFonts w:ascii="Times New Roman" w:eastAsia="Times New Roman" w:hAnsi="Times New Roman" w:cs="Times New Roman"/>
          <w:b/>
          <w:sz w:val="28"/>
          <w:szCs w:val="28"/>
        </w:rPr>
        <w:t>на основе книги Эллы Фоняковой «Хлеб той зимы».</w:t>
      </w:r>
      <w:r w:rsidR="00880AD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80AD1" w:rsidRPr="00880AD1">
        <w:rPr>
          <w:rFonts w:ascii="Times New Roman" w:hAnsi="Times New Roman" w:cs="Times New Roman"/>
          <w:sz w:val="28"/>
          <w:szCs w:val="28"/>
        </w:rPr>
        <w:t>Одним из важных и наиболее необходимых видов совместной деятельности родителей и детей является семейное чтение. </w:t>
      </w:r>
      <w:r w:rsidR="00880AD1" w:rsidRPr="00880AD1">
        <w:rPr>
          <w:rFonts w:ascii="Times New Roman" w:hAnsi="Times New Roman" w:cs="Times New Roman"/>
          <w:sz w:val="28"/>
          <w:szCs w:val="28"/>
        </w:rPr>
        <w:br/>
        <w:t>Чтение занимает одно из важных мест в развитии ребёнка наряду с развивающими играми, общением с природой, музыкальным и художественным образованием. Книги расширяют кругозор детей, учат их мыслить, развивают воображение, речь, память. Выполняют познавательную и развивающую функции.</w:t>
      </w:r>
    </w:p>
    <w:p w:rsidR="00241525" w:rsidRPr="002D2B7C" w:rsidRDefault="008C46EF" w:rsidP="002D2B7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Цель</w:t>
      </w:r>
      <w:r w:rsidR="00A35616" w:rsidRPr="000D7C81">
        <w:rPr>
          <w:b/>
          <w:sz w:val="28"/>
          <w:szCs w:val="28"/>
        </w:rPr>
        <w:t xml:space="preserve"> урока (мероприятия):</w:t>
      </w:r>
      <w:r w:rsidR="002D2B7C" w:rsidRPr="002D2B7C">
        <w:rPr>
          <w:rFonts w:ascii="Arial" w:hAnsi="Arial" w:cs="Arial"/>
          <w:sz w:val="21"/>
          <w:szCs w:val="21"/>
        </w:rPr>
        <w:t xml:space="preserve"> </w:t>
      </w:r>
      <w:r w:rsidR="002D2B7C" w:rsidRPr="002D2B7C">
        <w:rPr>
          <w:color w:val="000000"/>
          <w:sz w:val="28"/>
          <w:szCs w:val="28"/>
        </w:rPr>
        <w:t>на примерах мужества, храбрости детей войны, вызвать у учащихся чувства патриотизма, сострадания, сопереживания; развить чувства гражданственности, уважения перед л</w:t>
      </w:r>
      <w:r w:rsidR="002D2B7C">
        <w:rPr>
          <w:color w:val="000000"/>
          <w:sz w:val="28"/>
          <w:szCs w:val="28"/>
        </w:rPr>
        <w:t xml:space="preserve">юдьми, выстоявшими в годы войны </w:t>
      </w:r>
      <w:r w:rsidR="00850F7D">
        <w:rPr>
          <w:color w:val="000000"/>
          <w:sz w:val="28"/>
          <w:szCs w:val="28"/>
          <w:shd w:val="clear" w:color="auto" w:fill="FFFFFF"/>
        </w:rPr>
        <w:t xml:space="preserve">через чтение книги </w:t>
      </w:r>
      <w:r w:rsidR="00BF636B">
        <w:rPr>
          <w:color w:val="000000"/>
          <w:sz w:val="28"/>
          <w:szCs w:val="28"/>
          <w:shd w:val="clear" w:color="auto" w:fill="FFFFFF"/>
        </w:rPr>
        <w:t>Эллы Фоняковой «Хлеб той зимы</w:t>
      </w:r>
      <w:r w:rsidR="00175106">
        <w:rPr>
          <w:color w:val="000000"/>
          <w:sz w:val="28"/>
          <w:szCs w:val="28"/>
          <w:shd w:val="clear" w:color="auto" w:fill="FFFFFF"/>
        </w:rPr>
        <w:t>».</w:t>
      </w:r>
    </w:p>
    <w:p w:rsidR="00856FD0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rStyle w:val="a4"/>
          <w:sz w:val="28"/>
          <w:szCs w:val="28"/>
        </w:rPr>
        <w:t>Задачи урока</w:t>
      </w:r>
      <w:r w:rsidRPr="00856FD0">
        <w:rPr>
          <w:sz w:val="28"/>
          <w:szCs w:val="28"/>
        </w:rPr>
        <w:t>.</w:t>
      </w:r>
    </w:p>
    <w:p w:rsidR="00BB4FA7" w:rsidRPr="00856FD0" w:rsidRDefault="00BB4FA7" w:rsidP="00856FD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56FD0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b/>
          <w:sz w:val="28"/>
          <w:szCs w:val="28"/>
        </w:rPr>
        <w:t>Образовательны</w:t>
      </w:r>
      <w:r w:rsidRPr="008074FA">
        <w:rPr>
          <w:b/>
          <w:sz w:val="28"/>
          <w:szCs w:val="28"/>
        </w:rPr>
        <w:t>е:</w:t>
      </w:r>
      <w:r w:rsidRPr="00856FD0">
        <w:rPr>
          <w:sz w:val="28"/>
          <w:szCs w:val="28"/>
        </w:rPr>
        <w:t xml:space="preserve"> учить выделять основную мысль произведения, созда</w:t>
      </w:r>
      <w:r w:rsidR="0040584E">
        <w:rPr>
          <w:sz w:val="28"/>
          <w:szCs w:val="28"/>
        </w:rPr>
        <w:t>ва</w:t>
      </w:r>
      <w:r w:rsidRPr="00856FD0">
        <w:rPr>
          <w:sz w:val="28"/>
          <w:szCs w:val="28"/>
        </w:rPr>
        <w:t xml:space="preserve">ть условия для развития у школьников умения структурировать информацию, продолжить работу по формированию читательских умений анализировать художественное </w:t>
      </w:r>
      <w:r w:rsidR="00C61A98">
        <w:rPr>
          <w:sz w:val="28"/>
          <w:szCs w:val="28"/>
        </w:rPr>
        <w:t>произведение,</w:t>
      </w:r>
      <w:r w:rsidRPr="00856FD0">
        <w:rPr>
          <w:sz w:val="28"/>
          <w:szCs w:val="28"/>
        </w:rPr>
        <w:t xml:space="preserve"> устанавливать причинно-следственные связи в развитии сюжета произведения, учить выделять основную мысль произведения.</w:t>
      </w:r>
    </w:p>
    <w:p w:rsidR="002D2B7C" w:rsidRPr="00856FD0" w:rsidRDefault="002D2B7C" w:rsidP="00856FD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D2B7C" w:rsidRPr="002D2B7C" w:rsidRDefault="002D2B7C" w:rsidP="002D2B7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2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Познавательные:</w:t>
      </w:r>
      <w:r w:rsidRPr="002D2B7C">
        <w:rPr>
          <w:rFonts w:ascii="Times New Roman" w:eastAsia="Times New Roman" w:hAnsi="Times New Roman" w:cs="Times New Roman"/>
          <w:color w:val="000000"/>
          <w:sz w:val="28"/>
          <w:szCs w:val="28"/>
        </w:rPr>
        <w:t>  познакомить учащихся с героизмом детей, вынужденных терпеть голод и холод; с событиями Великой Отечественной Войны – блокадой Ленинграда,   о том, как люди жили в течение 900 дней, как они смогли выжить, и какое значение сыграла Блокада Ленинграда в истории нашей страны, познакомить с судьбами людей, жизни которых Блокада унесла, или изменила полностью.</w:t>
      </w:r>
    </w:p>
    <w:p w:rsidR="002D2B7C" w:rsidRPr="002D2B7C" w:rsidRDefault="002D2B7C" w:rsidP="002D2B7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2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Развивающие:</w:t>
      </w:r>
      <w:r w:rsidRPr="002D2B7C">
        <w:rPr>
          <w:rFonts w:ascii="Times New Roman" w:eastAsia="Times New Roman" w:hAnsi="Times New Roman" w:cs="Times New Roman"/>
          <w:color w:val="000000"/>
          <w:sz w:val="28"/>
          <w:szCs w:val="28"/>
        </w:rPr>
        <w:t>  развивать у учащихся умение давать оценку событиям, нравственным поступкам людей, развивать навыки выразительного чтения, развивать умение самовыражаться, излагать свои мысли.</w:t>
      </w:r>
    </w:p>
    <w:p w:rsidR="002D2B7C" w:rsidRPr="002D2B7C" w:rsidRDefault="002D2B7C" w:rsidP="002D2B7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2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Воспитательные: </w:t>
      </w:r>
      <w:r w:rsidRPr="002D2B7C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патриотизма и гражданственности, нравственное воспитание, воспитание уважения к людям, прошедшим через Великую Отечественную Войну, воспитание чувства гордости за русский народ, воспитание гуманизма (учить, в первую очередь, всегда оставаться людьми)</w:t>
      </w:r>
      <w:r w:rsidR="00967BF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56FD0" w:rsidRPr="002D2B7C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56FD0" w:rsidRPr="00856FD0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b/>
          <w:sz w:val="28"/>
          <w:szCs w:val="28"/>
        </w:rPr>
        <w:t>Регулятивные УУД</w:t>
      </w:r>
      <w:r w:rsidRPr="00856FD0">
        <w:rPr>
          <w:sz w:val="28"/>
          <w:szCs w:val="28"/>
        </w:rPr>
        <w:t>: учить принимат</w:t>
      </w:r>
      <w:r w:rsidR="00EB515A">
        <w:rPr>
          <w:sz w:val="28"/>
          <w:szCs w:val="28"/>
        </w:rPr>
        <w:t>ь роль в учебном сотрудничестве.</w:t>
      </w:r>
    </w:p>
    <w:p w:rsidR="00856FD0" w:rsidRPr="00856FD0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b/>
          <w:sz w:val="28"/>
          <w:szCs w:val="28"/>
        </w:rPr>
        <w:t>Познавательные УУД</w:t>
      </w:r>
      <w:r w:rsidRPr="00856FD0">
        <w:rPr>
          <w:sz w:val="28"/>
          <w:szCs w:val="28"/>
        </w:rPr>
        <w:t>: извлекать информацию из текста и иллюстраций; развивать умение интерпретировать и обобщать полученную информацию,</w:t>
      </w:r>
      <w:r w:rsidR="00EB515A">
        <w:rPr>
          <w:sz w:val="28"/>
          <w:szCs w:val="28"/>
        </w:rPr>
        <w:t xml:space="preserve"> делать выводы.</w:t>
      </w:r>
    </w:p>
    <w:p w:rsidR="00856FD0" w:rsidRPr="00856FD0" w:rsidRDefault="00856FD0" w:rsidP="00856FD0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b/>
          <w:sz w:val="28"/>
          <w:szCs w:val="28"/>
        </w:rPr>
        <w:t xml:space="preserve">Коммуникативные УУД: </w:t>
      </w:r>
      <w:r w:rsidRPr="00856FD0">
        <w:rPr>
          <w:sz w:val="28"/>
          <w:szCs w:val="28"/>
        </w:rPr>
        <w:t xml:space="preserve"> учить строить монологическое высказывание; договариваться, приходить к общему решению. </w:t>
      </w:r>
    </w:p>
    <w:p w:rsidR="00856FD0" w:rsidRPr="00D756B5" w:rsidRDefault="00856FD0" w:rsidP="00D756B5">
      <w:pPr>
        <w:pStyle w:val="a3"/>
        <w:spacing w:before="0" w:beforeAutospacing="0" w:after="0" w:afterAutospacing="0"/>
        <w:rPr>
          <w:sz w:val="28"/>
          <w:szCs w:val="28"/>
        </w:rPr>
      </w:pPr>
      <w:r w:rsidRPr="00856FD0">
        <w:rPr>
          <w:rStyle w:val="a4"/>
          <w:sz w:val="28"/>
          <w:szCs w:val="28"/>
        </w:rPr>
        <w:t>Личностные</w:t>
      </w:r>
      <w:r w:rsidRPr="00856FD0">
        <w:rPr>
          <w:sz w:val="28"/>
          <w:szCs w:val="28"/>
        </w:rPr>
        <w:t xml:space="preserve"> </w:t>
      </w:r>
      <w:r w:rsidRPr="00856FD0">
        <w:rPr>
          <w:b/>
          <w:sz w:val="28"/>
          <w:szCs w:val="28"/>
        </w:rPr>
        <w:t>УУД</w:t>
      </w:r>
      <w:r w:rsidRPr="00856FD0">
        <w:rPr>
          <w:sz w:val="28"/>
          <w:szCs w:val="28"/>
        </w:rPr>
        <w:t>:  развивать познавательные процессы (внимание, память, мышление, речь) и творческий потенциал учащихся, коммуникативные функции (вести учебный диалог); формирование уверенности в себе.</w:t>
      </w:r>
    </w:p>
    <w:p w:rsidR="00A35616" w:rsidRDefault="00A35616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Используемые средства</w:t>
      </w:r>
      <w:r w:rsidR="0029179C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ИКТ </w:t>
      </w:r>
      <w:r w:rsidR="0029179C">
        <w:rPr>
          <w:rFonts w:ascii="Times New Roman" w:eastAsia="Times New Roman" w:hAnsi="Times New Roman" w:cs="Times New Roman"/>
          <w:sz w:val="28"/>
          <w:szCs w:val="28"/>
        </w:rPr>
        <w:t>- компьютер с колонками, проектор с экраном либо  интерактивная доска.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2B7C">
        <w:rPr>
          <w:rFonts w:ascii="Times New Roman" w:eastAsia="Times New Roman" w:hAnsi="Times New Roman" w:cs="Times New Roman"/>
          <w:sz w:val="28"/>
          <w:szCs w:val="28"/>
        </w:rPr>
        <w:t xml:space="preserve">Вещмешок, </w:t>
      </w:r>
      <w:r w:rsidR="00EC57F3">
        <w:rPr>
          <w:rFonts w:ascii="Times New Roman" w:eastAsia="Times New Roman" w:hAnsi="Times New Roman" w:cs="Times New Roman"/>
          <w:sz w:val="28"/>
          <w:szCs w:val="28"/>
        </w:rPr>
        <w:t xml:space="preserve">листы для оформления писем </w:t>
      </w:r>
      <w:r w:rsidR="002D2B7C">
        <w:rPr>
          <w:rFonts w:ascii="Times New Roman" w:eastAsia="Times New Roman" w:hAnsi="Times New Roman" w:cs="Times New Roman"/>
          <w:sz w:val="28"/>
          <w:szCs w:val="28"/>
        </w:rPr>
        <w:t>– треугольник</w:t>
      </w:r>
      <w:r w:rsidR="00EC57F3">
        <w:rPr>
          <w:rFonts w:ascii="Times New Roman" w:eastAsia="Times New Roman" w:hAnsi="Times New Roman" w:cs="Times New Roman"/>
          <w:sz w:val="28"/>
          <w:szCs w:val="28"/>
        </w:rPr>
        <w:t>ов, пледы, лампа,</w:t>
      </w:r>
      <w:r w:rsidR="006366E8">
        <w:rPr>
          <w:rFonts w:ascii="Times New Roman" w:eastAsia="Times New Roman" w:hAnsi="Times New Roman" w:cs="Times New Roman"/>
          <w:sz w:val="28"/>
          <w:szCs w:val="28"/>
        </w:rPr>
        <w:t xml:space="preserve"> кусочек чёрного хлеба,</w:t>
      </w:r>
      <w:r w:rsidR="00010E61">
        <w:rPr>
          <w:rFonts w:ascii="Times New Roman" w:eastAsia="Times New Roman" w:hAnsi="Times New Roman" w:cs="Times New Roman"/>
          <w:sz w:val="28"/>
          <w:szCs w:val="28"/>
        </w:rPr>
        <w:t xml:space="preserve"> весы,</w:t>
      </w:r>
      <w:r w:rsidR="002D2B7C">
        <w:rPr>
          <w:rFonts w:ascii="Times New Roman" w:eastAsia="Times New Roman" w:hAnsi="Times New Roman" w:cs="Times New Roman"/>
          <w:sz w:val="28"/>
          <w:szCs w:val="28"/>
        </w:rPr>
        <w:t xml:space="preserve"> книга Эллы Фоняковой «Хлеб той зимы»</w:t>
      </w:r>
      <w:r w:rsidR="00FD12F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774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Презентация и буктрейлер по </w:t>
      </w:r>
      <w:r w:rsidR="002D2B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книге Э.Фоняковой «Хлеб той зимы»</w:t>
      </w:r>
      <w:r w:rsidR="00F77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Фрагмент мульти</w:t>
      </w:r>
      <w:r w:rsidR="00A874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пликационного фильма «Воробушек</w:t>
      </w:r>
      <w:r w:rsidR="00F77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Ресурсы: </w:t>
      </w:r>
      <w:r w:rsidR="00BA0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рограмма </w:t>
      </w:r>
      <w:r w:rsid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Microsoft</w:t>
      </w:r>
      <w:r w:rsidR="008F6FAC" w:rsidRP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6FAC" w:rsidRPr="00AA7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Office</w:t>
      </w:r>
      <w:r w:rsidR="008F6FAC" w:rsidRPr="00AA7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6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PowerPoint</w:t>
      </w:r>
      <w:r w:rsidR="00BA0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95A50" w:rsidRPr="00AA7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0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45C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745C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745C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745C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745C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745C" w:rsidRPr="00BA07B3" w:rsidRDefault="00A8745C" w:rsidP="00D75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258B6" w:rsidRDefault="003258B6" w:rsidP="003258B6">
      <w:pPr>
        <w:pStyle w:val="11"/>
      </w:pPr>
    </w:p>
    <w:tbl>
      <w:tblPr>
        <w:bidiVisual/>
        <w:tblW w:w="13921" w:type="dxa"/>
        <w:tblInd w:w="-28" w:type="dxa"/>
        <w:tblLayout w:type="fixed"/>
        <w:tblLook w:val="0000" w:firstRow="0" w:lastRow="0" w:firstColumn="0" w:lastColumn="0" w:noHBand="0" w:noVBand="0"/>
      </w:tblPr>
      <w:tblGrid>
        <w:gridCol w:w="1381"/>
        <w:gridCol w:w="1913"/>
        <w:gridCol w:w="2355"/>
        <w:gridCol w:w="4572"/>
        <w:gridCol w:w="1985"/>
        <w:gridCol w:w="1715"/>
      </w:tblGrid>
      <w:tr w:rsidR="003258B6" w:rsidTr="0013056A">
        <w:trPr>
          <w:trHeight w:val="1960"/>
        </w:trPr>
        <w:tc>
          <w:tcPr>
            <w:tcW w:w="138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Время, </w:t>
            </w: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9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Элементы </w:t>
            </w: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методической</w:t>
            </w: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структуры урока (мероприятия)</w:t>
            </w:r>
          </w:p>
        </w:tc>
        <w:tc>
          <w:tcPr>
            <w:tcW w:w="23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дидактический материал (скриншоты используемых наглядных дидактических материалов или средств ИКТ)</w:t>
            </w:r>
          </w:p>
        </w:tc>
        <w:tc>
          <w:tcPr>
            <w:tcW w:w="655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этапов занятий</w:t>
            </w:r>
          </w:p>
        </w:tc>
        <w:tc>
          <w:tcPr>
            <w:tcW w:w="17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3258B6" w:rsidTr="0013056A">
        <w:trPr>
          <w:trHeight w:val="500"/>
        </w:trPr>
        <w:tc>
          <w:tcPr>
            <w:tcW w:w="138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библиотекаря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учащихся</w:t>
            </w:r>
          </w:p>
        </w:tc>
        <w:tc>
          <w:tcPr>
            <w:tcW w:w="171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7F9E" w:rsidTr="00F84757">
        <w:trPr>
          <w:trHeight w:val="1560"/>
        </w:trPr>
        <w:tc>
          <w:tcPr>
            <w:tcW w:w="1381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Организационный момент, мотивация к учебной деятельности.</w:t>
            </w: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5C32" w:rsidRPr="00205C32" w:rsidRDefault="00987F9E" w:rsidP="00205C32">
            <w:pPr>
              <w:pStyle w:val="11"/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Здравствуйте,</w:t>
            </w:r>
            <w:r w:rsidR="00A87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ребята. Меня зовут Эльфира Гашировна. Я работаю библиотекарем в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школе.</w:t>
            </w:r>
            <w:r w:rsidR="00EC5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Сейчас мы с вами посмотрим мультфильм</w:t>
            </w:r>
            <w:r w:rsidR="00205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05C32" w:rsidRPr="00205C3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(Смотрим мультфильм «Воробушек»)</w:t>
            </w:r>
          </w:p>
          <w:p w:rsidR="00987F9E" w:rsidRPr="00205C32" w:rsidRDefault="00987F9E" w:rsidP="00205C32"/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</w:t>
            </w: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</w:t>
            </w: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внимания учеников.</w:t>
            </w: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 к работе.</w:t>
            </w:r>
          </w:p>
        </w:tc>
      </w:tr>
      <w:tr w:rsidR="00987F9E" w:rsidTr="00270A91">
        <w:trPr>
          <w:trHeight w:val="1281"/>
        </w:trPr>
        <w:tc>
          <w:tcPr>
            <w:tcW w:w="138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в проблему</w:t>
            </w: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F9E" w:rsidRDefault="00987F9E" w:rsidP="0024152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7F9E" w:rsidTr="00687D53">
        <w:trPr>
          <w:trHeight w:val="73"/>
        </w:trPr>
        <w:tc>
          <w:tcPr>
            <w:tcW w:w="1381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B0A87" w:rsidRDefault="001B0A87" w:rsidP="0024152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чувства у вас вызвал мультфильм?</w:t>
            </w:r>
          </w:p>
          <w:p w:rsidR="001B0A87" w:rsidRDefault="00987F9E" w:rsidP="00010E6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 xml:space="preserve"> </w:t>
            </w:r>
            <w:r w:rsidR="001B0A87">
              <w:rPr>
                <w:color w:val="000000"/>
              </w:rPr>
              <w:t>Вспомните, испытывали ли вы когда-нибудь страх? Какой он?</w:t>
            </w:r>
          </w:p>
          <w:p w:rsidR="001B0A87" w:rsidRDefault="001B0A87" w:rsidP="001B0A87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Вспомните, испытывали ли вы когда-нибудь голод?</w:t>
            </w:r>
          </w:p>
          <w:p w:rsidR="00205C32" w:rsidRDefault="001B0A87" w:rsidP="00205C32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lastRenderedPageBreak/>
              <w:t>По</w:t>
            </w:r>
            <w:r w:rsidR="00010E61">
              <w:rPr>
                <w:color w:val="000000"/>
              </w:rPr>
              <w:t xml:space="preserve">пробуйте передать чувства девочки </w:t>
            </w:r>
            <w:r>
              <w:rPr>
                <w:color w:val="000000"/>
              </w:rPr>
              <w:t>через цветовую палитру. Какие цвета будут преобладать? Почему?</w:t>
            </w:r>
          </w:p>
          <w:p w:rsidR="00987F9E" w:rsidRPr="00205C32" w:rsidRDefault="00987F9E" w:rsidP="00205C32"/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1B0A8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Ученики участвуют в беседе, отвечают на вопросы.</w:t>
            </w:r>
          </w:p>
          <w:p w:rsidR="00987F9E" w:rsidRDefault="00987F9E" w:rsidP="004D008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7F9E" w:rsidTr="005D0582">
        <w:trPr>
          <w:trHeight w:val="500"/>
        </w:trPr>
        <w:tc>
          <w:tcPr>
            <w:tcW w:w="138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014D35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830370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87F9E" w:rsidRDefault="00987F9E" w:rsidP="004D008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87F9E" w:rsidRDefault="00987F9E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ситуации затруднения</w:t>
            </w:r>
          </w:p>
          <w:p w:rsidR="00987F9E" w:rsidRDefault="00987F9E" w:rsidP="005B7C54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C54" w:rsidTr="001D2F90">
        <w:trPr>
          <w:trHeight w:val="500"/>
        </w:trPr>
        <w:tc>
          <w:tcPr>
            <w:tcW w:w="1381" w:type="dxa"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830370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4D008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B7C54" w:rsidTr="00205C32">
        <w:trPr>
          <w:trHeight w:val="80"/>
        </w:trPr>
        <w:tc>
          <w:tcPr>
            <w:tcW w:w="1381" w:type="dxa"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left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B7C54" w:rsidRDefault="005B7C54" w:rsidP="00830370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7C54" w:rsidRDefault="005B7C54" w:rsidP="004D008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7C54" w:rsidRDefault="005B7C5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58B6" w:rsidTr="00A91ABD">
        <w:trPr>
          <w:trHeight w:val="500"/>
        </w:trPr>
        <w:tc>
          <w:tcPr>
            <w:tcW w:w="1381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633DE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A91ABD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58B6" w:rsidRPr="00205C32" w:rsidRDefault="00010E61" w:rsidP="0013056A">
            <w:pPr>
              <w:pStyle w:val="11"/>
              <w:spacing w:after="0"/>
              <w:rPr>
                <w:rFonts w:ascii="Times New Roman" w:eastAsia="Arial" w:hAnsi="Times New Roman" w:cs="Times New Roman"/>
                <w:color w:val="333333"/>
                <w:sz w:val="24"/>
                <w:szCs w:val="24"/>
                <w:highlight w:val="white"/>
              </w:rPr>
            </w:pPr>
            <w:r w:rsidRPr="00205C32">
              <w:rPr>
                <w:rFonts w:ascii="Times New Roman" w:eastAsia="Arial" w:hAnsi="Times New Roman" w:cs="Times New Roman"/>
                <w:color w:val="333333"/>
                <w:sz w:val="24"/>
                <w:szCs w:val="24"/>
                <w:highlight w:val="white"/>
              </w:rPr>
              <w:t>Эксперимент</w:t>
            </w: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58B6" w:rsidRPr="00502C35" w:rsidRDefault="00010E61" w:rsidP="002E15B3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теперь мы с вами проведём эксперимент. Как вы думаете, сколько граммов хлеба нужно съесть человеку в день, чтобы не умереть от голода? </w:t>
            </w:r>
            <w:r w:rsidRPr="00010E6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(Дети отвечают)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Сейчас мы взвесим вот этот кусочек хлеба. Сколько же он весит? 125 грамм</w:t>
            </w:r>
            <w:r w:rsidR="00502C35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02C35">
              <w:rPr>
                <w:rFonts w:ascii="PT Serif" w:hAnsi="PT Serif"/>
                <w:shd w:val="clear" w:color="auto" w:fill="FFFFFF"/>
              </w:rPr>
              <w:t xml:space="preserve"> Столько граммов хлеба полагалось петербуржцу. Сейчас нам сложно это понять, но вы можете вспомнить одну из разрезанных краюшек черного хлеба, которые вам давали в школе к обеду, это даже чуть больше, чем 125 граммов. Каким же был хлеб той зимы? Об этом мы узнаем, познакомившись с книгой Эллы Фоняковой «Хлеб той зимы» и её героиней Леночкой.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58B6" w:rsidRDefault="00D22EAA" w:rsidP="00D22EA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Ученики предлагают варианты версий</w:t>
            </w:r>
          </w:p>
        </w:tc>
        <w:tc>
          <w:tcPr>
            <w:tcW w:w="17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Мотивация </w:t>
            </w:r>
          </w:p>
          <w:p w:rsidR="00445ED5" w:rsidRDefault="00445ED5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Формулировка темы и  цели занятия</w:t>
            </w:r>
          </w:p>
        </w:tc>
      </w:tr>
      <w:tr w:rsidR="003258B6" w:rsidTr="00F15896">
        <w:trPr>
          <w:trHeight w:val="500"/>
        </w:trPr>
        <w:tc>
          <w:tcPr>
            <w:tcW w:w="138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964ED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проблемы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258B6" w:rsidRDefault="00502C35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Э. Фоняковой «Хлеб той зимы»</w:t>
            </w:r>
          </w:p>
          <w:p w:rsidR="002E15B3" w:rsidRDefault="002E15B3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буктрейлера по </w:t>
            </w:r>
            <w:r w:rsidR="00502C35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книге «Хлеб той зимы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422D2" w:rsidRDefault="00613A92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333500" cy="1028700"/>
                  <wp:effectExtent l="0" t="0" r="0" b="0"/>
                  <wp:docPr id="1" name="Рисунок 1" descr="C:\Users\1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58B6" w:rsidRDefault="00E070B0" w:rsidP="00561F7B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 </w:t>
            </w:r>
            <w:r w:rsidRPr="00E070B0">
              <w:rPr>
                <w:rFonts w:ascii="Times New Roman" w:eastAsia="Times New Roman" w:hAnsi="Times New Roman" w:cs="Times New Roman"/>
                <w:sz w:val="24"/>
                <w:szCs w:val="24"/>
              </w:rPr>
              <w:t>А вот и книга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02C35">
              <w:rPr>
                <w:rFonts w:ascii="Times New Roman" w:eastAsia="Times New Roman" w:hAnsi="Times New Roman" w:cs="Times New Roman"/>
                <w:sz w:val="24"/>
                <w:szCs w:val="24"/>
              </w:rPr>
              <w:t>Э. Фоняковой  «Хлеб той зимы».</w:t>
            </w:r>
            <w:r w:rsidR="00366E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66EEC" w:rsidRPr="00366EE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(Показывает книгу)</w:t>
            </w:r>
          </w:p>
          <w:p w:rsidR="00A97EBE" w:rsidRPr="00A97EBE" w:rsidRDefault="00A97EBE" w:rsidP="00561F7B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EBE">
              <w:rPr>
                <w:rFonts w:ascii="Times New Roman" w:eastAsia="Times New Roman" w:hAnsi="Times New Roman" w:cs="Times New Roman"/>
                <w:sz w:val="24"/>
                <w:szCs w:val="24"/>
              </w:rPr>
              <w:t>Сейчас давайте посмотрим буктрейлер об этой книге.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15B3" w:rsidRDefault="002E15B3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Смотрят буктрейлер.</w:t>
            </w:r>
          </w:p>
        </w:tc>
        <w:tc>
          <w:tcPr>
            <w:tcW w:w="17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27B" w:rsidRDefault="00CE427B" w:rsidP="00CE427B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ситуации затруднения.</w:t>
            </w:r>
          </w:p>
          <w:p w:rsidR="003258B6" w:rsidRDefault="00CE427B" w:rsidP="00CE427B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Мотивация</w:t>
            </w:r>
          </w:p>
          <w:p w:rsidR="00637BD6" w:rsidRDefault="00637BD6" w:rsidP="00CE427B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Фиксация этапа занятия</w:t>
            </w:r>
          </w:p>
        </w:tc>
      </w:tr>
      <w:tr w:rsidR="003258B6" w:rsidTr="00F15896">
        <w:trPr>
          <w:trHeight w:val="500"/>
        </w:trPr>
        <w:tc>
          <w:tcPr>
            <w:tcW w:w="138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633DE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347C59" w:rsidP="00613A92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по книге </w:t>
            </w:r>
            <w:r w:rsidR="00613A92">
              <w:rPr>
                <w:rFonts w:ascii="Times New Roman" w:eastAsia="Times New Roman" w:hAnsi="Times New Roman" w:cs="Times New Roman"/>
                <w:sz w:val="24"/>
                <w:szCs w:val="24"/>
              </w:rPr>
              <w:t>Э.Фоняковой «Хлеб той зимы»</w:t>
            </w:r>
          </w:p>
        </w:tc>
        <w:tc>
          <w:tcPr>
            <w:tcW w:w="457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F15896" w:rsidRDefault="00613A92" w:rsidP="00F158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Повесть «Хлеб той зимы» посвящена блокаде Ленинграда, с которой совпало детство автора.</w:t>
            </w:r>
          </w:p>
          <w:p w:rsidR="00613A92" w:rsidRPr="00F15896" w:rsidRDefault="00613A92" w:rsidP="00F158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Впервые она была напечатана в Новосибирске в 1970 году, книга неоднократно переиздавалась, была переведена на несколько языков. И, несмотря на «свой возраст», книга всё так же актуальна.</w:t>
            </w:r>
          </w:p>
          <w:p w:rsidR="003258B6" w:rsidRPr="00F15896" w:rsidRDefault="00613A92" w:rsidP="00F158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Повествование ведётся от лица первоклассницы Лены Комаровской. Лена живет с мамой и папой. Война глазами ребенка. Сколько же в ней мужественности, стойкости и достоинства. Девочка рассказывает о таких сложных, </w:t>
            </w:r>
            <w:r w:rsid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тяжелых, мучительных вещах, как</w:t>
            </w: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человеческие страдания, и каким бывает настоящий голод. Но помимо всех страшных дней войны, мы видим в книге много доброты, любви, заботы и поддержки. В книге мы прочтем, как девочка Лена отдает свой довесочек </w:t>
            </w: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хлеба изголодавшемуся попрошайке в магазине, как сочувствует воровке-подростку, укравшей хлеб в животном порыве и готовой заплатить за него все, умереть, но сначала - проглотить его, скорее, весь, целиком, не жуя. Как она без жалоб тянет общий жестокий блокадный быт, но продолжает по-детски озорничать, мечтать.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37BD6" w:rsidRDefault="00637BD6" w:rsidP="00637BD6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 к работе</w:t>
            </w: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4CB0" w:rsidTr="009455AB">
        <w:trPr>
          <w:trHeight w:val="1837"/>
        </w:trPr>
        <w:tc>
          <w:tcPr>
            <w:tcW w:w="1381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F4CB0" w:rsidRPr="00633DE7" w:rsidRDefault="00964ED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D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46661" w:rsidRPr="00546661" w:rsidRDefault="00546661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E4A4F" w:rsidRDefault="007E4A4F" w:rsidP="007E4A4F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Первичное восприятие текста и анализ</w:t>
            </w:r>
          </w:p>
          <w:p w:rsidR="007E4A4F" w:rsidRDefault="007E4A4F" w:rsidP="007E4A4F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21F1D" w:rsidRDefault="00421F1D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5AB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624F4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Во время чтения на экране демонстрируются  слайды со сканами </w:t>
            </w:r>
            <w:r w:rsidR="004F35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иллюстрированных страниц  </w:t>
            </w:r>
            <w:r w:rsidR="006F13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13A92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 Э.Фоняковой «Хлеб той зимы»</w:t>
            </w:r>
          </w:p>
          <w:p w:rsidR="006624F4" w:rsidRDefault="00613A92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33400" cy="561975"/>
                  <wp:effectExtent l="0" t="0" r="0" b="0"/>
                  <wp:docPr id="2" name="Рисунок 2" descr="C:\Users\1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4375" cy="561975"/>
                  <wp:effectExtent l="0" t="0" r="0" b="0"/>
                  <wp:docPr id="3" name="Рисунок 3" descr="C:\Users\1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4F4" w:rsidRDefault="006624F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24F4" w:rsidRDefault="00613A92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09600" cy="581025"/>
                  <wp:effectExtent l="0" t="0" r="0" b="0"/>
                  <wp:docPr id="4" name="Рисунок 4" descr="C:\Users\1\Desktop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38175" cy="581025"/>
                  <wp:effectExtent l="0" t="0" r="0" b="0"/>
                  <wp:docPr id="5" name="Рисунок 5" descr="C:\Users\1\Desktop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4F4" w:rsidRDefault="005C4E13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00075" cy="628650"/>
                  <wp:effectExtent l="0" t="0" r="0" b="0"/>
                  <wp:docPr id="6" name="Рисунок 6" descr="C:\Users\1\Desktop\images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images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42925" cy="628650"/>
                  <wp:effectExtent l="0" t="0" r="0" b="0"/>
                  <wp:docPr id="8" name="Рисунок 8" descr="C:\Users\1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4F4" w:rsidRDefault="005C4E13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600075" cy="838200"/>
                  <wp:effectExtent l="0" t="0" r="0" b="0"/>
                  <wp:docPr id="9" name="Рисунок 9" descr="C:\Users\1\Desktop\images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Desktop\images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00075" cy="838200"/>
                  <wp:effectExtent l="0" t="0" r="0" b="0"/>
                  <wp:docPr id="10" name="Рисунок 10" descr="C:\Users\1\Desktop\images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Desktop\images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4F4" w:rsidRDefault="006624F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24F4" w:rsidRDefault="006624F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24F4" w:rsidRDefault="006624F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E6CB6" w:rsidRDefault="003E6C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0E7C" w:rsidRDefault="002F0E7C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21F1D" w:rsidRDefault="00421F1D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21F1D" w:rsidRDefault="00421F1D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24F4" w:rsidRDefault="006624F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</w:tcPr>
          <w:p w:rsidR="004A4029" w:rsidRPr="00F15896" w:rsidRDefault="00F15896" w:rsidP="004A4029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Приглашённая бабушка или мама,</w:t>
            </w:r>
            <w:r w:rsidR="00556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медленно, выборочно </w:t>
            </w:r>
            <w:r w:rsidR="000070FF"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читает</w:t>
            </w:r>
            <w:r w:rsidR="00556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повесть</w:t>
            </w:r>
            <w:r w:rsidR="000070FF"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Текст сокращен таким образом, чтобы </w:t>
            </w:r>
            <w:r w:rsidR="00556836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сохранилась</w:t>
            </w:r>
            <w:r w:rsidR="000070FF"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сюжетная линия. </w:t>
            </w:r>
            <w:r w:rsidR="00A6264E"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Останавливается</w:t>
            </w:r>
            <w:r w:rsidR="00DF4CB0" w:rsidRPr="00F15896">
              <w:rPr>
                <w:rFonts w:ascii="Times New Roman" w:eastAsia="Times New Roman" w:hAnsi="Times New Roman" w:cs="Times New Roman"/>
                <w:sz w:val="24"/>
                <w:szCs w:val="24"/>
              </w:rPr>
              <w:t>, чтобы задавать вопросы по тексту.</w:t>
            </w:r>
          </w:p>
          <w:p w:rsidR="00F15896" w:rsidRPr="00F15896" w:rsidRDefault="00F15896" w:rsidP="00F15896">
            <w:pPr>
              <w:pStyle w:val="a7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Из чего пекли в семье Лены оладьи?</w:t>
            </w:r>
          </w:p>
          <w:p w:rsidR="00F15896" w:rsidRPr="00F15896" w:rsidRDefault="00F15896" w:rsidP="00F15896">
            <w:pPr>
              <w:pStyle w:val="a7"/>
              <w:spacing w:after="0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«Из кофейной гущи испечены черные-пречерные, горькие-прегорькие оладьи»</w:t>
            </w:r>
          </w:p>
          <w:p w:rsidR="00F15896" w:rsidRPr="00F15896" w:rsidRDefault="00F15896" w:rsidP="00F15896">
            <w:pPr>
              <w:pStyle w:val="a7"/>
              <w:numPr>
                <w:ilvl w:val="0"/>
                <w:numId w:val="5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Как расшифровать ведущий школьный предмет МПВО?</w:t>
            </w:r>
          </w:p>
          <w:p w:rsidR="00F15896" w:rsidRPr="00F15896" w:rsidRDefault="00F15896" w:rsidP="00F15896">
            <w:pPr>
              <w:pStyle w:val="a7"/>
              <w:spacing w:after="0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«Ведущих предметов у нас в школе два: МПВО - местная противовоздушная оборона и противогаз»</w:t>
            </w:r>
          </w:p>
          <w:p w:rsidR="00F15896" w:rsidRPr="00F15896" w:rsidRDefault="00F15896" w:rsidP="00F15896">
            <w:pPr>
              <w:pStyle w:val="a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называлась первая, прочитанная с удовольствием книга?</w:t>
            </w:r>
          </w:p>
          <w:p w:rsidR="00F15896" w:rsidRPr="00F15896" w:rsidRDefault="00D4412F" w:rsidP="00F1589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«Ро-бин-зон Кру-зо»</w:t>
            </w:r>
            <w:bookmarkStart w:id="1" w:name="_GoBack"/>
            <w:bookmarkEnd w:id="1"/>
            <w:r w:rsidR="00F15896" w:rsidRPr="00F15896">
              <w:rPr>
                <w:rFonts w:ascii="Times New Roman" w:hAnsi="Times New Roman" w:cs="Times New Roman"/>
                <w:sz w:val="24"/>
                <w:szCs w:val="24"/>
              </w:rPr>
              <w:t>-с трудом читаю я полустертые буквы на замахрившейся обложке»</w:t>
            </w:r>
          </w:p>
          <w:p w:rsidR="00F15896" w:rsidRPr="00F15896" w:rsidRDefault="00F15896" w:rsidP="00F15896">
            <w:pPr>
              <w:pStyle w:val="a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Куда делся хлебный довесок, когда Лена получала хлеб в булочной?</w:t>
            </w:r>
          </w:p>
          <w:p w:rsidR="00F15896" w:rsidRPr="00F15896" w:rsidRDefault="00F15896" w:rsidP="00F1589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«Догоняю мальчишку и сую ему в грязную цепкую ладошку треугольный обрезок мякиша»</w:t>
            </w:r>
          </w:p>
          <w:p w:rsidR="00F15896" w:rsidRPr="00F15896" w:rsidRDefault="00556836" w:rsidP="00F15896">
            <w:pPr>
              <w:pStyle w:val="a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поступок </w:t>
            </w:r>
            <w:r w:rsidR="00F15896" w:rsidRPr="00F15896">
              <w:rPr>
                <w:rFonts w:ascii="Times New Roman" w:hAnsi="Times New Roman" w:cs="Times New Roman"/>
                <w:sz w:val="24"/>
                <w:szCs w:val="24"/>
              </w:rPr>
              <w:t>казнил Лену «жгучим стыдом всю жизнь»?</w:t>
            </w:r>
          </w:p>
          <w:p w:rsidR="00F15896" w:rsidRPr="00F15896" w:rsidRDefault="00F15896" w:rsidP="00F1589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(Оставила всех без еды и предала отца)</w:t>
            </w:r>
          </w:p>
          <w:p w:rsidR="00F15896" w:rsidRPr="00F15896" w:rsidRDefault="00F15896" w:rsidP="00F15896">
            <w:pPr>
              <w:pStyle w:val="a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Какое страшное впечатление от увиденного получила Лена на улице Правды?</w:t>
            </w:r>
          </w:p>
          <w:p w:rsidR="00F15896" w:rsidRPr="00F15896" w:rsidRDefault="00F15896" w:rsidP="00F1589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896">
              <w:rPr>
                <w:rFonts w:ascii="Times New Roman" w:hAnsi="Times New Roman" w:cs="Times New Roman"/>
                <w:sz w:val="24"/>
                <w:szCs w:val="24"/>
              </w:rPr>
              <w:t>«Через мостовую мчится растрепанная девочка – подросток. В прижатом к груди кулаке - кусок хлеба. Держите! Воровка! –истошно кричит женщина, с трудом нагоняя девчонку Нагнала. Бьет по лицу, пытается разжать девочке руку…Струйка крови стекает по щеке «воровки» на расплющенный мякиш…»</w:t>
            </w:r>
          </w:p>
          <w:p w:rsidR="00A911ED" w:rsidRPr="00F15896" w:rsidRDefault="00A911ED" w:rsidP="006624F4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67D3" w:rsidRPr="00556836" w:rsidRDefault="002E67D3" w:rsidP="00556836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4CB0" w:rsidRPr="00FB6E34" w:rsidRDefault="00FB6E34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E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Ученики </w:t>
            </w:r>
          </w:p>
          <w:p w:rsidR="00FB6E34" w:rsidRPr="00FB6E34" w:rsidRDefault="00FB6E34" w:rsidP="00FB6E34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E34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слушают, смотрят,</w:t>
            </w:r>
          </w:p>
          <w:p w:rsidR="00FB6E34" w:rsidRPr="00FB6E34" w:rsidRDefault="00FB6E34" w:rsidP="00FB6E34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E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анализируют, </w:t>
            </w:r>
            <w:r w:rsidRPr="00FB6E3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сопоставляют и выражают свои мысли, чувства</w:t>
            </w: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4029" w:rsidRDefault="004A4029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00E0C" w:rsidRDefault="00300E0C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учеников и библиотекаря</w:t>
            </w:r>
          </w:p>
          <w:p w:rsidR="00300E0C" w:rsidRDefault="00300E0C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00E0C" w:rsidRDefault="00300E0C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46A68" w:rsidRDefault="00546A6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отвечают </w:t>
            </w:r>
          </w:p>
        </w:tc>
        <w:tc>
          <w:tcPr>
            <w:tcW w:w="1715" w:type="dxa"/>
            <w:tcBorders>
              <w:top w:val="nil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Готовность к работе</w:t>
            </w: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4CB0" w:rsidRDefault="00DF4CB0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4CB0" w:rsidTr="00DF4CB0">
        <w:trPr>
          <w:trHeight w:val="324"/>
        </w:trPr>
        <w:tc>
          <w:tcPr>
            <w:tcW w:w="138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DF4CB0" w:rsidRPr="00147DFE" w:rsidRDefault="00633DE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F4CB0" w:rsidRDefault="009455AB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Выводы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CB0" w:rsidRPr="00556836" w:rsidRDefault="00556836" w:rsidP="00F50EDF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56836">
              <w:rPr>
                <w:b w:val="0"/>
                <w:sz w:val="24"/>
                <w:szCs w:val="24"/>
              </w:rPr>
              <w:t>Библиотекарь достает ве</w:t>
            </w:r>
            <w:r>
              <w:rPr>
                <w:b w:val="0"/>
                <w:sz w:val="24"/>
                <w:szCs w:val="24"/>
              </w:rPr>
              <w:t>щмешок, а из него листочки для оформления писем-треугольников (научить детей складывать треугольные письма)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6B6C4E" w:rsidRPr="00633DE7" w:rsidRDefault="00F50EDF" w:rsidP="00633DE7">
            <w:pPr>
              <w:pStyle w:val="11"/>
              <w:spacing w:after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</w:pP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Недавно, среди учеников, мной была проведена анкета «На мир смотрите добрыми </w:t>
            </w:r>
            <w:r w:rsid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глазами». Из 50 человек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опрошенных</w:t>
            </w:r>
            <w:r w:rsid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,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предложение «Самое главное в жизни- … » фразой «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u w:val="single"/>
                <w:shd w:val="clear" w:color="auto" w:fill="FFFFFF"/>
              </w:rPr>
              <w:t>мир на земле» 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закончил только 1 человек. «Нельзя прожить без… » -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u w:val="single"/>
                <w:shd w:val="clear" w:color="auto" w:fill="FFFFFF"/>
              </w:rPr>
              <w:t>мира на земле</w:t>
            </w:r>
            <w:r w:rsidRP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 – 1 чел. В вашем классе вообще никто не закончил</w:t>
            </w:r>
            <w:r w:rsidR="0055683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так эту фразу. Сейчас я предлагаю вам написать письма – треугольники, где вы напишите ответ на вопрос «Самое главное в жизни - …..». А потом эти письма зачитают на собрании вашим родителям.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4CB0" w:rsidRDefault="0055683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Пишут письма-треугольники</w:t>
            </w:r>
          </w:p>
          <w:p w:rsidR="002B291C" w:rsidRDefault="002B291C" w:rsidP="002B291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Самоанализ</w:t>
            </w:r>
          </w:p>
          <w:p w:rsidR="002B291C" w:rsidRDefault="002B291C" w:rsidP="002B291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291C" w:rsidRDefault="002B291C" w:rsidP="002B291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291C" w:rsidRDefault="002B291C" w:rsidP="002B291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291C" w:rsidRDefault="002B291C" w:rsidP="002B291C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Формулирование выводов</w:t>
            </w:r>
          </w:p>
          <w:p w:rsidR="002B291C" w:rsidRDefault="002B291C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FE5C15" w:rsidRDefault="00FE5C15" w:rsidP="00FE5C1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Побуждение к эмпатии.</w:t>
            </w:r>
          </w:p>
          <w:p w:rsidR="00FE5C15" w:rsidRDefault="00FE5C15" w:rsidP="00FE5C1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Мотивация и эмоциональ-</w:t>
            </w:r>
          </w:p>
          <w:p w:rsidR="00685F38" w:rsidRDefault="00FE5C15" w:rsidP="00FE5C1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ное воздействие.  </w:t>
            </w: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F38" w:rsidRDefault="00685F38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58B6" w:rsidTr="0013056A">
        <w:trPr>
          <w:trHeight w:val="2060"/>
        </w:trPr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58B6" w:rsidRPr="00BB4FA7" w:rsidRDefault="00BB4FA7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50EDF" w:rsidRDefault="007E4A4F" w:rsidP="00F50E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50EDF" w:rsidRPr="00F50EDF">
              <w:rPr>
                <w:rFonts w:ascii="Times New Roman" w:hAnsi="Times New Roman" w:cs="Times New Roman"/>
                <w:sz w:val="24"/>
                <w:szCs w:val="24"/>
              </w:rPr>
              <w:t>Сколько же в главной героине мужества, стойкости и достоинства. Девочка рассказывает о таких сложных, тяжелых, мучительных вещах, как смерть, человеческие страдания, каким бывает настоящий голод. Но помимо всех страшных дней войны, мы видим в книге много доброты, любви, заботы и поддержки. И люди, несмотря на войну, продолжают ходить друг другу в гости, дарят подарки. Удивительны характеры людей, описанные в книге. Эти люди обладают огромной силой духа и по-настоящему преданы любимому делу, стремятся выжить еще и благодаря пище духовной.</w:t>
            </w:r>
          </w:p>
          <w:p w:rsidR="00BB4FA7" w:rsidRDefault="00BB4FA7" w:rsidP="00F50E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назовите, пожалуйста какие три момента из книги вам запомнились? И пригодятся ли вам эти моменты в жизни?</w:t>
            </w:r>
          </w:p>
          <w:p w:rsidR="00BB4FA7" w:rsidRDefault="00BB4FA7" w:rsidP="00F50E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Сможете ли вы теперь ответить на мои вопросы?</w:t>
            </w:r>
          </w:p>
          <w:p w:rsidR="00633DE7" w:rsidRPr="00633DE7" w:rsidRDefault="00633DE7" w:rsidP="00633DE7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633DE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t xml:space="preserve">Какие человеческие качества помогают людям пережить это страшное время? Как </w:t>
            </w:r>
            <w:r w:rsidRPr="00633DE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lastRenderedPageBreak/>
              <w:t>поступить в той или иной сложной ситуации?</w:t>
            </w:r>
          </w:p>
          <w:p w:rsidR="003258B6" w:rsidRDefault="00633DE7" w:rsidP="00BB4FA7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</w:pPr>
            <w:r w:rsidRPr="00633DE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t>Сколько сил, стойкости, мужества нужно человек</w:t>
            </w:r>
            <w:r w:rsidR="00BB4FA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t xml:space="preserve">у, чтобы пережить ужасы войны? </w:t>
            </w:r>
            <w:r w:rsidRPr="00633DE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br/>
              <w:t xml:space="preserve">Какой силой духа нужно обладать, чтобы преодолеть недетские испытания? А каково было детям? </w:t>
            </w:r>
            <w:r w:rsidR="00BB4FA7"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t>Что они чувствовали, переживали?</w:t>
            </w:r>
          </w:p>
          <w:p w:rsidR="00BB4FA7" w:rsidRPr="00BB4FA7" w:rsidRDefault="00BB4FA7" w:rsidP="00BB4FA7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A1A1A"/>
                <w:sz w:val="24"/>
                <w:szCs w:val="24"/>
              </w:rPr>
              <w:t>На этом всё! До новых встреч, ребята!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258B6" w:rsidRDefault="00014D35" w:rsidP="00014D35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Ученики а</w:t>
            </w:r>
            <w:r w:rsidR="003258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нализируют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урок.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258B6" w:rsidRDefault="003258B6" w:rsidP="0013056A">
            <w:pPr>
              <w:pStyle w:val="1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урока</w:t>
            </w:r>
          </w:p>
        </w:tc>
      </w:tr>
    </w:tbl>
    <w:p w:rsidR="007E7288" w:rsidRDefault="007E7288" w:rsidP="00A35616">
      <w:pPr>
        <w:pStyle w:val="11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7E7288" w:rsidSect="00A356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1F0" w:rsidRDefault="00A531F0" w:rsidP="00556836">
      <w:pPr>
        <w:spacing w:after="0" w:line="240" w:lineRule="auto"/>
      </w:pPr>
      <w:r>
        <w:separator/>
      </w:r>
    </w:p>
  </w:endnote>
  <w:endnote w:type="continuationSeparator" w:id="0">
    <w:p w:rsidR="00A531F0" w:rsidRDefault="00A531F0" w:rsidP="0055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1F0" w:rsidRDefault="00A531F0" w:rsidP="00556836">
      <w:pPr>
        <w:spacing w:after="0" w:line="240" w:lineRule="auto"/>
      </w:pPr>
      <w:r>
        <w:separator/>
      </w:r>
    </w:p>
  </w:footnote>
  <w:footnote w:type="continuationSeparator" w:id="0">
    <w:p w:rsidR="00A531F0" w:rsidRDefault="00A531F0" w:rsidP="00556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32F6"/>
    <w:multiLevelType w:val="multilevel"/>
    <w:tmpl w:val="9F92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27121"/>
    <w:multiLevelType w:val="hybridMultilevel"/>
    <w:tmpl w:val="50BC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F7229"/>
    <w:multiLevelType w:val="hybridMultilevel"/>
    <w:tmpl w:val="B26A3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A2E01"/>
    <w:multiLevelType w:val="multilevel"/>
    <w:tmpl w:val="27B0DE1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 w15:restartNumberingAfterBreak="0">
    <w:nsid w:val="68BB2DBC"/>
    <w:multiLevelType w:val="multilevel"/>
    <w:tmpl w:val="6A3E6ED6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16"/>
    <w:rsid w:val="000060A1"/>
    <w:rsid w:val="000070FF"/>
    <w:rsid w:val="00010E61"/>
    <w:rsid w:val="00014D35"/>
    <w:rsid w:val="000501D6"/>
    <w:rsid w:val="00050E1A"/>
    <w:rsid w:val="00055EF1"/>
    <w:rsid w:val="00073D8C"/>
    <w:rsid w:val="000974E5"/>
    <w:rsid w:val="000A1686"/>
    <w:rsid w:val="000A359A"/>
    <w:rsid w:val="000B36EC"/>
    <w:rsid w:val="000D7C81"/>
    <w:rsid w:val="000E0666"/>
    <w:rsid w:val="000E77E2"/>
    <w:rsid w:val="00105C9A"/>
    <w:rsid w:val="001253BD"/>
    <w:rsid w:val="00134F5B"/>
    <w:rsid w:val="001362F2"/>
    <w:rsid w:val="00147DFE"/>
    <w:rsid w:val="00161415"/>
    <w:rsid w:val="00175106"/>
    <w:rsid w:val="001A1658"/>
    <w:rsid w:val="001B078E"/>
    <w:rsid w:val="001B0A87"/>
    <w:rsid w:val="001D152C"/>
    <w:rsid w:val="001D3443"/>
    <w:rsid w:val="0020148A"/>
    <w:rsid w:val="00205C32"/>
    <w:rsid w:val="002163AB"/>
    <w:rsid w:val="00237355"/>
    <w:rsid w:val="00241525"/>
    <w:rsid w:val="00260852"/>
    <w:rsid w:val="002623CB"/>
    <w:rsid w:val="00275887"/>
    <w:rsid w:val="002770D2"/>
    <w:rsid w:val="00282143"/>
    <w:rsid w:val="0029179C"/>
    <w:rsid w:val="0029408D"/>
    <w:rsid w:val="002A093E"/>
    <w:rsid w:val="002B291C"/>
    <w:rsid w:val="002B691A"/>
    <w:rsid w:val="002C124C"/>
    <w:rsid w:val="002C21D0"/>
    <w:rsid w:val="002C2A8E"/>
    <w:rsid w:val="002D2B7C"/>
    <w:rsid w:val="002E15B3"/>
    <w:rsid w:val="002E67D3"/>
    <w:rsid w:val="002F0E7C"/>
    <w:rsid w:val="00300E0C"/>
    <w:rsid w:val="0032040F"/>
    <w:rsid w:val="003258B6"/>
    <w:rsid w:val="00340CCA"/>
    <w:rsid w:val="003422D2"/>
    <w:rsid w:val="00347C59"/>
    <w:rsid w:val="00355F60"/>
    <w:rsid w:val="00366EEC"/>
    <w:rsid w:val="00382969"/>
    <w:rsid w:val="00383FAC"/>
    <w:rsid w:val="003C6C02"/>
    <w:rsid w:val="003E6CB6"/>
    <w:rsid w:val="0040584E"/>
    <w:rsid w:val="00421F1D"/>
    <w:rsid w:val="00445ED5"/>
    <w:rsid w:val="004548A8"/>
    <w:rsid w:val="00465C99"/>
    <w:rsid w:val="004944E2"/>
    <w:rsid w:val="004979BA"/>
    <w:rsid w:val="004A21B7"/>
    <w:rsid w:val="004A2458"/>
    <w:rsid w:val="004A4029"/>
    <w:rsid w:val="004A71BF"/>
    <w:rsid w:val="004D008C"/>
    <w:rsid w:val="004D19B2"/>
    <w:rsid w:val="004D606E"/>
    <w:rsid w:val="004D6E96"/>
    <w:rsid w:val="004F35E2"/>
    <w:rsid w:val="00502C35"/>
    <w:rsid w:val="00546661"/>
    <w:rsid w:val="00546A68"/>
    <w:rsid w:val="00556836"/>
    <w:rsid w:val="00561F7B"/>
    <w:rsid w:val="005B7C54"/>
    <w:rsid w:val="005C4E13"/>
    <w:rsid w:val="005D4A0C"/>
    <w:rsid w:val="005D5EE7"/>
    <w:rsid w:val="005D6425"/>
    <w:rsid w:val="00606535"/>
    <w:rsid w:val="0061366C"/>
    <w:rsid w:val="00613A92"/>
    <w:rsid w:val="00633DE7"/>
    <w:rsid w:val="006366E8"/>
    <w:rsid w:val="00637952"/>
    <w:rsid w:val="00637BD6"/>
    <w:rsid w:val="006624F4"/>
    <w:rsid w:val="00667AEB"/>
    <w:rsid w:val="00672EAE"/>
    <w:rsid w:val="00675C62"/>
    <w:rsid w:val="00681D40"/>
    <w:rsid w:val="00685F38"/>
    <w:rsid w:val="00687D53"/>
    <w:rsid w:val="0069306E"/>
    <w:rsid w:val="00694F70"/>
    <w:rsid w:val="0069546C"/>
    <w:rsid w:val="006962E3"/>
    <w:rsid w:val="006B0AE0"/>
    <w:rsid w:val="006B6C4E"/>
    <w:rsid w:val="006C0AA8"/>
    <w:rsid w:val="006E01E7"/>
    <w:rsid w:val="006F133F"/>
    <w:rsid w:val="006F6536"/>
    <w:rsid w:val="00710974"/>
    <w:rsid w:val="00722C13"/>
    <w:rsid w:val="0073193E"/>
    <w:rsid w:val="00760AF6"/>
    <w:rsid w:val="00770822"/>
    <w:rsid w:val="00777D5A"/>
    <w:rsid w:val="007871F5"/>
    <w:rsid w:val="007A6753"/>
    <w:rsid w:val="007D3135"/>
    <w:rsid w:val="007E4A4F"/>
    <w:rsid w:val="007E7288"/>
    <w:rsid w:val="008074FA"/>
    <w:rsid w:val="00830370"/>
    <w:rsid w:val="00832EFA"/>
    <w:rsid w:val="00850F7D"/>
    <w:rsid w:val="00854F56"/>
    <w:rsid w:val="00856FD0"/>
    <w:rsid w:val="008666A0"/>
    <w:rsid w:val="0087233E"/>
    <w:rsid w:val="00872E99"/>
    <w:rsid w:val="00880AD1"/>
    <w:rsid w:val="00884DEE"/>
    <w:rsid w:val="00885089"/>
    <w:rsid w:val="00894141"/>
    <w:rsid w:val="008B0B90"/>
    <w:rsid w:val="008B7433"/>
    <w:rsid w:val="008C46EF"/>
    <w:rsid w:val="008E113A"/>
    <w:rsid w:val="008F6FAC"/>
    <w:rsid w:val="009455AB"/>
    <w:rsid w:val="00964ED7"/>
    <w:rsid w:val="0096691B"/>
    <w:rsid w:val="00967BF3"/>
    <w:rsid w:val="00987F9E"/>
    <w:rsid w:val="00990645"/>
    <w:rsid w:val="00996CE3"/>
    <w:rsid w:val="009D2AB3"/>
    <w:rsid w:val="009E3F2A"/>
    <w:rsid w:val="009E4618"/>
    <w:rsid w:val="009F22FE"/>
    <w:rsid w:val="009F6792"/>
    <w:rsid w:val="00A03B83"/>
    <w:rsid w:val="00A2776F"/>
    <w:rsid w:val="00A35616"/>
    <w:rsid w:val="00A436EF"/>
    <w:rsid w:val="00A531F0"/>
    <w:rsid w:val="00A6264E"/>
    <w:rsid w:val="00A64D39"/>
    <w:rsid w:val="00A66DE4"/>
    <w:rsid w:val="00A8745C"/>
    <w:rsid w:val="00A911ED"/>
    <w:rsid w:val="00A91ABD"/>
    <w:rsid w:val="00A97EBE"/>
    <w:rsid w:val="00AA73A1"/>
    <w:rsid w:val="00AA755A"/>
    <w:rsid w:val="00AC15D7"/>
    <w:rsid w:val="00AC2EC3"/>
    <w:rsid w:val="00AE7145"/>
    <w:rsid w:val="00B271E9"/>
    <w:rsid w:val="00B36A94"/>
    <w:rsid w:val="00B81BD8"/>
    <w:rsid w:val="00BA07B3"/>
    <w:rsid w:val="00BA19BA"/>
    <w:rsid w:val="00BB4FA7"/>
    <w:rsid w:val="00BD64D1"/>
    <w:rsid w:val="00BE4CFA"/>
    <w:rsid w:val="00BF3651"/>
    <w:rsid w:val="00BF5CE0"/>
    <w:rsid w:val="00BF636B"/>
    <w:rsid w:val="00C3216E"/>
    <w:rsid w:val="00C36C3B"/>
    <w:rsid w:val="00C437B5"/>
    <w:rsid w:val="00C61A98"/>
    <w:rsid w:val="00C704B9"/>
    <w:rsid w:val="00C91F81"/>
    <w:rsid w:val="00CA08E8"/>
    <w:rsid w:val="00CB6962"/>
    <w:rsid w:val="00CC04F9"/>
    <w:rsid w:val="00CD4886"/>
    <w:rsid w:val="00CE4001"/>
    <w:rsid w:val="00CE427B"/>
    <w:rsid w:val="00D22EAA"/>
    <w:rsid w:val="00D4412F"/>
    <w:rsid w:val="00D74568"/>
    <w:rsid w:val="00D756B5"/>
    <w:rsid w:val="00D75ECB"/>
    <w:rsid w:val="00D77E25"/>
    <w:rsid w:val="00D86716"/>
    <w:rsid w:val="00DA3607"/>
    <w:rsid w:val="00DA371B"/>
    <w:rsid w:val="00DE6200"/>
    <w:rsid w:val="00DF4CB0"/>
    <w:rsid w:val="00DF6E89"/>
    <w:rsid w:val="00E05F18"/>
    <w:rsid w:val="00E06DB1"/>
    <w:rsid w:val="00E070B0"/>
    <w:rsid w:val="00E07840"/>
    <w:rsid w:val="00E643DC"/>
    <w:rsid w:val="00E64AEC"/>
    <w:rsid w:val="00E7033E"/>
    <w:rsid w:val="00E8126B"/>
    <w:rsid w:val="00EA5173"/>
    <w:rsid w:val="00EB515A"/>
    <w:rsid w:val="00EC104D"/>
    <w:rsid w:val="00EC57F3"/>
    <w:rsid w:val="00EC5FFB"/>
    <w:rsid w:val="00EC68F7"/>
    <w:rsid w:val="00ED28D0"/>
    <w:rsid w:val="00EE5EC1"/>
    <w:rsid w:val="00F06291"/>
    <w:rsid w:val="00F15896"/>
    <w:rsid w:val="00F50EDF"/>
    <w:rsid w:val="00F51028"/>
    <w:rsid w:val="00F72D89"/>
    <w:rsid w:val="00F774D9"/>
    <w:rsid w:val="00F95A50"/>
    <w:rsid w:val="00F97870"/>
    <w:rsid w:val="00FA4F6F"/>
    <w:rsid w:val="00FB04DA"/>
    <w:rsid w:val="00FB6E34"/>
    <w:rsid w:val="00FD12FD"/>
    <w:rsid w:val="00FE5C15"/>
    <w:rsid w:val="00FE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66392"/>
  <w15:docId w15:val="{A9E46830-4D34-49CF-AC8D-22ABF1D3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36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A35616"/>
    <w:pPr>
      <w:widowControl w:val="0"/>
    </w:pPr>
    <w:rPr>
      <w:rFonts w:ascii="Calibri" w:eastAsia="Calibri" w:hAnsi="Calibri" w:cs="Calibri"/>
      <w:color w:val="000000"/>
    </w:rPr>
  </w:style>
  <w:style w:type="character" w:customStyle="1" w:styleId="10">
    <w:name w:val="Заголовок 1 Знак"/>
    <w:basedOn w:val="a0"/>
    <w:link w:val="1"/>
    <w:uiPriority w:val="9"/>
    <w:rsid w:val="000B36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856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6FD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2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2D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15896"/>
    <w:pPr>
      <w:ind w:left="720"/>
      <w:contextualSpacing/>
    </w:pPr>
    <w:rPr>
      <w:rFonts w:eastAsiaTheme="minorHAnsi"/>
      <w:lang w:eastAsia="en-US"/>
    </w:rPr>
  </w:style>
  <w:style w:type="paragraph" w:styleId="a8">
    <w:name w:val="header"/>
    <w:basedOn w:val="a"/>
    <w:link w:val="a9"/>
    <w:uiPriority w:val="99"/>
    <w:unhideWhenUsed/>
    <w:rsid w:val="0055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6836"/>
  </w:style>
  <w:style w:type="paragraph" w:styleId="aa">
    <w:name w:val="footer"/>
    <w:basedOn w:val="a"/>
    <w:link w:val="ab"/>
    <w:uiPriority w:val="99"/>
    <w:unhideWhenUsed/>
    <w:rsid w:val="00556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6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FB97-CAD3-4ABC-AB6D-3F83A3855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Library</cp:lastModifiedBy>
  <cp:revision>6</cp:revision>
  <dcterms:created xsi:type="dcterms:W3CDTF">2020-02-17T08:40:00Z</dcterms:created>
  <dcterms:modified xsi:type="dcterms:W3CDTF">2022-10-05T03:25:00Z</dcterms:modified>
</cp:coreProperties>
</file>