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F89" w:rsidRPr="00D51AA4" w:rsidRDefault="001D4E3E" w:rsidP="00D51AA4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r w:rsidRPr="00D51AA4">
        <w:rPr>
          <w:rFonts w:ascii="Times New Roman" w:eastAsia="Times New Roman" w:hAnsi="Times New Roman" w:cs="Times New Roman"/>
          <w:b/>
          <w:sz w:val="28"/>
          <w:szCs w:val="28"/>
        </w:rPr>
        <w:t>Родительский клуб как опыт взаимодействия ДОУ и семьи</w:t>
      </w:r>
    </w:p>
    <w:bookmarkEnd w:id="0"/>
    <w:p w:rsidR="007E696A" w:rsidRDefault="007E696A" w:rsidP="007E696A">
      <w:pPr>
        <w:pStyle w:val="a3"/>
        <w:spacing w:line="276" w:lineRule="auto"/>
        <w:ind w:firstLine="709"/>
        <w:jc w:val="right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Агапкина Е.Ю.</w:t>
      </w:r>
      <w:r w:rsidR="001D4E3E" w:rsidRPr="00D51AA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, Чурилова Е.Н.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, </w:t>
      </w:r>
    </w:p>
    <w:p w:rsidR="001D4E3E" w:rsidRPr="007E696A" w:rsidRDefault="007E696A" w:rsidP="007E696A">
      <w:pPr>
        <w:pStyle w:val="a3"/>
        <w:spacing w:line="276" w:lineRule="auto"/>
        <w:ind w:firstLine="709"/>
        <w:jc w:val="right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Колодеева</w:t>
      </w:r>
      <w:proofErr w:type="spellEnd"/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А.Н., Иванова Е.Г.</w:t>
      </w:r>
      <w:r w:rsidR="001D4E3E" w:rsidRPr="00D51AA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="001D4E3E" w:rsidRPr="00D51AA4">
        <w:rPr>
          <w:rFonts w:ascii="Times New Roman" w:eastAsia="Times New Roman" w:hAnsi="Times New Roman" w:cs="Times New Roman"/>
          <w:i/>
          <w:spacing w:val="-4"/>
          <w:sz w:val="28"/>
          <w:szCs w:val="28"/>
          <w:lang w:eastAsia="ru-RU"/>
        </w:rPr>
        <w:t>(г. Прокопьевск)</w:t>
      </w:r>
    </w:p>
    <w:p w:rsidR="001D4E3E" w:rsidRPr="00D51AA4" w:rsidRDefault="001D4E3E" w:rsidP="00D51AA4">
      <w:pPr>
        <w:pStyle w:val="a3"/>
        <w:spacing w:line="276" w:lineRule="auto"/>
        <w:ind w:firstLine="709"/>
        <w:jc w:val="right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DA4F89" w:rsidRPr="00D51AA4" w:rsidRDefault="00DA4F89" w:rsidP="00D51AA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Идея взаимосвязи общественного и семейного воспитания нашла своё отражение в ряде нормативно-правовых документов, в том числе в «Концепции дошкольного воспитания», «Типовом положение о дошкольном образовательном учреждении» (Приказ </w:t>
      </w:r>
      <w:proofErr w:type="spellStart"/>
      <w:r w:rsidRPr="00D51AA4">
        <w:rPr>
          <w:rFonts w:ascii="Times New Roman" w:eastAsia="Times New Roman" w:hAnsi="Times New Roman" w:cs="Times New Roman"/>
          <w:sz w:val="28"/>
          <w:szCs w:val="28"/>
        </w:rPr>
        <w:t>Минобрнауки</w:t>
      </w:r>
      <w:proofErr w:type="spellEnd"/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 РФ от 27.10.2011 N 2562) , Законе «Об образовании» (2013) - федеральный закон от 29.12.2012 N 273-ФЗ "Об образовании в Российской Федерации".  Так, в законе «Об образовании» в ст.44, п.1.записано, что «родители (законные представители) несовершеннолетних обучающихся имеют преимущественное право перед всеми другими лицами. Они обязаны заложить основы физического, нравственного и интеллектуального развития личности ребёнка в раннем возрасте».</w:t>
      </w:r>
    </w:p>
    <w:p w:rsidR="00DA4F89" w:rsidRPr="00D51AA4" w:rsidRDefault="00DA4F89" w:rsidP="00D51AA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Эти задачи по-новому определяют работу ДОУ с семьей: от традиционной помощи семье в процессе воспитания детей – к формированию компетентного родителя и осознанного </w:t>
      </w:r>
      <w:proofErr w:type="spellStart"/>
      <w:r w:rsidRPr="00D51AA4">
        <w:rPr>
          <w:rFonts w:ascii="Times New Roman" w:eastAsia="Times New Roman" w:hAnsi="Times New Roman" w:cs="Times New Roman"/>
          <w:sz w:val="28"/>
          <w:szCs w:val="28"/>
        </w:rPr>
        <w:t>родительства</w:t>
      </w:r>
      <w:proofErr w:type="spellEnd"/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 – составляющих успешной социализации ребенка.</w:t>
      </w:r>
    </w:p>
    <w:p w:rsidR="00DA4F89" w:rsidRPr="00D51AA4" w:rsidRDefault="00DA4F89" w:rsidP="00D51AA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 В основе новой философии взаимодействия семьи и дошкольного учреждения лежит идея о том, что за воспитание детей несут ответственность родители, а все другие социальные институты призваны помочь, поддержать, направить, дополнить их воспитательную деятельность</w:t>
      </w:r>
    </w:p>
    <w:p w:rsidR="00DA4F89" w:rsidRPr="00D51AA4" w:rsidRDefault="00DA4F89" w:rsidP="00D51AA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  Одной из главных задач Федерального государственного образовательного стандарта дошкольного образования является обеспечение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 </w:t>
      </w:r>
    </w:p>
    <w:p w:rsidR="00DA4F89" w:rsidRPr="00D51AA4" w:rsidRDefault="00DA4F89" w:rsidP="00D51AA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>При организации взаимодействия ДОУ с семьей, основной акцент должен ставиться на воспитание субъективности родителей, формирование их воспитательной культуры.</w:t>
      </w:r>
    </w:p>
    <w:p w:rsidR="00DA4F89" w:rsidRPr="00D51AA4" w:rsidRDefault="00DA4F89" w:rsidP="00D51AA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 В этом контексте задача дошкольного образовательного учреждения сводится не к замещению семьи, а к ее обогащению теми практиками воспитания детей, которые накоплены в педагогической системе дошкольного образования. </w:t>
      </w:r>
    </w:p>
    <w:p w:rsidR="00DA4F89" w:rsidRPr="00D51AA4" w:rsidRDefault="00DA4F89" w:rsidP="00D51AA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51AA4">
        <w:rPr>
          <w:rFonts w:ascii="Times New Roman" w:eastAsia="Times New Roman" w:hAnsi="Times New Roman" w:cs="Times New Roman"/>
          <w:sz w:val="28"/>
          <w:szCs w:val="28"/>
        </w:rPr>
        <w:t>Компетентностный</w:t>
      </w:r>
      <w:proofErr w:type="spellEnd"/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 подход позволяет актуализировать скрытый воспитательный потенциал семьи путем включения родителей в воспитательный процесс ДОУ. При этом важно, чтобы родители выступали в качестве полноправных участников этого процесса. Основные установки </w:t>
      </w:r>
      <w:r w:rsidRPr="00D51AA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этого подхода можно выразить в виде формулы: </w:t>
      </w:r>
      <w:r w:rsidRPr="00D51AA4">
        <w:rPr>
          <w:rFonts w:ascii="Times New Roman" w:eastAsia="Times New Roman" w:hAnsi="Times New Roman" w:cs="Times New Roman"/>
          <w:b/>
          <w:sz w:val="28"/>
          <w:szCs w:val="28"/>
        </w:rPr>
        <w:t>активность +</w:t>
      </w:r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51AA4">
        <w:rPr>
          <w:rFonts w:ascii="Times New Roman" w:eastAsia="Times New Roman" w:hAnsi="Times New Roman" w:cs="Times New Roman"/>
          <w:b/>
          <w:sz w:val="28"/>
          <w:szCs w:val="28"/>
        </w:rPr>
        <w:t>осознанность + самостоятельность</w:t>
      </w:r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DA4F89" w:rsidRPr="00D51AA4" w:rsidRDefault="00DA4F89" w:rsidP="00D51AA4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>Параметры эти представляют собой новый уровень отношений родителей с педагогами, и характеризуются они преобладающей активностью семьи в инициировании и поддержании взаимодействия, проявлением сознательной позиции.</w:t>
      </w:r>
    </w:p>
    <w:p w:rsidR="00DA4F89" w:rsidRPr="00D51AA4" w:rsidRDefault="00DA4F89" w:rsidP="00D51A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1AA4">
        <w:rPr>
          <w:rFonts w:ascii="Times New Roman" w:hAnsi="Times New Roman" w:cs="Times New Roman"/>
          <w:sz w:val="28"/>
          <w:szCs w:val="28"/>
        </w:rPr>
        <w:t>Для многих коллективов дошкольных учреждений актуальным стал поиск таких форм и методов работы, которые позволят учесть потребности родителей, будут способствовать формированию активной родительской позиции.</w:t>
      </w:r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51AA4">
        <w:rPr>
          <w:rFonts w:ascii="Times New Roman" w:hAnsi="Times New Roman" w:cs="Times New Roman"/>
          <w:sz w:val="28"/>
          <w:szCs w:val="28"/>
        </w:rPr>
        <w:t>Одна из эффективных форм психолого-педагогического сопровождения семей – организация в ДОУ клубов разной направленности. Благодаря клубной форме работы возможно создание атмосферы общности интересов семьи и ДОУ, оказание практической помощи семье в снятии затруднений в детско-родительских отношениях, формирование партнерских отношений с семьями воспитанников, укрепление авторитета семьи и реализацию  родительских функций, направленных на понимание потребностей ребенка и созданию условий для их разумного удовлетворения.</w:t>
      </w:r>
    </w:p>
    <w:p w:rsidR="00DA4F89" w:rsidRPr="00D51AA4" w:rsidRDefault="00DA4F89" w:rsidP="00D51AA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D4E3E" w:rsidRPr="00D51AA4">
        <w:rPr>
          <w:rFonts w:ascii="Times New Roman" w:eastAsia="Times New Roman" w:hAnsi="Times New Roman" w:cs="Times New Roman"/>
          <w:sz w:val="28"/>
          <w:szCs w:val="28"/>
        </w:rPr>
        <w:t xml:space="preserve"> нашем МБ</w:t>
      </w:r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ДОУ «Детский сад № 101» отдали предпочтение такой форме работы, как Клуб для  родителей  «Непоседы» (далее – Клуб). У нас  есть возможность организовывать общение на разных уровнях практически с каждым родителем. Клуб позволяет сделать это общение более целенаправленным, </w:t>
      </w:r>
      <w:r w:rsidR="001D4E3E" w:rsidRPr="00D51AA4">
        <w:rPr>
          <w:rFonts w:ascii="Times New Roman" w:eastAsia="Times New Roman" w:hAnsi="Times New Roman" w:cs="Times New Roman"/>
          <w:sz w:val="28"/>
          <w:szCs w:val="28"/>
        </w:rPr>
        <w:t>следовательно,</w:t>
      </w:r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 и более эффективным.</w:t>
      </w:r>
    </w:p>
    <w:p w:rsidR="001D4E3E" w:rsidRPr="00D51AA4" w:rsidRDefault="001D4E3E" w:rsidP="00D51AA4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b/>
          <w:sz w:val="28"/>
          <w:szCs w:val="28"/>
        </w:rPr>
        <w:t>Задачи работы ДОУ по взаимодействию с родителями:</w:t>
      </w:r>
    </w:p>
    <w:p w:rsidR="001D4E3E" w:rsidRPr="00D51AA4" w:rsidRDefault="001D4E3E" w:rsidP="00D51AA4">
      <w:pPr>
        <w:numPr>
          <w:ilvl w:val="0"/>
          <w:numId w:val="1"/>
        </w:numPr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D51AA4">
        <w:rPr>
          <w:rFonts w:ascii="Times New Roman" w:eastAsia="Times New Roman" w:hAnsi="Times New Roman" w:cs="Times New Roman"/>
          <w:sz w:val="28"/>
          <w:szCs w:val="28"/>
          <w:lang w:eastAsia="en-US"/>
        </w:rPr>
        <w:t>установить партнерские отношения с семьей каждого воспитанника;</w:t>
      </w:r>
    </w:p>
    <w:p w:rsidR="001D4E3E" w:rsidRPr="00D51AA4" w:rsidRDefault="001D4E3E" w:rsidP="00D51AA4">
      <w:pPr>
        <w:numPr>
          <w:ilvl w:val="0"/>
          <w:numId w:val="1"/>
        </w:numPr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D51AA4">
        <w:rPr>
          <w:rFonts w:ascii="Times New Roman" w:eastAsia="Times New Roman" w:hAnsi="Times New Roman" w:cs="Times New Roman"/>
          <w:sz w:val="28"/>
          <w:szCs w:val="28"/>
          <w:lang w:eastAsia="en-US"/>
        </w:rPr>
        <w:t>объединить усилия для развития и воспитания детей;</w:t>
      </w:r>
    </w:p>
    <w:p w:rsidR="001D4E3E" w:rsidRPr="00D51AA4" w:rsidRDefault="001D4E3E" w:rsidP="00D51AA4">
      <w:pPr>
        <w:numPr>
          <w:ilvl w:val="0"/>
          <w:numId w:val="1"/>
        </w:numPr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D51A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создать атмосферу взаимопонимания, общности интересов, эмоциональной </w:t>
      </w:r>
      <w:proofErr w:type="spellStart"/>
      <w:r w:rsidRPr="00D51AA4">
        <w:rPr>
          <w:rFonts w:ascii="Times New Roman" w:eastAsia="Times New Roman" w:hAnsi="Times New Roman" w:cs="Times New Roman"/>
          <w:sz w:val="28"/>
          <w:szCs w:val="28"/>
          <w:lang w:eastAsia="en-US"/>
        </w:rPr>
        <w:t>взаимоподдержки</w:t>
      </w:r>
      <w:proofErr w:type="spellEnd"/>
      <w:r w:rsidRPr="00D51AA4">
        <w:rPr>
          <w:rFonts w:ascii="Times New Roman" w:eastAsia="Times New Roman" w:hAnsi="Times New Roman" w:cs="Times New Roman"/>
          <w:sz w:val="28"/>
          <w:szCs w:val="28"/>
          <w:lang w:eastAsia="en-US"/>
        </w:rPr>
        <w:t>;</w:t>
      </w:r>
    </w:p>
    <w:p w:rsidR="001D4E3E" w:rsidRPr="00D51AA4" w:rsidRDefault="001D4E3E" w:rsidP="00D51AA4">
      <w:pPr>
        <w:numPr>
          <w:ilvl w:val="0"/>
          <w:numId w:val="1"/>
        </w:numPr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D51AA4">
        <w:rPr>
          <w:rFonts w:ascii="Times New Roman" w:eastAsia="Times New Roman" w:hAnsi="Times New Roman" w:cs="Times New Roman"/>
          <w:sz w:val="28"/>
          <w:szCs w:val="28"/>
          <w:lang w:eastAsia="en-US"/>
        </w:rPr>
        <w:t>поддерживать их уверенность в собственных педагогических возможностях.</w:t>
      </w:r>
    </w:p>
    <w:p w:rsidR="001D4E3E" w:rsidRPr="00D51AA4" w:rsidRDefault="001D4E3E" w:rsidP="00D51AA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b/>
          <w:sz w:val="28"/>
          <w:szCs w:val="28"/>
        </w:rPr>
        <w:t>Принципы взаимодействия с родителями</w:t>
      </w:r>
      <w:r w:rsidRPr="00D51AA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D4E3E" w:rsidRPr="00D51AA4" w:rsidRDefault="001D4E3E" w:rsidP="00D51AA4">
      <w:pPr>
        <w:numPr>
          <w:ilvl w:val="0"/>
          <w:numId w:val="2"/>
        </w:numPr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D51AA4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Доброжелательный стиль общения педагогов с родителями</w:t>
      </w:r>
      <w:r w:rsidRPr="00D51AA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</w:t>
      </w:r>
    </w:p>
    <w:p w:rsidR="001D4E3E" w:rsidRPr="00D51AA4" w:rsidRDefault="001D4E3E" w:rsidP="00D51AA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Позитивный настрой на общение является тем самым прочным фундаментом, на котором строится вся работа педагогов группы с родителями. Ведь любая прекрасно выстроенная администрацией детского сада модель взаимодействия с семьей останется «моделью на бумаге», если воспитатель не выработает для себя конкретных форм корректного обращения с родителями. </w:t>
      </w:r>
    </w:p>
    <w:p w:rsidR="001D4E3E" w:rsidRPr="00D51AA4" w:rsidRDefault="001D4E3E" w:rsidP="00D51AA4">
      <w:pPr>
        <w:numPr>
          <w:ilvl w:val="0"/>
          <w:numId w:val="2"/>
        </w:numPr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D51AA4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Индивидуальный подход</w:t>
      </w:r>
    </w:p>
    <w:p w:rsidR="001D4E3E" w:rsidRPr="00D51AA4" w:rsidRDefault="001D4E3E" w:rsidP="00D51AA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Необходим не только в работе с детьми, но и в работе с родителями. Воспитатель, общаясь с родителями, должен чувствовать ситуацию, настроение мамы или папы. Здесь и пригодится человеческое и педагогическое умение воспитателя успокоить родителя, посочувствовать и вместе подумать, как помочь ребенку в той или иной ситуации.</w:t>
      </w:r>
    </w:p>
    <w:p w:rsidR="001D4E3E" w:rsidRPr="00D51AA4" w:rsidRDefault="001D4E3E" w:rsidP="00D51AA4">
      <w:pPr>
        <w:numPr>
          <w:ilvl w:val="0"/>
          <w:numId w:val="3"/>
        </w:numPr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D51AA4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Сотрудничество, а не наставничество</w:t>
      </w:r>
    </w:p>
    <w:p w:rsidR="001D4E3E" w:rsidRPr="00D51AA4" w:rsidRDefault="001D4E3E" w:rsidP="00D51AA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>Современные мамы и папы в большинстве своем люди грамотные, осведомленные и, конечно, хорошо знающие, как им надо воспитывать своих собственных детей. Поэтому позиция наставления и простой пропаганды педагогических знаний сегодня вряд ли принесет положительные результаты. Гораздо эффективнее будут создание атмосферы взаимопомощи и поддержки семьи в сложных педагогических ситуациях, демонстрация заинтересованности коллектива детского сада разобраться в проблемах семьи и искреннее желание помочь.</w:t>
      </w:r>
    </w:p>
    <w:p w:rsidR="001D4E3E" w:rsidRPr="00D51AA4" w:rsidRDefault="001D4E3E" w:rsidP="00D51AA4">
      <w:pPr>
        <w:numPr>
          <w:ilvl w:val="0"/>
          <w:numId w:val="4"/>
        </w:numPr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D51AA4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Динамичность</w:t>
      </w:r>
    </w:p>
    <w:p w:rsidR="001D4E3E" w:rsidRPr="00D51AA4" w:rsidRDefault="001D4E3E" w:rsidP="00D51AA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>Детский сад сегодня должен находиться в режиме развития, а не функционирования, представлять собой мобильную систему, быстро реагировать на изменения социального состава родителей. Их образовательные потребности и воспитательные запросы. В зависимости от этого должны меняться формы и направления работы детского сада с семьей.</w:t>
      </w:r>
    </w:p>
    <w:p w:rsidR="001D4E3E" w:rsidRPr="00D51AA4" w:rsidRDefault="001D4E3E" w:rsidP="00D51AA4">
      <w:pPr>
        <w:spacing w:after="0"/>
        <w:ind w:firstLine="709"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  <w:r w:rsidRPr="00D51AA4">
        <w:rPr>
          <w:rFonts w:ascii="Times New Roman" w:eastAsiaTheme="minorHAnsi" w:hAnsi="Times New Roman" w:cs="Times New Roman"/>
          <w:b/>
          <w:sz w:val="28"/>
          <w:szCs w:val="28"/>
        </w:rPr>
        <w:t>Ожидаемые  результаты:</w:t>
      </w:r>
    </w:p>
    <w:p w:rsidR="001D4E3E" w:rsidRPr="00D51AA4" w:rsidRDefault="001D4E3E" w:rsidP="00D51AA4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D51AA4">
        <w:rPr>
          <w:rFonts w:ascii="Times New Roman" w:eastAsiaTheme="minorHAnsi" w:hAnsi="Times New Roman" w:cs="Times New Roman"/>
          <w:sz w:val="28"/>
          <w:szCs w:val="28"/>
        </w:rPr>
        <w:t xml:space="preserve">1. Повышение </w:t>
      </w:r>
      <w:proofErr w:type="spellStart"/>
      <w:r w:rsidRPr="00D51AA4">
        <w:rPr>
          <w:rFonts w:ascii="Times New Roman" w:eastAsiaTheme="minorHAnsi" w:hAnsi="Times New Roman" w:cs="Times New Roman"/>
          <w:sz w:val="28"/>
          <w:szCs w:val="28"/>
        </w:rPr>
        <w:t>психолого</w:t>
      </w:r>
      <w:proofErr w:type="spellEnd"/>
      <w:r w:rsidRPr="00D51AA4">
        <w:rPr>
          <w:rFonts w:ascii="Times New Roman" w:eastAsiaTheme="minorHAnsi" w:hAnsi="Times New Roman" w:cs="Times New Roman"/>
          <w:sz w:val="28"/>
          <w:szCs w:val="28"/>
        </w:rPr>
        <w:t xml:space="preserve"> – педагогической осведомленности  в вопросах воспитания  детей;</w:t>
      </w:r>
    </w:p>
    <w:p w:rsidR="001D4E3E" w:rsidRPr="00D51AA4" w:rsidRDefault="001D4E3E" w:rsidP="00D51AA4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D51AA4">
        <w:rPr>
          <w:rFonts w:ascii="Times New Roman" w:eastAsiaTheme="minorHAnsi" w:hAnsi="Times New Roman" w:cs="Times New Roman"/>
          <w:sz w:val="28"/>
          <w:szCs w:val="28"/>
        </w:rPr>
        <w:t>2. Расширение и восстановление воспитательного потенциала семьи;</w:t>
      </w:r>
    </w:p>
    <w:p w:rsidR="001D4E3E" w:rsidRPr="00D51AA4" w:rsidRDefault="001D4E3E" w:rsidP="00D51AA4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D51AA4">
        <w:rPr>
          <w:rFonts w:ascii="Times New Roman" w:eastAsiaTheme="minorHAnsi" w:hAnsi="Times New Roman" w:cs="Times New Roman"/>
          <w:sz w:val="28"/>
          <w:szCs w:val="28"/>
        </w:rPr>
        <w:t>3. Установление партнерских отношений между субъектами образовательного процесса: детьми, родителями и воспитателями;</w:t>
      </w:r>
    </w:p>
    <w:p w:rsidR="001D4E3E" w:rsidRPr="00D51AA4" w:rsidRDefault="001D4E3E" w:rsidP="00D51AA4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D51AA4">
        <w:rPr>
          <w:rFonts w:ascii="Times New Roman" w:eastAsiaTheme="minorHAnsi" w:hAnsi="Times New Roman" w:cs="Times New Roman"/>
          <w:sz w:val="28"/>
          <w:szCs w:val="28"/>
        </w:rPr>
        <w:t>4. Семья становится активной социальной системой.</w:t>
      </w:r>
    </w:p>
    <w:p w:rsidR="001D4E3E" w:rsidRPr="00D51AA4" w:rsidRDefault="001D4E3E" w:rsidP="00D51AA4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1AA4">
        <w:rPr>
          <w:rFonts w:ascii="Times New Roman" w:hAnsi="Times New Roman" w:cs="Times New Roman"/>
          <w:color w:val="000000"/>
          <w:sz w:val="28"/>
          <w:szCs w:val="28"/>
        </w:rPr>
        <w:t>5.Открытость детского сада для семьи. Каждому родителю обеспечивается возможность знать и видеть, как живет и развивается его ребенок</w:t>
      </w:r>
      <w:r w:rsidR="00D51AA4" w:rsidRPr="00D51AA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51AA4" w:rsidRPr="00D51AA4" w:rsidRDefault="00D51AA4" w:rsidP="00D51AA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>В своей работе мы отбирали наиболее результативные и востребованные родительской общественностью формы взаимодействия, пересматривали основы взаимоотношений с родителями, стремились сделать так, чтобы они стали более конструктивными.</w:t>
      </w:r>
    </w:p>
    <w:p w:rsidR="00D51AA4" w:rsidRPr="00D51AA4" w:rsidRDefault="00D51AA4" w:rsidP="00D51AA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 В  работе клуба  для родителей «Непоседы» используем  интерактивные формы сотрудничества с родителями, позволяющие вовлечь их в процесс обучения, развития и познания собственного ребенка. Слово «</w:t>
      </w:r>
      <w:proofErr w:type="spellStart"/>
      <w:r w:rsidRPr="00D51AA4">
        <w:rPr>
          <w:rFonts w:ascii="Times New Roman" w:eastAsia="Times New Roman" w:hAnsi="Times New Roman" w:cs="Times New Roman"/>
          <w:sz w:val="28"/>
          <w:szCs w:val="28"/>
        </w:rPr>
        <w:t>интерактив</w:t>
      </w:r>
      <w:proofErr w:type="spellEnd"/>
      <w:r w:rsidRPr="00D51AA4">
        <w:rPr>
          <w:rFonts w:ascii="Times New Roman" w:eastAsia="Times New Roman" w:hAnsi="Times New Roman" w:cs="Times New Roman"/>
          <w:sz w:val="28"/>
          <w:szCs w:val="28"/>
        </w:rPr>
        <w:t>» пришло к нам из английского языка от слова «</w:t>
      </w:r>
      <w:proofErr w:type="spellStart"/>
      <w:r w:rsidRPr="00D51AA4">
        <w:rPr>
          <w:rFonts w:ascii="Times New Roman" w:eastAsia="Times New Roman" w:hAnsi="Times New Roman" w:cs="Times New Roman"/>
          <w:sz w:val="28"/>
          <w:szCs w:val="28"/>
        </w:rPr>
        <w:t>interact</w:t>
      </w:r>
      <w:proofErr w:type="spellEnd"/>
      <w:r w:rsidRPr="00D51AA4">
        <w:rPr>
          <w:rFonts w:ascii="Times New Roman" w:eastAsia="Times New Roman" w:hAnsi="Times New Roman" w:cs="Times New Roman"/>
          <w:sz w:val="28"/>
          <w:szCs w:val="28"/>
        </w:rPr>
        <w:t>», где «</w:t>
      </w:r>
      <w:proofErr w:type="spellStart"/>
      <w:r w:rsidRPr="00D51AA4">
        <w:rPr>
          <w:rFonts w:ascii="Times New Roman" w:eastAsia="Times New Roman" w:hAnsi="Times New Roman" w:cs="Times New Roman"/>
          <w:sz w:val="28"/>
          <w:szCs w:val="28"/>
        </w:rPr>
        <w:t>inter</w:t>
      </w:r>
      <w:proofErr w:type="spellEnd"/>
      <w:r w:rsidRPr="00D51AA4">
        <w:rPr>
          <w:rFonts w:ascii="Times New Roman" w:eastAsia="Times New Roman" w:hAnsi="Times New Roman" w:cs="Times New Roman"/>
          <w:sz w:val="28"/>
          <w:szCs w:val="28"/>
        </w:rPr>
        <w:t>»- это взаимный, «</w:t>
      </w:r>
      <w:proofErr w:type="spellStart"/>
      <w:r w:rsidRPr="00D51AA4">
        <w:rPr>
          <w:rFonts w:ascii="Times New Roman" w:eastAsia="Times New Roman" w:hAnsi="Times New Roman" w:cs="Times New Roman"/>
          <w:sz w:val="28"/>
          <w:szCs w:val="28"/>
        </w:rPr>
        <w:t>act</w:t>
      </w:r>
      <w:proofErr w:type="spellEnd"/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»- действовать.  Отсюда, интерактивные формы </w:t>
      </w:r>
      <w:r w:rsidRPr="00D51AA4">
        <w:rPr>
          <w:rFonts w:ascii="Times New Roman" w:eastAsia="Times New Roman" w:hAnsi="Times New Roman" w:cs="Times New Roman"/>
          <w:sz w:val="28"/>
          <w:szCs w:val="28"/>
        </w:rPr>
        <w:lastRenderedPageBreak/>
        <w:t>взаимодействия - это, прежде всего, диалог, в ходе которого осуществляется взаимодействие, где</w:t>
      </w:r>
    </w:p>
    <w:p w:rsidR="00D51AA4" w:rsidRPr="00D51AA4" w:rsidRDefault="00D51AA4" w:rsidP="00D51AA4">
      <w:pPr>
        <w:numPr>
          <w:ilvl w:val="0"/>
          <w:numId w:val="5"/>
        </w:numPr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D51AA4">
        <w:rPr>
          <w:rFonts w:ascii="Times New Roman" w:eastAsia="Times New Roman" w:hAnsi="Times New Roman" w:cs="Times New Roman"/>
          <w:sz w:val="28"/>
          <w:szCs w:val="28"/>
          <w:lang w:eastAsia="en-US"/>
        </w:rPr>
        <w:t>каждый участник вносит свой особый индивидуальный вклад, имеет возможность обменяться знаниями, собственными идеями, способами деятельности, услышать другое мнение других;</w:t>
      </w:r>
    </w:p>
    <w:p w:rsidR="00D51AA4" w:rsidRPr="00D51AA4" w:rsidRDefault="00D51AA4" w:rsidP="00D51AA4">
      <w:pPr>
        <w:numPr>
          <w:ilvl w:val="0"/>
          <w:numId w:val="5"/>
        </w:numPr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D51AA4">
        <w:rPr>
          <w:rFonts w:ascii="Times New Roman" w:eastAsia="Times New Roman" w:hAnsi="Times New Roman" w:cs="Times New Roman"/>
          <w:sz w:val="28"/>
          <w:szCs w:val="28"/>
          <w:lang w:eastAsia="en-US"/>
        </w:rPr>
        <w:t>исключается доминирование как одного выступающего, так и одного мнения;</w:t>
      </w:r>
    </w:p>
    <w:p w:rsidR="00D51AA4" w:rsidRPr="00D51AA4" w:rsidRDefault="00D51AA4" w:rsidP="00D51AA4">
      <w:pPr>
        <w:numPr>
          <w:ilvl w:val="0"/>
          <w:numId w:val="5"/>
        </w:numPr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D51AA4">
        <w:rPr>
          <w:rFonts w:ascii="Times New Roman" w:eastAsia="Times New Roman" w:hAnsi="Times New Roman" w:cs="Times New Roman"/>
          <w:sz w:val="28"/>
          <w:szCs w:val="28"/>
          <w:lang w:eastAsia="en-US"/>
        </w:rPr>
        <w:t>формируется умение критически мыслить, рассуждать, решать противоречивые проблемы на основе анализа услышанной информации и обстоятельств;</w:t>
      </w:r>
    </w:p>
    <w:p w:rsidR="00D51AA4" w:rsidRPr="00D51AA4" w:rsidRDefault="00D51AA4" w:rsidP="00D51AA4">
      <w:pPr>
        <w:numPr>
          <w:ilvl w:val="0"/>
          <w:numId w:val="5"/>
        </w:numPr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D51AA4">
        <w:rPr>
          <w:rFonts w:ascii="Times New Roman" w:eastAsia="Times New Roman" w:hAnsi="Times New Roman" w:cs="Times New Roman"/>
          <w:sz w:val="28"/>
          <w:szCs w:val="28"/>
          <w:lang w:eastAsia="en-US"/>
        </w:rPr>
        <w:t>формируется уважение к чужому мнению, умение выслушивать, делать обоснованные заключения и выводы;</w:t>
      </w:r>
    </w:p>
    <w:p w:rsidR="00D51AA4" w:rsidRPr="00D51AA4" w:rsidRDefault="00D51AA4" w:rsidP="00D51AA4">
      <w:pPr>
        <w:numPr>
          <w:ilvl w:val="0"/>
          <w:numId w:val="5"/>
        </w:numPr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D51AA4">
        <w:rPr>
          <w:rFonts w:ascii="Times New Roman" w:eastAsia="Times New Roman" w:hAnsi="Times New Roman" w:cs="Times New Roman"/>
          <w:sz w:val="28"/>
          <w:szCs w:val="28"/>
          <w:lang w:eastAsia="en-US"/>
        </w:rPr>
        <w:t>участник может не только выразить свое мнение, взгляд, дать оценку, но и, услышав доказательные аргументы коллег, отказаться от своей точки зрения или существенно изменить ее;</w:t>
      </w:r>
    </w:p>
    <w:p w:rsidR="00D51AA4" w:rsidRPr="00D51AA4" w:rsidRDefault="00D51AA4" w:rsidP="00D51AA4">
      <w:pPr>
        <w:numPr>
          <w:ilvl w:val="0"/>
          <w:numId w:val="5"/>
        </w:numPr>
        <w:spacing w:after="0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D51AA4">
        <w:rPr>
          <w:rFonts w:ascii="Times New Roman" w:eastAsia="Times New Roman" w:hAnsi="Times New Roman" w:cs="Times New Roman"/>
          <w:sz w:val="28"/>
          <w:szCs w:val="28"/>
          <w:lang w:eastAsia="en-US"/>
        </w:rPr>
        <w:t>участники учатся взвешивать альтернативные мнения, принимать продуманные решения, правильно выражать свои мысли, участвовать в дискуссиях, общаться;</w:t>
      </w:r>
    </w:p>
    <w:p w:rsidR="00D51AA4" w:rsidRPr="00D51AA4" w:rsidRDefault="00D51AA4" w:rsidP="00D51AA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>Интерактивные методы выполняют диагностическую функцию, с их помощью проясняются родительские ожидания, представления, тревоги и страхи, причем, поскольку их диагностическая направленность для родителя неочевидна, то можно получить информацию, на которую значительно меньшее воздействие оказывает фактор социальной желательности.</w:t>
      </w:r>
    </w:p>
    <w:p w:rsidR="00D51AA4" w:rsidRPr="00D51AA4" w:rsidRDefault="00D51AA4" w:rsidP="00D51AA4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>От воспитателя требуется творческий подход к организации работы с родителями: поиск новых примеров; использование методов активизации родителей, направленных на появление у них интереса к проблеме, на возникновение у них ассоциаций с собственным опытом воспитания детей, переосмысливание своей родительской позиции.</w:t>
      </w:r>
    </w:p>
    <w:p w:rsidR="00D51AA4" w:rsidRPr="00D51AA4" w:rsidRDefault="00D51AA4" w:rsidP="00D51AA4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>Эффективность психопрофилактической работы определяется еще и грамотным отбором тем для выступлений.  Темы встреч для клуба формируются по</w:t>
      </w:r>
      <w:r w:rsidRPr="00D51AA4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результатам диагностики, по  запросам и интересам родителей. В настоящее время Клуб действует в режиме систематического функционирования, т. е. заседания проводятся не реже одного раза в месяц, в соответствии   локальными  актами  ДОУ. </w:t>
      </w:r>
    </w:p>
    <w:p w:rsidR="00D51AA4" w:rsidRPr="00D51AA4" w:rsidRDefault="00D51AA4" w:rsidP="00D51AA4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51AA4">
        <w:rPr>
          <w:rFonts w:ascii="Times New Roman" w:eastAsia="Times New Roman" w:hAnsi="Times New Roman" w:cs="Times New Roman"/>
          <w:bCs/>
          <w:iCs/>
          <w:sz w:val="28"/>
          <w:szCs w:val="28"/>
        </w:rPr>
        <w:t>Клуб имеет свою эмблему и девиз – "Где нет воодушевления, там нет и воспитания".</w:t>
      </w:r>
    </w:p>
    <w:p w:rsidR="00D51AA4" w:rsidRPr="00D51AA4" w:rsidRDefault="00D51AA4" w:rsidP="00D51AA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Информация о работе Клуба, основные его задачи, содержание и принципы деятельности представлены на специально оформленном стенде Клуба заботливых родителей. Подготовлены рекламные буклеты, которые </w:t>
      </w:r>
      <w:r w:rsidRPr="00D51AA4">
        <w:rPr>
          <w:rFonts w:ascii="Times New Roman" w:eastAsia="Times New Roman" w:hAnsi="Times New Roman" w:cs="Times New Roman"/>
          <w:sz w:val="28"/>
          <w:szCs w:val="28"/>
        </w:rPr>
        <w:lastRenderedPageBreak/>
        <w:t>иллюстрирует формы заседаний и отражает их результативность. Для повышения активности семей воспитанников и более целенаправленного взаимодействия используются красочно оформленные пригласительные билеты. В качестве морального стимулирования отличившимся родителям направляются благодарственные письма с логотипом детского сад</w:t>
      </w:r>
      <w:bookmarkStart w:id="1" w:name="2"/>
      <w:bookmarkEnd w:id="1"/>
      <w:r w:rsidRPr="00D51AA4">
        <w:rPr>
          <w:rFonts w:ascii="Times New Roman" w:eastAsia="Times New Roman" w:hAnsi="Times New Roman" w:cs="Times New Roman"/>
          <w:sz w:val="28"/>
          <w:szCs w:val="28"/>
        </w:rPr>
        <w:t>а.</w:t>
      </w:r>
    </w:p>
    <w:p w:rsidR="00D51AA4" w:rsidRDefault="00D51AA4" w:rsidP="00D51A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51AA4">
        <w:rPr>
          <w:rFonts w:ascii="Times New Roman" w:hAnsi="Times New Roman" w:cs="Times New Roman"/>
          <w:sz w:val="28"/>
          <w:szCs w:val="28"/>
        </w:rPr>
        <w:t xml:space="preserve">Благодаря клубной форме работы создана  атмосфера  общности интересов семьи и ДОУ, сформированы  партнерские  отношения с семьями воспитанников. </w:t>
      </w:r>
    </w:p>
    <w:p w:rsidR="00D51AA4" w:rsidRPr="00D51AA4" w:rsidRDefault="00D51AA4" w:rsidP="00D51AA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51AA4" w:rsidRPr="00D51AA4" w:rsidRDefault="00D51AA4" w:rsidP="00D51AA4">
      <w:pPr>
        <w:spacing w:after="0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b/>
          <w:sz w:val="28"/>
          <w:szCs w:val="28"/>
        </w:rPr>
        <w:t>Литература:</w:t>
      </w:r>
    </w:p>
    <w:p w:rsidR="00D51AA4" w:rsidRPr="00D51AA4" w:rsidRDefault="00D51AA4" w:rsidP="00D51AA4">
      <w:pPr>
        <w:pStyle w:val="a5"/>
        <w:numPr>
          <w:ilvl w:val="0"/>
          <w:numId w:val="6"/>
        </w:numPr>
        <w:spacing w:after="0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>Антипина, Г. А. Новые формы работы с родителями в современном ДОУ [Текст] / Г. А. Антипова // Воспитатель ДОУ. - 2011. - №12. – С.88 – 94.</w:t>
      </w:r>
    </w:p>
    <w:p w:rsidR="00D51AA4" w:rsidRPr="00D51AA4" w:rsidRDefault="00D51AA4" w:rsidP="00D51AA4">
      <w:pPr>
        <w:pStyle w:val="a5"/>
        <w:numPr>
          <w:ilvl w:val="0"/>
          <w:numId w:val="6"/>
        </w:numPr>
        <w:spacing w:after="0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51AA4">
        <w:rPr>
          <w:rFonts w:ascii="Times New Roman" w:eastAsia="Times New Roman" w:hAnsi="Times New Roman" w:cs="Times New Roman"/>
          <w:sz w:val="28"/>
          <w:szCs w:val="28"/>
        </w:rPr>
        <w:t>Арнаутова</w:t>
      </w:r>
      <w:proofErr w:type="spellEnd"/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, Е.П. Планируем работу с семьёй. [Текст]/ Е. П. </w:t>
      </w:r>
      <w:proofErr w:type="spellStart"/>
      <w:r w:rsidRPr="00D51AA4">
        <w:rPr>
          <w:rFonts w:ascii="Times New Roman" w:eastAsia="Times New Roman" w:hAnsi="Times New Roman" w:cs="Times New Roman"/>
          <w:sz w:val="28"/>
          <w:szCs w:val="28"/>
        </w:rPr>
        <w:t>Арнаутова</w:t>
      </w:r>
      <w:proofErr w:type="spellEnd"/>
      <w:r w:rsidRPr="00D51AA4">
        <w:rPr>
          <w:rFonts w:ascii="Times New Roman" w:eastAsia="Times New Roman" w:hAnsi="Times New Roman" w:cs="Times New Roman"/>
          <w:sz w:val="28"/>
          <w:szCs w:val="28"/>
        </w:rPr>
        <w:t>. // Управление ДОУ. - 2006.- №4. – С. 66 – 70</w:t>
      </w:r>
    </w:p>
    <w:p w:rsidR="00D51AA4" w:rsidRPr="00D51AA4" w:rsidRDefault="00D51AA4" w:rsidP="00D51AA4">
      <w:pPr>
        <w:pStyle w:val="a5"/>
        <w:numPr>
          <w:ilvl w:val="0"/>
          <w:numId w:val="6"/>
        </w:numPr>
        <w:spacing w:after="0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Борисова, Н. П. Детский сад и родители. Поиск активных форм взаимодействия[Текст] / Борисова Н. П., </w:t>
      </w:r>
      <w:proofErr w:type="spellStart"/>
      <w:r w:rsidRPr="00D51AA4">
        <w:rPr>
          <w:rFonts w:ascii="Times New Roman" w:eastAsia="Times New Roman" w:hAnsi="Times New Roman" w:cs="Times New Roman"/>
          <w:sz w:val="28"/>
          <w:szCs w:val="28"/>
        </w:rPr>
        <w:t>Занкевич</w:t>
      </w:r>
      <w:proofErr w:type="spellEnd"/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 С. Ю. // Дет. сад. управление. – 2007. - № 2. – С. 5-6</w:t>
      </w:r>
    </w:p>
    <w:p w:rsidR="00D51AA4" w:rsidRPr="00D51AA4" w:rsidRDefault="00D51AA4" w:rsidP="00D51AA4">
      <w:pPr>
        <w:pStyle w:val="a5"/>
        <w:numPr>
          <w:ilvl w:val="0"/>
          <w:numId w:val="6"/>
        </w:numPr>
        <w:spacing w:after="0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>Глебова, С.В. Детский сад – семья: аспекты взаимодействия [Текст] / С. В. Глебова, Воронеж, «Учитель», 2008. – 111с.</w:t>
      </w:r>
    </w:p>
    <w:p w:rsidR="00D51AA4" w:rsidRPr="00D51AA4" w:rsidRDefault="00D51AA4" w:rsidP="00D51AA4">
      <w:pPr>
        <w:pStyle w:val="a5"/>
        <w:numPr>
          <w:ilvl w:val="0"/>
          <w:numId w:val="6"/>
        </w:numPr>
        <w:spacing w:after="0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Давыдова, О.И. </w:t>
      </w:r>
      <w:proofErr w:type="spellStart"/>
      <w:r w:rsidRPr="00D51AA4">
        <w:rPr>
          <w:rFonts w:ascii="Times New Roman" w:eastAsia="Times New Roman" w:hAnsi="Times New Roman" w:cs="Times New Roman"/>
          <w:sz w:val="28"/>
          <w:szCs w:val="28"/>
        </w:rPr>
        <w:t>Компетентностный</w:t>
      </w:r>
      <w:proofErr w:type="spellEnd"/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 подход в работе дошкольного образовательного учреждения с родителями[Текст] / О.И.Давыдова. – СПб.: ООО «ИЗДАТЕЛЬСТВО ДЕТСТВО ПРЕСС», 2013. – 128с.</w:t>
      </w:r>
    </w:p>
    <w:p w:rsidR="00D51AA4" w:rsidRPr="00D51AA4" w:rsidRDefault="00D51AA4" w:rsidP="00D51AA4">
      <w:pPr>
        <w:pStyle w:val="a5"/>
        <w:numPr>
          <w:ilvl w:val="0"/>
          <w:numId w:val="6"/>
        </w:numPr>
        <w:spacing w:after="0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Тонкова, Ю.М. Современные формы взаимодействия ДОУ и семьи. [Текст] / Ю. М. Тонкова // Проблемы и перспективы развития образования: материалы межд. </w:t>
      </w:r>
      <w:proofErr w:type="spellStart"/>
      <w:r w:rsidRPr="00D51AA4">
        <w:rPr>
          <w:rFonts w:ascii="Times New Roman" w:eastAsia="Times New Roman" w:hAnsi="Times New Roman" w:cs="Times New Roman"/>
          <w:sz w:val="28"/>
          <w:szCs w:val="28"/>
        </w:rPr>
        <w:t>заоч</w:t>
      </w:r>
      <w:proofErr w:type="spellEnd"/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D51AA4">
        <w:rPr>
          <w:rFonts w:ascii="Times New Roman" w:eastAsia="Times New Roman" w:hAnsi="Times New Roman" w:cs="Times New Roman"/>
          <w:sz w:val="28"/>
          <w:szCs w:val="28"/>
        </w:rPr>
        <w:t>конфер</w:t>
      </w:r>
      <w:proofErr w:type="spellEnd"/>
      <w:r w:rsidRPr="00D51AA4">
        <w:rPr>
          <w:rFonts w:ascii="Times New Roman" w:eastAsia="Times New Roman" w:hAnsi="Times New Roman" w:cs="Times New Roman"/>
          <w:sz w:val="28"/>
          <w:szCs w:val="28"/>
        </w:rPr>
        <w:t>. - Пермь: Меркурий, 2012. – С. 71 – 74.</w:t>
      </w:r>
    </w:p>
    <w:p w:rsidR="00D51AA4" w:rsidRPr="00D51AA4" w:rsidRDefault="00D51AA4" w:rsidP="00D51AA4">
      <w:pPr>
        <w:pStyle w:val="a5"/>
        <w:numPr>
          <w:ilvl w:val="0"/>
          <w:numId w:val="6"/>
        </w:numPr>
        <w:spacing w:after="0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51AA4">
        <w:rPr>
          <w:rFonts w:ascii="Times New Roman" w:eastAsia="Times New Roman" w:hAnsi="Times New Roman" w:cs="Times New Roman"/>
          <w:sz w:val="28"/>
          <w:szCs w:val="28"/>
        </w:rPr>
        <w:t>Хаснутдинова</w:t>
      </w:r>
      <w:proofErr w:type="spellEnd"/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, С.Р. Поиск активных форм взаимодействия детского сада с родителями. [Текст] / С. Р. </w:t>
      </w:r>
      <w:proofErr w:type="spellStart"/>
      <w:r w:rsidRPr="00D51AA4">
        <w:rPr>
          <w:rFonts w:ascii="Times New Roman" w:eastAsia="Times New Roman" w:hAnsi="Times New Roman" w:cs="Times New Roman"/>
          <w:sz w:val="28"/>
          <w:szCs w:val="28"/>
        </w:rPr>
        <w:t>Хаснутдинова</w:t>
      </w:r>
      <w:proofErr w:type="spellEnd"/>
      <w:r w:rsidRPr="00D51AA4">
        <w:rPr>
          <w:rFonts w:ascii="Times New Roman" w:eastAsia="Times New Roman" w:hAnsi="Times New Roman" w:cs="Times New Roman"/>
          <w:sz w:val="28"/>
          <w:szCs w:val="28"/>
        </w:rPr>
        <w:t xml:space="preserve"> // Воспитатель ДОУ. - 2011. -№11. – С. 82 – 97.</w:t>
      </w:r>
    </w:p>
    <w:p w:rsidR="00D51AA4" w:rsidRPr="00D51AA4" w:rsidRDefault="00D51AA4" w:rsidP="00D51AA4">
      <w:pPr>
        <w:spacing w:after="0"/>
        <w:ind w:firstLine="709"/>
        <w:rPr>
          <w:rFonts w:eastAsiaTheme="minorHAnsi"/>
          <w:sz w:val="28"/>
          <w:szCs w:val="28"/>
          <w:lang w:eastAsia="en-US"/>
        </w:rPr>
      </w:pPr>
    </w:p>
    <w:p w:rsidR="001D4E3E" w:rsidRPr="00D51AA4" w:rsidRDefault="001D4E3E" w:rsidP="00D51AA4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D4E3E" w:rsidRPr="00D51AA4" w:rsidRDefault="001D4E3E" w:rsidP="00D51AA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018B" w:rsidRPr="00D51AA4" w:rsidRDefault="007A018B" w:rsidP="00D51AA4">
      <w:pPr>
        <w:ind w:firstLine="709"/>
        <w:rPr>
          <w:sz w:val="28"/>
          <w:szCs w:val="28"/>
        </w:rPr>
      </w:pPr>
    </w:p>
    <w:sectPr w:rsidR="007A018B" w:rsidRPr="00D51AA4" w:rsidSect="007A01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9pt;height:9pt" o:bullet="t">
        <v:imagedata r:id="rId1" o:title="BD14655_"/>
      </v:shape>
    </w:pict>
  </w:numPicBullet>
  <w:abstractNum w:abstractNumId="0" w15:restartNumberingAfterBreak="0">
    <w:nsid w:val="25C35286"/>
    <w:multiLevelType w:val="hybridMultilevel"/>
    <w:tmpl w:val="EA28A39E"/>
    <w:lvl w:ilvl="0" w:tplc="D0C23B0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D4511D"/>
    <w:multiLevelType w:val="hybridMultilevel"/>
    <w:tmpl w:val="FF340D1C"/>
    <w:lvl w:ilvl="0" w:tplc="D0C23B0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2752FC"/>
    <w:multiLevelType w:val="hybridMultilevel"/>
    <w:tmpl w:val="9C6E9818"/>
    <w:lvl w:ilvl="0" w:tplc="D0C23B0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D26C66"/>
    <w:multiLevelType w:val="hybridMultilevel"/>
    <w:tmpl w:val="847286A6"/>
    <w:lvl w:ilvl="0" w:tplc="D0C23B0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50E28AA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D653D4"/>
    <w:multiLevelType w:val="hybridMultilevel"/>
    <w:tmpl w:val="4D6EF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8A75C8"/>
    <w:multiLevelType w:val="hybridMultilevel"/>
    <w:tmpl w:val="6360F9AA"/>
    <w:lvl w:ilvl="0" w:tplc="04190005">
      <w:start w:val="1"/>
      <w:numFmt w:val="bullet"/>
      <w:lvlText w:val=""/>
      <w:lvlPicBulletId w:val="0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A4F89"/>
    <w:rsid w:val="001D4E3E"/>
    <w:rsid w:val="007A018B"/>
    <w:rsid w:val="007E696A"/>
    <w:rsid w:val="00D51AA4"/>
    <w:rsid w:val="00DA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4BBD0"/>
  <w15:docId w15:val="{0422C277-DFB8-4D7D-B18C-178921F3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F8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1D4E3E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99"/>
    <w:rsid w:val="001D4E3E"/>
  </w:style>
  <w:style w:type="paragraph" w:styleId="a5">
    <w:name w:val="List Paragraph"/>
    <w:basedOn w:val="a"/>
    <w:uiPriority w:val="34"/>
    <w:qFormat/>
    <w:rsid w:val="00D51A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1553</Words>
  <Characters>8856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PC</cp:lastModifiedBy>
  <cp:revision>3</cp:revision>
  <dcterms:created xsi:type="dcterms:W3CDTF">2022-03-31T06:26:00Z</dcterms:created>
  <dcterms:modified xsi:type="dcterms:W3CDTF">2022-10-04T13:53:00Z</dcterms:modified>
</cp:coreProperties>
</file>