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7DA" w:rsidRPr="00FA37DA" w:rsidRDefault="00FA37DA" w:rsidP="00FA37DA">
      <w:pPr>
        <w:spacing w:after="0" w:line="360" w:lineRule="auto"/>
        <w:ind w:right="170"/>
        <w:jc w:val="both"/>
        <w:rPr>
          <w:rFonts w:ascii="Times New Roman" w:eastAsia="Times New Roman" w:hAnsi="Times New Roman" w:cs="Times New Roman"/>
          <w:b/>
          <w:sz w:val="28"/>
          <w:szCs w:val="28"/>
        </w:rPr>
      </w:pPr>
      <w:r w:rsidRPr="00FA37DA">
        <w:rPr>
          <w:rFonts w:ascii="Times New Roman" w:hAnsi="Times New Roman" w:cs="Times New Roman"/>
          <w:b/>
          <w:sz w:val="28"/>
          <w:szCs w:val="28"/>
        </w:rPr>
        <w:t xml:space="preserve">Трудовое воспитание детей старшего дошкольного возраста </w:t>
      </w:r>
      <w:r w:rsidRPr="00FA37DA">
        <w:rPr>
          <w:rFonts w:ascii="Times New Roman" w:eastAsia="Times New Roman" w:hAnsi="Times New Roman" w:cs="Times New Roman"/>
          <w:b/>
          <w:sz w:val="28"/>
          <w:szCs w:val="28"/>
        </w:rPr>
        <w:t>в ДОО</w:t>
      </w:r>
    </w:p>
    <w:p w:rsidR="00FA37DA" w:rsidRPr="008B5AF6" w:rsidRDefault="00FA37DA" w:rsidP="00FA37DA">
      <w:pPr>
        <w:pStyle w:val="a3"/>
        <w:spacing w:after="0" w:line="360" w:lineRule="auto"/>
        <w:ind w:left="425" w:right="170"/>
        <w:jc w:val="both"/>
        <w:rPr>
          <w:rFonts w:ascii="Times New Roman" w:eastAsia="Times New Roman" w:hAnsi="Times New Roman" w:cs="Times New Roman"/>
          <w:b/>
          <w:sz w:val="28"/>
          <w:szCs w:val="28"/>
        </w:rPr>
      </w:pPr>
    </w:p>
    <w:p w:rsidR="00FA37DA" w:rsidRPr="002E13E4" w:rsidRDefault="00FA37DA" w:rsidP="00FA37DA">
      <w:pPr>
        <w:pStyle w:val="11"/>
        <w:shd w:val="clear" w:color="auto" w:fill="auto"/>
        <w:ind w:left="-284" w:right="170" w:firstLine="709"/>
        <w:jc w:val="both"/>
      </w:pPr>
      <w:r w:rsidRPr="002E13E4">
        <w:rPr>
          <w:color w:val="000000"/>
          <w:lang w:bidi="ru-RU"/>
        </w:rPr>
        <w:t xml:space="preserve">Среди </w:t>
      </w:r>
      <w:proofErr w:type="spellStart"/>
      <w:r w:rsidRPr="002E13E4">
        <w:rPr>
          <w:color w:val="000000"/>
          <w:lang w:bidi="ru-RU"/>
        </w:rPr>
        <w:t>воспитательно</w:t>
      </w:r>
      <w:proofErr w:type="spellEnd"/>
      <w:r w:rsidRPr="002E13E4">
        <w:rPr>
          <w:color w:val="000000"/>
          <w:lang w:bidi="ru-RU"/>
        </w:rPr>
        <w:t>-образовательных задач, выдвигаемых обществом, вопросы нравственно-трудового воспитания детей всегда стоят на первом месте. Это привитие детям уважения к людям труда, природному и рукотворному миру, в котором ребенку предстоит жить. Это единственная возможность воспитания в маленьком человеке трудолюбия, сознательного отношения к учению, стремления к созидательной деятельности, что впоследствии становиться жизненной позицией человека, главным средством самоуважения, мерой его социальной значимости.</w:t>
      </w:r>
    </w:p>
    <w:p w:rsidR="00FA37DA" w:rsidRPr="002E13E4" w:rsidRDefault="00FA37DA" w:rsidP="00FA37DA">
      <w:pPr>
        <w:pStyle w:val="11"/>
        <w:shd w:val="clear" w:color="auto" w:fill="auto"/>
        <w:ind w:left="-284" w:right="170" w:firstLine="709"/>
        <w:jc w:val="both"/>
      </w:pPr>
      <w:r w:rsidRPr="002E13E4">
        <w:rPr>
          <w:color w:val="000000"/>
          <w:lang w:bidi="ru-RU"/>
        </w:rPr>
        <w:t xml:space="preserve">Трудолюбие и способность к труду не дается от природы, но воспитывается с самого раннего детства. Труд должен быть творческим, потому что именно творческий труд, делает человека богато духовно. Поэтому именно в дошкольных учреждениях должны быть заложены истоки тех потенциальных возможностей, последующее развитие которых на разных ступенях </w:t>
      </w:r>
      <w:proofErr w:type="spellStart"/>
      <w:r w:rsidRPr="002E13E4">
        <w:rPr>
          <w:color w:val="000000"/>
          <w:lang w:bidi="ru-RU"/>
        </w:rPr>
        <w:t>воспитательно</w:t>
      </w:r>
      <w:proofErr w:type="spellEnd"/>
      <w:r w:rsidRPr="002E13E4">
        <w:rPr>
          <w:color w:val="000000"/>
          <w:lang w:bidi="ru-RU"/>
        </w:rPr>
        <w:t>-образовательного процесса в конечном итоге обеспечит желаемую педагогическую отдачу - формирование нового человека.</w:t>
      </w:r>
    </w:p>
    <w:p w:rsidR="00FA37DA" w:rsidRPr="002E13E4" w:rsidRDefault="00FA37DA" w:rsidP="00FA37DA">
      <w:pPr>
        <w:pStyle w:val="11"/>
        <w:shd w:val="clear" w:color="auto" w:fill="auto"/>
        <w:ind w:left="-284" w:right="170" w:firstLine="709"/>
        <w:jc w:val="both"/>
      </w:pPr>
      <w:r w:rsidRPr="002E13E4">
        <w:rPr>
          <w:color w:val="000000"/>
          <w:lang w:bidi="ru-RU"/>
        </w:rPr>
        <w:t>Трудовое воспитание</w:t>
      </w:r>
      <w:r>
        <w:rPr>
          <w:color w:val="000000"/>
          <w:lang w:bidi="ru-RU"/>
        </w:rPr>
        <w:t xml:space="preserve"> - </w:t>
      </w:r>
      <w:r w:rsidRPr="002E13E4">
        <w:rPr>
          <w:color w:val="000000"/>
          <w:lang w:bidi="ru-RU"/>
        </w:rPr>
        <w:t xml:space="preserve"> это процесс вовлечения детей в разнообразные, педагогически организованные виды общественно полезного труда с целью передачи им минимума производственного опыта, трудовых умений и навыков, развития у них творческого практическою мышления, трудолюбия и сознания рабочего человека</w:t>
      </w:r>
      <w:proofErr w:type="gramStart"/>
      <w: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 xml:space="preserve">Отечественные педагоги определяют трудовое воспитание как целенаправленную совместную деятельность воспитателя и воспитанников, направленную на формирование ответственного отношения к труду и его продуктам, развитие </w:t>
      </w:r>
      <w:proofErr w:type="spellStart"/>
      <w:r w:rsidRPr="002E13E4">
        <w:rPr>
          <w:color w:val="000000"/>
          <w:lang w:bidi="ru-RU"/>
        </w:rPr>
        <w:t>общетрудовых</w:t>
      </w:r>
      <w:proofErr w:type="spellEnd"/>
      <w:r w:rsidRPr="002E13E4">
        <w:rPr>
          <w:color w:val="000000"/>
          <w:lang w:bidi="ru-RU"/>
        </w:rPr>
        <w:t xml:space="preserve"> умений и способностей, психологической готовности к труду.</w:t>
      </w:r>
    </w:p>
    <w:p w:rsidR="00FA37DA" w:rsidRPr="002E13E4" w:rsidRDefault="00FA37DA" w:rsidP="00FA37DA">
      <w:pPr>
        <w:pStyle w:val="11"/>
        <w:shd w:val="clear" w:color="auto" w:fill="auto"/>
        <w:ind w:left="-284" w:right="170" w:firstLine="709"/>
        <w:jc w:val="both"/>
      </w:pPr>
      <w:r w:rsidRPr="002E13E4">
        <w:rPr>
          <w:color w:val="000000"/>
          <w:lang w:bidi="ru-RU"/>
        </w:rPr>
        <w:t xml:space="preserve">Трудовое воспитание в ДОУ - важное средство всестороннего развития личности дошкольника посредством ознакомления с трудом взрослых, </w:t>
      </w:r>
      <w:r w:rsidRPr="002E13E4">
        <w:rPr>
          <w:color w:val="000000"/>
          <w:lang w:bidi="ru-RU"/>
        </w:rPr>
        <w:lastRenderedPageBreak/>
        <w:t>приобщения детей к доступной трудовой деятельности.</w:t>
      </w:r>
    </w:p>
    <w:p w:rsidR="00FA37DA" w:rsidRPr="002E13E4" w:rsidRDefault="00FA37DA" w:rsidP="00FA37DA">
      <w:pPr>
        <w:pStyle w:val="11"/>
        <w:shd w:val="clear" w:color="auto" w:fill="auto"/>
        <w:ind w:left="-284" w:right="170" w:firstLine="709"/>
        <w:jc w:val="both"/>
      </w:pPr>
      <w:r w:rsidRPr="002E13E4">
        <w:rPr>
          <w:color w:val="000000"/>
          <w:lang w:bidi="ru-RU"/>
        </w:rPr>
        <w:t>Компонентами трудовой деятельности по ФГОС являются:</w:t>
      </w:r>
    </w:p>
    <w:p w:rsidR="00FA37DA" w:rsidRPr="002E13E4" w:rsidRDefault="00FA37DA" w:rsidP="00FA37DA">
      <w:pPr>
        <w:pStyle w:val="11"/>
        <w:numPr>
          <w:ilvl w:val="0"/>
          <w:numId w:val="2"/>
        </w:numPr>
        <w:shd w:val="clear" w:color="auto" w:fill="auto"/>
        <w:tabs>
          <w:tab w:val="left" w:pos="637"/>
        </w:tabs>
        <w:ind w:left="-284" w:right="170" w:firstLine="709"/>
        <w:jc w:val="both"/>
      </w:pPr>
      <w:r w:rsidRPr="002E13E4">
        <w:rPr>
          <w:color w:val="000000"/>
          <w:lang w:bidi="ru-RU"/>
        </w:rPr>
        <w:t>ценностное отношения к собственному труду, труду других людей и его результатам;</w:t>
      </w:r>
    </w:p>
    <w:p w:rsidR="00FA37DA" w:rsidRPr="002E13E4" w:rsidRDefault="00FA37DA" w:rsidP="00FA37DA">
      <w:pPr>
        <w:pStyle w:val="11"/>
        <w:numPr>
          <w:ilvl w:val="0"/>
          <w:numId w:val="2"/>
        </w:numPr>
        <w:shd w:val="clear" w:color="auto" w:fill="auto"/>
        <w:tabs>
          <w:tab w:val="left" w:pos="718"/>
        </w:tabs>
        <w:ind w:left="-284" w:right="170" w:firstLine="709"/>
        <w:jc w:val="both"/>
      </w:pPr>
      <w:r w:rsidRPr="002E13E4">
        <w:rPr>
          <w:color w:val="000000"/>
          <w:lang w:bidi="ru-RU"/>
        </w:rPr>
        <w:t>позитивные установки к различным видам труда и творчества;</w:t>
      </w:r>
    </w:p>
    <w:p w:rsidR="00FA37DA" w:rsidRPr="002E13E4" w:rsidRDefault="00FA37DA" w:rsidP="00FA37DA">
      <w:pPr>
        <w:pStyle w:val="11"/>
        <w:numPr>
          <w:ilvl w:val="0"/>
          <w:numId w:val="2"/>
        </w:numPr>
        <w:shd w:val="clear" w:color="auto" w:fill="auto"/>
        <w:tabs>
          <w:tab w:val="left" w:pos="637"/>
        </w:tabs>
        <w:ind w:left="-284" w:right="170" w:firstLine="709"/>
        <w:jc w:val="both"/>
      </w:pPr>
      <w:r w:rsidRPr="002E13E4">
        <w:rPr>
          <w:color w:val="000000"/>
          <w:lang w:bidi="ru-RU"/>
        </w:rPr>
        <w:t>творческая инициатива, способность самостоятельно себя реализовать в различных видах труда и творчества</w:t>
      </w:r>
    </w:p>
    <w:p w:rsidR="00FA37DA" w:rsidRPr="002E13E4" w:rsidRDefault="00FA37DA" w:rsidP="00FA37DA">
      <w:pPr>
        <w:pStyle w:val="11"/>
        <w:shd w:val="clear" w:color="auto" w:fill="auto"/>
        <w:ind w:left="-284" w:right="170" w:firstLine="709"/>
        <w:jc w:val="both"/>
      </w:pPr>
      <w:r w:rsidRPr="002E13E4">
        <w:rPr>
          <w:color w:val="000000"/>
          <w:lang w:bidi="ru-RU"/>
        </w:rPr>
        <w:t>Весь процесс трудового воспитания старших дошкольников должен быть организован так, чтобы они научились понимать пользу и необходимость труда для себя и для коллектива. Относиться к работе с любовью, видеть в ней радость - необходимое условие для проявления творчества личности, ее талантов.</w:t>
      </w:r>
    </w:p>
    <w:p w:rsidR="00FA37DA" w:rsidRPr="002E13E4" w:rsidRDefault="00FA37DA" w:rsidP="00FA37DA">
      <w:pPr>
        <w:pStyle w:val="11"/>
        <w:shd w:val="clear" w:color="auto" w:fill="auto"/>
        <w:ind w:left="-284" w:right="170" w:firstLine="709"/>
        <w:jc w:val="both"/>
      </w:pPr>
      <w:r w:rsidRPr="002E13E4">
        <w:rPr>
          <w:color w:val="000000"/>
          <w:lang w:bidi="ru-RU"/>
        </w:rPr>
        <w:t>Включаясь в трудовой процесс, старший дошкольник меняет все представление о себе и об окружающем мире. Радикальным образом меняется и самооценка, она изменяется под влиянием успехов в трудовой деятельности, что в свою очередь меняет авторитет ребенка в детском саду</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В процессе труда активизируются физические силы и умственная деятельность детей. Необходимо помочь каждому ребенку осознать жизненную необходимость и полезность своего труда для окружающих, вызвать стремление трудиться и интерес к трудовой деятельности, желание принять участие в общей работе.</w:t>
      </w:r>
    </w:p>
    <w:p w:rsidR="00FA37DA" w:rsidRPr="002E13E4" w:rsidRDefault="00FA37DA" w:rsidP="00FA37DA">
      <w:pPr>
        <w:pStyle w:val="11"/>
        <w:shd w:val="clear" w:color="auto" w:fill="auto"/>
        <w:ind w:left="-284" w:right="170" w:firstLine="709"/>
        <w:jc w:val="both"/>
      </w:pPr>
      <w:r w:rsidRPr="002E13E4">
        <w:rPr>
          <w:color w:val="000000"/>
          <w:lang w:bidi="ru-RU"/>
        </w:rPr>
        <w:t>Главная развивающая функция труда - это переход от самооценки к самопознанию. Кроме этого в процессе труда развиваются способности, умение и навыки. В трудовой деятельности формируются новые виды мышления. Вследствие коллективного труда ребенок получает навыки работы, общения, сотрудничества, что улучшает адаптацию ребенка в обществе. Труд является равнозначным предметом программы обучения</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 xml:space="preserve">Труд - центральное социальное явление. Все ценности, воплощенные в предметах материальной и духовной культуры, созданы трудом человека. На протяжении всего периода детства дети материально зависимы от взрослых, </w:t>
      </w:r>
      <w:r w:rsidRPr="002E13E4">
        <w:rPr>
          <w:color w:val="000000"/>
          <w:lang w:bidi="ru-RU"/>
        </w:rPr>
        <w:lastRenderedPageBreak/>
        <w:t xml:space="preserve">которые заботятся о них, включаясь в разные виды трудовой деятельности на производстве и в быту. Согласно Д.Б. </w:t>
      </w:r>
      <w:proofErr w:type="spellStart"/>
      <w:r w:rsidRPr="002E13E4">
        <w:rPr>
          <w:color w:val="000000"/>
          <w:lang w:bidi="ru-RU"/>
        </w:rPr>
        <w:t>Эльконину</w:t>
      </w:r>
      <w:proofErr w:type="spellEnd"/>
      <w:r w:rsidRPr="002E13E4">
        <w:rPr>
          <w:color w:val="000000"/>
          <w:lang w:bidi="ru-RU"/>
        </w:rPr>
        <w:t>, в дошкольные годы происходит как бы замыкание связи между предметным миром и миром человеческих отношений</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В энциклопедическом словаре понятие труд трактуется как «целесообразная деятельность человека, направленная на видоизменение и приспособление предметов природы для удовлетворения своих потребностей».</w:t>
      </w:r>
    </w:p>
    <w:p w:rsidR="00FA37DA" w:rsidRPr="002E13E4" w:rsidRDefault="00FA37DA" w:rsidP="00FA37DA">
      <w:pPr>
        <w:pStyle w:val="11"/>
        <w:shd w:val="clear" w:color="auto" w:fill="auto"/>
        <w:ind w:left="-284" w:right="170" w:firstLine="709"/>
        <w:jc w:val="both"/>
      </w:pPr>
      <w:r w:rsidRPr="002E13E4">
        <w:rPr>
          <w:color w:val="000000"/>
          <w:lang w:bidi="ru-RU"/>
        </w:rPr>
        <w:t>По своему содержанию труд детей старшего дошкольного возраста делится на четыре вида:</w:t>
      </w:r>
    </w:p>
    <w:p w:rsidR="00FA37DA" w:rsidRPr="002E13E4" w:rsidRDefault="00FA37DA" w:rsidP="00FA37DA">
      <w:pPr>
        <w:pStyle w:val="11"/>
        <w:numPr>
          <w:ilvl w:val="0"/>
          <w:numId w:val="3"/>
        </w:numPr>
        <w:shd w:val="clear" w:color="auto" w:fill="auto"/>
        <w:tabs>
          <w:tab w:val="left" w:pos="1018"/>
        </w:tabs>
        <w:ind w:left="-284" w:right="170" w:firstLine="709"/>
        <w:jc w:val="both"/>
      </w:pPr>
      <w:r w:rsidRPr="002E13E4">
        <w:rPr>
          <w:color w:val="000000"/>
          <w:lang w:bidi="ru-RU"/>
        </w:rPr>
        <w:t>самообслуживание;</w:t>
      </w:r>
    </w:p>
    <w:p w:rsidR="00FA37DA" w:rsidRPr="002E13E4" w:rsidRDefault="00FA37DA" w:rsidP="00FA37DA">
      <w:pPr>
        <w:pStyle w:val="11"/>
        <w:numPr>
          <w:ilvl w:val="0"/>
          <w:numId w:val="3"/>
        </w:numPr>
        <w:shd w:val="clear" w:color="auto" w:fill="auto"/>
        <w:tabs>
          <w:tab w:val="left" w:pos="1042"/>
        </w:tabs>
        <w:ind w:left="-284" w:right="170" w:firstLine="709"/>
        <w:jc w:val="both"/>
      </w:pPr>
      <w:r w:rsidRPr="002E13E4">
        <w:rPr>
          <w:color w:val="000000"/>
          <w:lang w:bidi="ru-RU"/>
        </w:rPr>
        <w:t>хозяйственно-бытовой труд;</w:t>
      </w:r>
    </w:p>
    <w:p w:rsidR="00FA37DA" w:rsidRPr="002E13E4" w:rsidRDefault="00FA37DA" w:rsidP="00FA37DA">
      <w:pPr>
        <w:pStyle w:val="11"/>
        <w:numPr>
          <w:ilvl w:val="0"/>
          <w:numId w:val="3"/>
        </w:numPr>
        <w:shd w:val="clear" w:color="auto" w:fill="auto"/>
        <w:tabs>
          <w:tab w:val="left" w:pos="1042"/>
        </w:tabs>
        <w:ind w:left="-284" w:right="170" w:firstLine="709"/>
        <w:jc w:val="both"/>
      </w:pPr>
      <w:r w:rsidRPr="002E13E4">
        <w:rPr>
          <w:color w:val="000000"/>
          <w:lang w:bidi="ru-RU"/>
        </w:rPr>
        <w:t>труд в природе;</w:t>
      </w:r>
    </w:p>
    <w:p w:rsidR="00FA37DA" w:rsidRPr="002E13E4" w:rsidRDefault="00FA37DA" w:rsidP="00FA37DA">
      <w:pPr>
        <w:pStyle w:val="11"/>
        <w:numPr>
          <w:ilvl w:val="0"/>
          <w:numId w:val="3"/>
        </w:numPr>
        <w:shd w:val="clear" w:color="auto" w:fill="auto"/>
        <w:tabs>
          <w:tab w:val="left" w:pos="1042"/>
        </w:tabs>
        <w:ind w:left="-284" w:right="170" w:firstLine="709"/>
        <w:jc w:val="both"/>
      </w:pPr>
      <w:r w:rsidRPr="002E13E4">
        <w:rPr>
          <w:color w:val="000000"/>
          <w:lang w:bidi="ru-RU"/>
        </w:rPr>
        <w:t>ручной и художественный труд.</w:t>
      </w:r>
    </w:p>
    <w:p w:rsidR="00FA37DA" w:rsidRPr="002E13E4" w:rsidRDefault="00FA37DA" w:rsidP="00FA37DA">
      <w:pPr>
        <w:pStyle w:val="11"/>
        <w:shd w:val="clear" w:color="auto" w:fill="auto"/>
        <w:ind w:left="-284" w:right="170" w:firstLine="709"/>
        <w:jc w:val="both"/>
      </w:pPr>
      <w:r w:rsidRPr="002E13E4">
        <w:rPr>
          <w:color w:val="000000"/>
          <w:lang w:bidi="ru-RU"/>
        </w:rPr>
        <w:t xml:space="preserve">Самообслуживание - это труд ребенка, направленный на обслуживание им самого себя, то есть одевание и раздевание, прием пищи, </w:t>
      </w:r>
      <w:proofErr w:type="spellStart"/>
      <w:r w:rsidRPr="002E13E4">
        <w:rPr>
          <w:color w:val="000000"/>
          <w:lang w:bidi="ru-RU"/>
        </w:rPr>
        <w:t>санитарно</w:t>
      </w:r>
      <w:r w:rsidRPr="002E13E4">
        <w:rPr>
          <w:color w:val="000000"/>
          <w:lang w:bidi="ru-RU"/>
        </w:rPr>
        <w:softHyphen/>
        <w:t>гигиенические</w:t>
      </w:r>
      <w:proofErr w:type="spellEnd"/>
      <w:r w:rsidRPr="002E13E4">
        <w:rPr>
          <w:color w:val="000000"/>
          <w:lang w:bidi="ru-RU"/>
        </w:rPr>
        <w:t xml:space="preserve"> процедуры. Качество и осознанность действий у разных детей разные, поэтому задача формирования навыков самообслуживания актуальна на всех возрастных этапах дошкольного детства.</w:t>
      </w:r>
    </w:p>
    <w:p w:rsidR="00FA37DA" w:rsidRPr="002E13E4" w:rsidRDefault="00FA37DA" w:rsidP="00FA37DA">
      <w:pPr>
        <w:pStyle w:val="11"/>
        <w:shd w:val="clear" w:color="auto" w:fill="auto"/>
        <w:ind w:left="-284" w:right="170" w:firstLine="709"/>
        <w:jc w:val="both"/>
      </w:pPr>
      <w:r w:rsidRPr="002E13E4">
        <w:rPr>
          <w:color w:val="000000"/>
          <w:lang w:bidi="ru-RU"/>
        </w:rPr>
        <w:t xml:space="preserve">В содержание труда по самообслуживанию у старших дошкольников входит и забота о себе, уборка и даже мытье (дома) чашки, ложки после еды, </w:t>
      </w:r>
      <w:proofErr w:type="spellStart"/>
      <w:r w:rsidRPr="002E13E4">
        <w:rPr>
          <w:color w:val="000000"/>
          <w:lang w:bidi="ru-RU"/>
        </w:rPr>
        <w:t>застилание</w:t>
      </w:r>
      <w:proofErr w:type="spellEnd"/>
      <w:r w:rsidRPr="002E13E4">
        <w:rPr>
          <w:color w:val="000000"/>
          <w:lang w:bidi="ru-RU"/>
        </w:rPr>
        <w:t xml:space="preserve"> постели, подготовка рабочего места перед началом рисования; уборка игрушек, книг.</w:t>
      </w:r>
    </w:p>
    <w:p w:rsidR="00FA37DA" w:rsidRPr="002E13E4" w:rsidRDefault="00FA37DA" w:rsidP="00FA37DA">
      <w:pPr>
        <w:pStyle w:val="11"/>
        <w:shd w:val="clear" w:color="auto" w:fill="auto"/>
        <w:ind w:left="-284" w:right="170" w:firstLine="709"/>
        <w:jc w:val="both"/>
      </w:pPr>
      <w:r w:rsidRPr="002E13E4">
        <w:rPr>
          <w:color w:val="000000"/>
          <w:lang w:bidi="ru-RU"/>
        </w:rPr>
        <w:t xml:space="preserve">Хозяйственно-бытовой труд - это второй вид труда, который старший дошкольник способен освоить. Содержанием хозяйственно-бытового труда являются мытье посуды, труд по уборке помещения, стирка и др. Если труд по самообслуживанию исходно предназначен для жизнеобеспечения, для заботы о самом себе, то хозяйственно-бытовой труд имеет общественную направленность. Старший дошкольник учится создавать и содержать в соответствующем виде окружающую его среду. Навыки </w:t>
      </w:r>
      <w:proofErr w:type="spellStart"/>
      <w:r w:rsidRPr="002E13E4">
        <w:rPr>
          <w:color w:val="000000"/>
          <w:lang w:bidi="ru-RU"/>
        </w:rPr>
        <w:t>хозяйственно</w:t>
      </w:r>
      <w:r w:rsidRPr="002E13E4">
        <w:rPr>
          <w:color w:val="000000"/>
          <w:lang w:bidi="ru-RU"/>
        </w:rPr>
        <w:softHyphen/>
      </w:r>
      <w:r w:rsidRPr="002E13E4">
        <w:rPr>
          <w:color w:val="000000"/>
          <w:lang w:bidi="ru-RU"/>
        </w:rPr>
        <w:lastRenderedPageBreak/>
        <w:t>бытового</w:t>
      </w:r>
      <w:proofErr w:type="spellEnd"/>
      <w:r w:rsidRPr="002E13E4">
        <w:rPr>
          <w:color w:val="000000"/>
          <w:lang w:bidi="ru-RU"/>
        </w:rPr>
        <w:t xml:space="preserve"> труда старший дошкольник может использовать и в самообслуживании, и в труде на общую пользу.</w:t>
      </w:r>
    </w:p>
    <w:p w:rsidR="00FA37DA" w:rsidRPr="002E13E4" w:rsidRDefault="00FA37DA" w:rsidP="00FA37DA">
      <w:pPr>
        <w:pStyle w:val="11"/>
        <w:shd w:val="clear" w:color="auto" w:fill="auto"/>
        <w:ind w:left="-284" w:right="170" w:firstLine="709"/>
        <w:jc w:val="both"/>
      </w:pPr>
      <w:r w:rsidRPr="002E13E4">
        <w:rPr>
          <w:color w:val="000000"/>
          <w:lang w:bidi="ru-RU"/>
        </w:rPr>
        <w:t>В особый вид труда выделяется труд в природе. Содержанием такого труда являются выращивание овощей на огороде, уход за растениями и животными, участие в чистке аквариума, озеленение участка и др. Труд в природе благотворно влияет на развитие трудовых навыков, а также на воспитание нравственных чувств, закладывает основы эколо</w:t>
      </w:r>
      <w:r>
        <w:rPr>
          <w:color w:val="000000"/>
          <w:lang w:bidi="ru-RU"/>
        </w:rPr>
        <w:t>гического образования</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Труд в природе имеет свои особенности. Он способствует не только трудовому воспитанию, но и нравственному, эстетическому, умственному, физическому развитию.</w:t>
      </w:r>
    </w:p>
    <w:p w:rsidR="00FA37DA" w:rsidRPr="002E13E4" w:rsidRDefault="00FA37DA" w:rsidP="00FA37DA">
      <w:pPr>
        <w:pStyle w:val="11"/>
        <w:shd w:val="clear" w:color="auto" w:fill="auto"/>
        <w:ind w:left="-284" w:right="170" w:firstLine="709"/>
        <w:jc w:val="both"/>
      </w:pPr>
      <w:r w:rsidRPr="002E13E4">
        <w:rPr>
          <w:color w:val="000000"/>
          <w:lang w:bidi="ru-RU"/>
        </w:rPr>
        <w:t xml:space="preserve">Ручной и художественный труд по своему назначению является трудом, направленным на удовлетворение эстетических потребностей человека. В его содержание входит изготовление поделок из природного материала, бумаги, картона, ткани, дерева. Этот труд способствует развитию фантазии, творческих способностей; развивает мелкие мышцы рук, способствует воспитанию выдержки, настойчивости, умению доводить </w:t>
      </w:r>
      <w:proofErr w:type="gramStart"/>
      <w:r w:rsidRPr="002E13E4">
        <w:rPr>
          <w:color w:val="000000"/>
          <w:lang w:bidi="ru-RU"/>
        </w:rPr>
        <w:t>начатое</w:t>
      </w:r>
      <w:proofErr w:type="gramEnd"/>
      <w:r w:rsidRPr="002E13E4">
        <w:rPr>
          <w:color w:val="000000"/>
          <w:lang w:bidi="ru-RU"/>
        </w:rPr>
        <w:t xml:space="preserve"> до конца. Художественный труд в дошкольном учреждении представлен в двух направлениях: старшие дошкольники изготовляют поделки и учатся украшать своими изделиями помещение группы к праздникам, о</w:t>
      </w:r>
      <w:r>
        <w:rPr>
          <w:color w:val="000000"/>
          <w:lang w:bidi="ru-RU"/>
        </w:rPr>
        <w:t>формлять выставки и т.п</w:t>
      </w:r>
      <w:proofErr w:type="gramStart"/>
      <w:r>
        <w:rPr>
          <w:color w:val="000000"/>
          <w:lang w:bidi="ru-RU"/>
        </w:rPr>
        <w:t>.</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 xml:space="preserve">Применительно к старшему дошкольному возрасту можно говорить и о зарождении умственного труда. Любой труд характеризуется усилием, направленным на достижение результата. Результат же, как мы говорили выше, может быть материализованным (изготовленный ребенком предмет выращенное растение), может быть представленным через улучшение качества (постиранное кукольное белье, почищенная клетка птицы), а может и выступать в виде логического решения какой-то задачи. Последний и есть результат умственного труда. Воспитатель приучает детей «думать прежде, чем сделать», объяснять для себя и других ход своих мыслей, делать выводы и </w:t>
      </w:r>
      <w:r w:rsidRPr="002E13E4">
        <w:rPr>
          <w:color w:val="000000"/>
          <w:lang w:bidi="ru-RU"/>
        </w:rPr>
        <w:lastRenderedPageBreak/>
        <w:t>умозаключения и, наконец, получать удовлетворение от самостоятельно найденного решения. Умственный труд ребенка имеет все структурные компоненты трудовой деятельности: мотив, цель, процесс, результат. Осуществляется он как в ходе учебной деятельности, так и в повседневной жизни. Как и любой другой вид труда, он имеет свои формы организации</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В старшем дошкольном возрасте у ребенка оформляется новое психическое качество - ценностная ориентация. В связи с этим особое значение для полноценного развития детской личности приобретает дальнейшее приобщение к миру взрослых людей и созданных их трудом предметов</w:t>
      </w:r>
      <w:proofErr w:type="gramStart"/>
      <w:r>
        <w:rPr>
          <w:color w:val="000000"/>
          <w:lang w:bidi="ru-RU"/>
        </w:rPr>
        <w:t xml:space="preserve"> </w:t>
      </w:r>
      <w:r w:rsidRPr="002E13E4">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 xml:space="preserve">Задача воспитателя - помочь ребенку научиться </w:t>
      </w:r>
      <w:proofErr w:type="gramStart"/>
      <w:r w:rsidRPr="002E13E4">
        <w:rPr>
          <w:color w:val="000000"/>
          <w:lang w:bidi="ru-RU"/>
        </w:rPr>
        <w:t>свободно</w:t>
      </w:r>
      <w:proofErr w:type="gramEnd"/>
      <w:r w:rsidRPr="002E13E4">
        <w:rPr>
          <w:color w:val="000000"/>
          <w:lang w:bidi="ru-RU"/>
        </w:rPr>
        <w:t xml:space="preserve"> ориентироваться, правильно использовать по назначению и ценить предметы материальной культуры, которые окружают его в повседневной жизни дома, в детском саду, на улице.</w:t>
      </w:r>
    </w:p>
    <w:p w:rsidR="00FA37DA" w:rsidRPr="00A605F6" w:rsidRDefault="00FA37DA" w:rsidP="00FA37DA">
      <w:pPr>
        <w:pStyle w:val="11"/>
        <w:shd w:val="clear" w:color="auto" w:fill="auto"/>
        <w:ind w:left="-284" w:right="170" w:firstLine="709"/>
        <w:jc w:val="both"/>
      </w:pPr>
      <w:r w:rsidRPr="002E13E4">
        <w:rPr>
          <w:color w:val="000000"/>
          <w:lang w:bidi="ru-RU"/>
        </w:rPr>
        <w:t>Организуя познание, важно раскрыть детям сущностные особенности предметов, способствовать освоению способов познания и видов интеллектуальной деятельности, развивать наблюдательность, исследовательский подход к доступным для дошкольника объектам окружающей действительности</w:t>
      </w:r>
      <w:proofErr w:type="gramStart"/>
      <w:r>
        <w:t xml:space="preserve"> </w:t>
      </w:r>
      <w:r w:rsidRPr="00B71C18">
        <w:rPr>
          <w:color w:val="000000"/>
          <w:lang w:bidi="ru-RU"/>
        </w:rP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Именно это открывает перед ребенком возможности действовать в повседневной жизни разумно и достаточно самостоятельно, позволяет понимать, осмысливать и реализовывать в своем поведении нравственное отношение к предметам как результатам человеческого труда</w:t>
      </w:r>
      <w:proofErr w:type="gramStart"/>
      <w:r>
        <w:rPr>
          <w:color w:val="000000"/>
          <w:lang w:bidi="ru-RU"/>
        </w:rPr>
        <w:t xml:space="preserve"> </w:t>
      </w:r>
      <w: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Ознакомление с техникой, машинами и механизмами, доступными для понимания дошкольника, разнообразными видами труда взрослых в ближайшем окружении, профессиями родителей обеспечивает дальнейшее вхождение ребенка в современный мир, приобщение к его ценностям.</w:t>
      </w:r>
    </w:p>
    <w:p w:rsidR="00FA37DA" w:rsidRPr="002E13E4" w:rsidRDefault="00FA37DA" w:rsidP="00FA37DA">
      <w:pPr>
        <w:pStyle w:val="11"/>
        <w:shd w:val="clear" w:color="auto" w:fill="auto"/>
        <w:ind w:left="-284" w:right="170" w:firstLine="709"/>
        <w:jc w:val="both"/>
      </w:pPr>
      <w:r w:rsidRPr="002E13E4">
        <w:rPr>
          <w:color w:val="000000"/>
          <w:lang w:bidi="ru-RU"/>
        </w:rPr>
        <w:t xml:space="preserve">В старшем дошкольном возрасте формируются отчетливые представления о предметах материальной культуры, с которыми он сталкивается в повседневной жизни. Обогащаются знания ребенка о свойствах </w:t>
      </w:r>
      <w:r w:rsidRPr="002E13E4">
        <w:rPr>
          <w:color w:val="000000"/>
          <w:lang w:bidi="ru-RU"/>
        </w:rPr>
        <w:lastRenderedPageBreak/>
        <w:t>и разновидностях различных материалов (бумаги, картона, резины, пластмассы, дерева, металла и др.), используемых для изготовления предметов в зависимости от их назначения и применения в жизни человека</w:t>
      </w:r>
      <w:proofErr w:type="gramStart"/>
      <w:r>
        <w:rPr>
          <w:color w:val="000000"/>
          <w:lang w:bidi="ru-RU"/>
        </w:rPr>
        <w:t xml:space="preserve"> </w:t>
      </w:r>
      <w: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Знания о явлениях природы, полученные детьми в предшествующей группе, расширяются, уточняются и систематизируются. Особое внимание стоит уделять формированию у детей обобщенных представлений на основе выделения характерных и существенных признаков природных объектов</w:t>
      </w:r>
      <w:proofErr w:type="gramStart"/>
      <w:r>
        <w:rPr>
          <w:color w:val="000000"/>
          <w:lang w:bidi="ru-RU"/>
        </w:rPr>
        <w:t xml:space="preserve"> </w:t>
      </w:r>
      <w: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Программные задачи нравственно-трудового воспитания детей дошкольного возраста можно объединить в несколько групп.</w:t>
      </w:r>
    </w:p>
    <w:p w:rsidR="00FA37DA" w:rsidRPr="002E13E4" w:rsidRDefault="00FA37DA" w:rsidP="00FA37DA">
      <w:pPr>
        <w:pStyle w:val="11"/>
        <w:shd w:val="clear" w:color="auto" w:fill="auto"/>
        <w:ind w:left="-284" w:right="170" w:firstLine="709"/>
        <w:jc w:val="both"/>
      </w:pPr>
      <w:r w:rsidRPr="002E13E4">
        <w:rPr>
          <w:color w:val="000000"/>
          <w:lang w:bidi="ru-RU"/>
        </w:rPr>
        <w:t>Первая группа включает в себя задачи воспитания положительного отношения к труду взрослых, стремления оказывать им посильную помощь, заинтересованность в результатах труда.</w:t>
      </w:r>
    </w:p>
    <w:p w:rsidR="00FA37DA" w:rsidRPr="002E13E4" w:rsidRDefault="00FA37DA" w:rsidP="00FA37DA">
      <w:pPr>
        <w:pStyle w:val="11"/>
        <w:shd w:val="clear" w:color="auto" w:fill="auto"/>
        <w:ind w:left="-284" w:right="170" w:firstLine="709"/>
        <w:jc w:val="both"/>
      </w:pPr>
      <w:r w:rsidRPr="002E13E4">
        <w:rPr>
          <w:color w:val="000000"/>
          <w:lang w:bidi="ru-RU"/>
        </w:rPr>
        <w:t>У детей старшего дошкольного возраста формируются представления о необходимости труда в жизни, об отношении взрослых к труду.</w:t>
      </w:r>
    </w:p>
    <w:p w:rsidR="00FA37DA" w:rsidRDefault="00FA37DA" w:rsidP="00FA37DA">
      <w:pPr>
        <w:pStyle w:val="11"/>
        <w:shd w:val="clear" w:color="auto" w:fill="auto"/>
        <w:ind w:left="-284" w:right="170" w:firstLine="709"/>
        <w:jc w:val="both"/>
        <w:rPr>
          <w:color w:val="000000"/>
          <w:lang w:bidi="ru-RU"/>
        </w:rPr>
      </w:pPr>
      <w:r w:rsidRPr="002E13E4">
        <w:rPr>
          <w:color w:val="000000"/>
          <w:lang w:bidi="ru-RU"/>
        </w:rPr>
        <w:t>Вторую группу составляют задачи, направленные на формирование трудовых навыков и их дальнейшее совершенствование, постепенное расширение содержания трудовой деятельности, а также овладение умениями работать аккуратно, ловко, в достаточно быстром темпе</w:t>
      </w:r>
      <w:proofErr w:type="gramStart"/>
      <w:r>
        <w:rPr>
          <w:color w:val="000000"/>
          <w:lang w:bidi="ru-RU"/>
        </w:rPr>
        <w:t xml:space="preserve"> </w:t>
      </w:r>
      <w:r>
        <w:t>.</w:t>
      </w:r>
      <w:proofErr w:type="gramEnd"/>
    </w:p>
    <w:p w:rsidR="00FA37DA" w:rsidRPr="002E13E4" w:rsidRDefault="00FA37DA" w:rsidP="00FA37DA">
      <w:pPr>
        <w:pStyle w:val="11"/>
        <w:shd w:val="clear" w:color="auto" w:fill="auto"/>
        <w:ind w:left="-284" w:right="170" w:firstLine="709"/>
        <w:jc w:val="both"/>
      </w:pPr>
      <w:r w:rsidRPr="002E13E4">
        <w:rPr>
          <w:color w:val="000000"/>
          <w:lang w:bidi="ru-RU"/>
        </w:rPr>
        <w:t xml:space="preserve"> Третья группа задач направлена на воспитание у детей старшего дошкольного возраста таких личностных качеств как ответственность, готовность, принять участие в труде, привычки к трудовому усилию, заботливость, бережливость.</w:t>
      </w:r>
    </w:p>
    <w:p w:rsidR="00FA37DA" w:rsidRPr="002E13E4" w:rsidRDefault="00FA37DA" w:rsidP="00FA37DA">
      <w:pPr>
        <w:pStyle w:val="11"/>
        <w:shd w:val="clear" w:color="auto" w:fill="auto"/>
        <w:ind w:left="-284" w:right="170" w:firstLine="709"/>
        <w:jc w:val="both"/>
      </w:pPr>
      <w:r w:rsidRPr="002E13E4">
        <w:rPr>
          <w:color w:val="000000"/>
          <w:lang w:bidi="ru-RU"/>
        </w:rPr>
        <w:t>В четвертую группу входят задачи воспитания навыков организации своей и общей работы - умение готовить заранее все необходимое, убирать на место инструменты.</w:t>
      </w:r>
    </w:p>
    <w:p w:rsidR="00FA37DA" w:rsidRPr="002E13E4" w:rsidRDefault="00FA37DA" w:rsidP="00FA37DA">
      <w:pPr>
        <w:pStyle w:val="11"/>
        <w:shd w:val="clear" w:color="auto" w:fill="auto"/>
        <w:ind w:left="-284" w:right="170" w:firstLine="709"/>
        <w:jc w:val="both"/>
      </w:pPr>
      <w:r w:rsidRPr="002E13E4">
        <w:rPr>
          <w:color w:val="000000"/>
          <w:lang w:bidi="ru-RU"/>
        </w:rPr>
        <w:t>К пятой группе относят задачи формирования положительных взаимоотношений между детьми в процессе труда - умение работать согласованно.</w:t>
      </w:r>
    </w:p>
    <w:p w:rsidR="00FA37DA" w:rsidRPr="002E13E4" w:rsidRDefault="00FA37DA" w:rsidP="00FA37DA">
      <w:pPr>
        <w:pStyle w:val="11"/>
        <w:shd w:val="clear" w:color="auto" w:fill="auto"/>
        <w:ind w:left="-284" w:right="170" w:firstLine="709"/>
        <w:jc w:val="both"/>
      </w:pPr>
      <w:r w:rsidRPr="002E13E4">
        <w:rPr>
          <w:color w:val="000000"/>
          <w:lang w:bidi="ru-RU"/>
        </w:rPr>
        <w:t xml:space="preserve">Следует иметь в виду, что все намеченные задачи осуществляются не изолированно друг от друга, а в тесной взаимосвязи. Комплекс этих задач в </w:t>
      </w:r>
      <w:r w:rsidRPr="002E13E4">
        <w:rPr>
          <w:color w:val="000000"/>
          <w:lang w:bidi="ru-RU"/>
        </w:rPr>
        <w:lastRenderedPageBreak/>
        <w:t>педагогическом процессе осуществляются одновременно</w:t>
      </w:r>
      <w:proofErr w:type="gramStart"/>
      <w:r>
        <w:rPr>
          <w:color w:val="000000"/>
          <w:lang w:bidi="ru-RU"/>
        </w:rPr>
        <w:t xml:space="preserve"> </w:t>
      </w:r>
      <w:r>
        <w:t>.</w:t>
      </w:r>
      <w:proofErr w:type="gramEnd"/>
    </w:p>
    <w:p w:rsidR="00FA37DA" w:rsidRDefault="00FA37DA" w:rsidP="00FA37DA">
      <w:pPr>
        <w:pStyle w:val="11"/>
        <w:shd w:val="clear" w:color="auto" w:fill="auto"/>
        <w:ind w:left="-284" w:right="170" w:firstLine="709"/>
        <w:jc w:val="both"/>
        <w:rPr>
          <w:color w:val="000000"/>
          <w:lang w:bidi="ru-RU"/>
        </w:rPr>
      </w:pPr>
      <w:r w:rsidRPr="002E13E4">
        <w:rPr>
          <w:color w:val="000000"/>
          <w:lang w:bidi="ru-RU"/>
        </w:rPr>
        <w:t>Главная задача нравственно-трудового воспитания старшего дошкольного возраста - формирование правильного отношения к труду. Она может быть успешно решена только на основе учета особенностей этой деятельности в сравнении с игрой, занятиями, на основе учета возрастных особенностей ребенка.</w:t>
      </w:r>
    </w:p>
    <w:p w:rsidR="00FA37DA" w:rsidRDefault="00FA37DA" w:rsidP="00FA37DA">
      <w:pPr>
        <w:pStyle w:val="11"/>
        <w:shd w:val="clear" w:color="auto" w:fill="auto"/>
        <w:ind w:left="-284" w:right="170" w:firstLine="709"/>
        <w:jc w:val="both"/>
        <w:rPr>
          <w:color w:val="000000"/>
          <w:lang w:bidi="ru-RU"/>
        </w:rPr>
      </w:pPr>
      <w:r w:rsidRPr="002E13E4">
        <w:rPr>
          <w:color w:val="000000"/>
          <w:lang w:bidi="ru-RU"/>
        </w:rPr>
        <w:t>Таким образом,</w:t>
      </w:r>
      <w:r>
        <w:rPr>
          <w:color w:val="000000"/>
          <w:lang w:bidi="ru-RU"/>
        </w:rPr>
        <w:t xml:space="preserve"> я выяснила, </w:t>
      </w:r>
      <w:r w:rsidRPr="002E13E4">
        <w:rPr>
          <w:color w:val="000000"/>
          <w:lang w:bidi="ru-RU"/>
        </w:rPr>
        <w:t xml:space="preserve"> что под трудовым</w:t>
      </w:r>
      <w:r>
        <w:rPr>
          <w:color w:val="000000"/>
          <w:lang w:bidi="ru-RU"/>
        </w:rPr>
        <w:t xml:space="preserve"> </w:t>
      </w:r>
      <w:bookmarkStart w:id="0" w:name="_GoBack"/>
      <w:bookmarkEnd w:id="0"/>
      <w:r w:rsidRPr="002E13E4">
        <w:rPr>
          <w:color w:val="000000"/>
          <w:lang w:bidi="ru-RU"/>
        </w:rPr>
        <w:t xml:space="preserve"> воспитанием понимается целенаправленная совместная деятельность воспитателя и воспитанников, направленная на формирование ответственного отношения к труду и его продуктам, развитие </w:t>
      </w:r>
      <w:proofErr w:type="spellStart"/>
      <w:r w:rsidRPr="002E13E4">
        <w:rPr>
          <w:color w:val="000000"/>
          <w:lang w:bidi="ru-RU"/>
        </w:rPr>
        <w:t>общетрудовых</w:t>
      </w:r>
      <w:proofErr w:type="spellEnd"/>
      <w:r w:rsidRPr="002E13E4">
        <w:rPr>
          <w:color w:val="000000"/>
          <w:lang w:bidi="ru-RU"/>
        </w:rPr>
        <w:t xml:space="preserve"> умений и способностей и психологической готовности к труду</w:t>
      </w:r>
      <w:proofErr w:type="gramStart"/>
      <w:r>
        <w:rPr>
          <w:color w:val="000000"/>
          <w:lang w:bidi="ru-RU"/>
        </w:rPr>
        <w:t xml:space="preserve"> </w:t>
      </w:r>
      <w:r>
        <w:t>.</w:t>
      </w:r>
      <w:proofErr w:type="gramEnd"/>
    </w:p>
    <w:p w:rsidR="00FA37DA" w:rsidRPr="002E13E4" w:rsidRDefault="00FA37DA" w:rsidP="00FA37DA">
      <w:pPr>
        <w:pStyle w:val="11"/>
        <w:shd w:val="clear" w:color="auto" w:fill="auto"/>
        <w:ind w:left="-284" w:right="170" w:firstLine="709"/>
        <w:jc w:val="both"/>
      </w:pPr>
    </w:p>
    <w:sectPr w:rsidR="00FA37DA" w:rsidRPr="002E13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935A2"/>
    <w:multiLevelType w:val="multilevel"/>
    <w:tmpl w:val="73D66818"/>
    <w:lvl w:ilvl="0">
      <w:start w:val="1"/>
      <w:numFmt w:val="decimal"/>
      <w:lvlText w:val="%1"/>
      <w:lvlJc w:val="left"/>
      <w:pPr>
        <w:ind w:left="405" w:hanging="405"/>
      </w:pPr>
      <w:rPr>
        <w:rFonts w:eastAsiaTheme="minorEastAsia" w:hint="default"/>
      </w:rPr>
    </w:lvl>
    <w:lvl w:ilvl="1">
      <w:start w:val="1"/>
      <w:numFmt w:val="decimal"/>
      <w:lvlText w:val="%1.%2"/>
      <w:lvlJc w:val="left"/>
      <w:pPr>
        <w:ind w:left="1114" w:hanging="405"/>
      </w:pPr>
      <w:rPr>
        <w:rFonts w:eastAsiaTheme="minorEastAsia" w:hint="default"/>
      </w:rPr>
    </w:lvl>
    <w:lvl w:ilvl="2">
      <w:start w:val="1"/>
      <w:numFmt w:val="decimal"/>
      <w:lvlText w:val="%1.%2.%3"/>
      <w:lvlJc w:val="left"/>
      <w:pPr>
        <w:ind w:left="2138" w:hanging="720"/>
      </w:pPr>
      <w:rPr>
        <w:rFonts w:eastAsiaTheme="minorEastAsia" w:hint="default"/>
      </w:rPr>
    </w:lvl>
    <w:lvl w:ilvl="3">
      <w:start w:val="1"/>
      <w:numFmt w:val="decimal"/>
      <w:lvlText w:val="%1.%2.%3.%4"/>
      <w:lvlJc w:val="left"/>
      <w:pPr>
        <w:ind w:left="3207" w:hanging="1080"/>
      </w:pPr>
      <w:rPr>
        <w:rFonts w:eastAsiaTheme="minorEastAsia" w:hint="default"/>
      </w:rPr>
    </w:lvl>
    <w:lvl w:ilvl="4">
      <w:start w:val="1"/>
      <w:numFmt w:val="decimal"/>
      <w:lvlText w:val="%1.%2.%3.%4.%5"/>
      <w:lvlJc w:val="left"/>
      <w:pPr>
        <w:ind w:left="3916" w:hanging="1080"/>
      </w:pPr>
      <w:rPr>
        <w:rFonts w:eastAsiaTheme="minorEastAsia" w:hint="default"/>
      </w:rPr>
    </w:lvl>
    <w:lvl w:ilvl="5">
      <w:start w:val="1"/>
      <w:numFmt w:val="decimal"/>
      <w:lvlText w:val="%1.%2.%3.%4.%5.%6"/>
      <w:lvlJc w:val="left"/>
      <w:pPr>
        <w:ind w:left="4985" w:hanging="1440"/>
      </w:pPr>
      <w:rPr>
        <w:rFonts w:eastAsiaTheme="minorEastAsia" w:hint="default"/>
      </w:rPr>
    </w:lvl>
    <w:lvl w:ilvl="6">
      <w:start w:val="1"/>
      <w:numFmt w:val="decimal"/>
      <w:lvlText w:val="%1.%2.%3.%4.%5.%6.%7"/>
      <w:lvlJc w:val="left"/>
      <w:pPr>
        <w:ind w:left="5694" w:hanging="1440"/>
      </w:pPr>
      <w:rPr>
        <w:rFonts w:eastAsiaTheme="minorEastAsia" w:hint="default"/>
      </w:rPr>
    </w:lvl>
    <w:lvl w:ilvl="7">
      <w:start w:val="1"/>
      <w:numFmt w:val="decimal"/>
      <w:lvlText w:val="%1.%2.%3.%4.%5.%6.%7.%8"/>
      <w:lvlJc w:val="left"/>
      <w:pPr>
        <w:ind w:left="6763" w:hanging="1800"/>
      </w:pPr>
      <w:rPr>
        <w:rFonts w:eastAsiaTheme="minorEastAsia" w:hint="default"/>
      </w:rPr>
    </w:lvl>
    <w:lvl w:ilvl="8">
      <w:start w:val="1"/>
      <w:numFmt w:val="decimal"/>
      <w:lvlText w:val="%1.%2.%3.%4.%5.%6.%7.%8.%9"/>
      <w:lvlJc w:val="left"/>
      <w:pPr>
        <w:ind w:left="7832" w:hanging="2160"/>
      </w:pPr>
      <w:rPr>
        <w:rFonts w:eastAsiaTheme="minorEastAsia" w:hint="default"/>
      </w:rPr>
    </w:lvl>
  </w:abstractNum>
  <w:abstractNum w:abstractNumId="1">
    <w:nsid w:val="3F724C94"/>
    <w:multiLevelType w:val="multilevel"/>
    <w:tmpl w:val="2A207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FD82BE2"/>
    <w:multiLevelType w:val="multilevel"/>
    <w:tmpl w:val="609CDD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7DA"/>
    <w:rsid w:val="00901F19"/>
    <w:rsid w:val="00FA37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7DA"/>
    <w:rPr>
      <w:rFonts w:eastAsiaTheme="minorEastAsia"/>
      <w:lang w:eastAsia="ru-RU"/>
    </w:rPr>
  </w:style>
  <w:style w:type="paragraph" w:styleId="1">
    <w:name w:val="heading 1"/>
    <w:basedOn w:val="a"/>
    <w:next w:val="a"/>
    <w:link w:val="10"/>
    <w:uiPriority w:val="9"/>
    <w:qFormat/>
    <w:rsid w:val="00FA37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A37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A37D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7DA"/>
    <w:pPr>
      <w:ind w:left="720"/>
      <w:contextualSpacing/>
    </w:pPr>
  </w:style>
  <w:style w:type="character" w:customStyle="1" w:styleId="a4">
    <w:name w:val="Основной текст_"/>
    <w:basedOn w:val="a0"/>
    <w:link w:val="11"/>
    <w:rsid w:val="00FA37DA"/>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4"/>
    <w:rsid w:val="00FA37DA"/>
    <w:pPr>
      <w:widowControl w:val="0"/>
      <w:shd w:val="clear" w:color="auto" w:fill="FFFFFF"/>
      <w:spacing w:after="0" w:line="360" w:lineRule="auto"/>
      <w:ind w:firstLine="400"/>
    </w:pPr>
    <w:rPr>
      <w:rFonts w:ascii="Times New Roman" w:eastAsia="Times New Roman" w:hAnsi="Times New Roman" w:cs="Times New Roman"/>
      <w:sz w:val="28"/>
      <w:szCs w:val="28"/>
      <w:lang w:eastAsia="en-US"/>
    </w:rPr>
  </w:style>
  <w:style w:type="paragraph" w:styleId="a5">
    <w:name w:val="No Spacing"/>
    <w:uiPriority w:val="1"/>
    <w:qFormat/>
    <w:rsid w:val="00FA37DA"/>
    <w:pPr>
      <w:spacing w:after="0" w:line="240" w:lineRule="auto"/>
    </w:pPr>
    <w:rPr>
      <w:rFonts w:eastAsiaTheme="minorEastAsia"/>
      <w:lang w:eastAsia="ru-RU"/>
    </w:rPr>
  </w:style>
  <w:style w:type="character" w:customStyle="1" w:styleId="10">
    <w:name w:val="Заголовок 1 Знак"/>
    <w:basedOn w:val="a0"/>
    <w:link w:val="1"/>
    <w:uiPriority w:val="9"/>
    <w:rsid w:val="00FA37D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A37D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FA37DA"/>
    <w:rPr>
      <w:rFonts w:asciiTheme="majorHAnsi" w:eastAsiaTheme="majorEastAsia" w:hAnsiTheme="majorHAnsi" w:cstheme="majorBidi"/>
      <w:b/>
      <w:bCs/>
      <w:color w:val="4F81BD" w:themeColor="accent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7DA"/>
    <w:rPr>
      <w:rFonts w:eastAsiaTheme="minorEastAsia"/>
      <w:lang w:eastAsia="ru-RU"/>
    </w:rPr>
  </w:style>
  <w:style w:type="paragraph" w:styleId="1">
    <w:name w:val="heading 1"/>
    <w:basedOn w:val="a"/>
    <w:next w:val="a"/>
    <w:link w:val="10"/>
    <w:uiPriority w:val="9"/>
    <w:qFormat/>
    <w:rsid w:val="00FA37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A37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A37D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7DA"/>
    <w:pPr>
      <w:ind w:left="720"/>
      <w:contextualSpacing/>
    </w:pPr>
  </w:style>
  <w:style w:type="character" w:customStyle="1" w:styleId="a4">
    <w:name w:val="Основной текст_"/>
    <w:basedOn w:val="a0"/>
    <w:link w:val="11"/>
    <w:rsid w:val="00FA37DA"/>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4"/>
    <w:rsid w:val="00FA37DA"/>
    <w:pPr>
      <w:widowControl w:val="0"/>
      <w:shd w:val="clear" w:color="auto" w:fill="FFFFFF"/>
      <w:spacing w:after="0" w:line="360" w:lineRule="auto"/>
      <w:ind w:firstLine="400"/>
    </w:pPr>
    <w:rPr>
      <w:rFonts w:ascii="Times New Roman" w:eastAsia="Times New Roman" w:hAnsi="Times New Roman" w:cs="Times New Roman"/>
      <w:sz w:val="28"/>
      <w:szCs w:val="28"/>
      <w:lang w:eastAsia="en-US"/>
    </w:rPr>
  </w:style>
  <w:style w:type="paragraph" w:styleId="a5">
    <w:name w:val="No Spacing"/>
    <w:uiPriority w:val="1"/>
    <w:qFormat/>
    <w:rsid w:val="00FA37DA"/>
    <w:pPr>
      <w:spacing w:after="0" w:line="240" w:lineRule="auto"/>
    </w:pPr>
    <w:rPr>
      <w:rFonts w:eastAsiaTheme="minorEastAsia"/>
      <w:lang w:eastAsia="ru-RU"/>
    </w:rPr>
  </w:style>
  <w:style w:type="character" w:customStyle="1" w:styleId="10">
    <w:name w:val="Заголовок 1 Знак"/>
    <w:basedOn w:val="a0"/>
    <w:link w:val="1"/>
    <w:uiPriority w:val="9"/>
    <w:rsid w:val="00FA37D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A37D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FA37DA"/>
    <w:rPr>
      <w:rFonts w:asciiTheme="majorHAnsi" w:eastAsiaTheme="majorEastAsia" w:hAnsiTheme="majorHAnsi" w:cstheme="majorBidi"/>
      <w:b/>
      <w:bCs/>
      <w:color w:val="4F81BD" w:themeColor="accent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1693</Words>
  <Characters>9651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2022-09-24T17:52:00Z</dcterms:created>
  <dcterms:modified xsi:type="dcterms:W3CDTF">2022-09-24T18:01:00Z</dcterms:modified>
</cp:coreProperties>
</file>