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CC3" w:rsidRPr="009E1CC3" w:rsidRDefault="009E1CC3" w:rsidP="009E1CC3">
      <w:pPr>
        <w:jc w:val="center"/>
        <w:rPr>
          <w:rFonts w:ascii="Times New Roman" w:hAnsi="Times New Roman" w:cs="Times New Roman"/>
        </w:rPr>
      </w:pPr>
      <w:r w:rsidRPr="009E1CC3">
        <w:rPr>
          <w:rFonts w:ascii="Times New Roman" w:hAnsi="Times New Roman" w:cs="Times New Roman"/>
        </w:rPr>
        <w:t>Аннотация</w:t>
      </w:r>
    </w:p>
    <w:p w:rsidR="009E1CC3" w:rsidRPr="009E1CC3" w:rsidRDefault="009E1CC3" w:rsidP="009E1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 xml:space="preserve">Мероприятие проводится для обучающихся по профессиям «Пекарь», «Повар, кондитер» и студентов по специальности «Технология продукции общественного питания», в рамках  празднования Международного Дня хлеба. </w:t>
      </w:r>
    </w:p>
    <w:p w:rsidR="009E1CC3" w:rsidRPr="009E1CC3" w:rsidRDefault="009E1CC3" w:rsidP="009E1CC3">
      <w:pPr>
        <w:pStyle w:val="c0"/>
        <w:spacing w:before="0" w:beforeAutospacing="0" w:after="0" w:afterAutospacing="0"/>
      </w:pPr>
      <w:r w:rsidRPr="009E1CC3">
        <w:rPr>
          <w:b/>
        </w:rPr>
        <w:t>Цели и задачи</w:t>
      </w:r>
      <w:r w:rsidRPr="009E1CC3">
        <w:t>:</w:t>
      </w:r>
    </w:p>
    <w:p w:rsidR="009E1CC3" w:rsidRPr="009E1CC3" w:rsidRDefault="009E1CC3" w:rsidP="009E1CC3">
      <w:pPr>
        <w:pStyle w:val="c0"/>
        <w:spacing w:before="0" w:beforeAutospacing="0" w:after="0" w:afterAutospacing="0"/>
        <w:rPr>
          <w:color w:val="000000"/>
        </w:rPr>
      </w:pPr>
      <w:r w:rsidRPr="009E1CC3">
        <w:t xml:space="preserve"> </w:t>
      </w:r>
      <w:r w:rsidRPr="009E1CC3">
        <w:rPr>
          <w:rStyle w:val="c1"/>
          <w:color w:val="000000"/>
        </w:rPr>
        <w:t>• Развитие представления о связях кулинарии с различными сторонами и аспектами жизни человека.</w:t>
      </w:r>
    </w:p>
    <w:p w:rsidR="009E1CC3" w:rsidRPr="009E1CC3" w:rsidRDefault="009E1CC3" w:rsidP="009E1CC3">
      <w:pPr>
        <w:pStyle w:val="c0"/>
        <w:spacing w:before="0" w:beforeAutospacing="0" w:after="0" w:afterAutospacing="0"/>
        <w:rPr>
          <w:color w:val="000000"/>
        </w:rPr>
      </w:pPr>
      <w:r w:rsidRPr="009E1CC3">
        <w:rPr>
          <w:rStyle w:val="c1"/>
          <w:color w:val="000000"/>
        </w:rPr>
        <w:t>• Развитие культурного кругозора учащихся, формирование интереса к различным видам искусства.</w:t>
      </w:r>
    </w:p>
    <w:p w:rsidR="009E1CC3" w:rsidRPr="009E1CC3" w:rsidRDefault="009E1CC3" w:rsidP="009E1CC3">
      <w:pPr>
        <w:pStyle w:val="c0"/>
        <w:spacing w:before="0" w:beforeAutospacing="0" w:after="0" w:afterAutospacing="0"/>
        <w:rPr>
          <w:rStyle w:val="c1"/>
        </w:rPr>
      </w:pPr>
      <w:r w:rsidRPr="009E1CC3">
        <w:rPr>
          <w:rStyle w:val="c1"/>
          <w:color w:val="000000"/>
        </w:rPr>
        <w:t>• Пробуждение интереса к творческой деятельности.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1CC3">
        <w:rPr>
          <w:rFonts w:ascii="Times New Roman" w:hAnsi="Times New Roman" w:cs="Times New Roman"/>
          <w:b/>
          <w:sz w:val="24"/>
          <w:szCs w:val="24"/>
        </w:rPr>
        <w:t xml:space="preserve"> Планируемые результаты</w:t>
      </w:r>
    </w:p>
    <w:p w:rsidR="009E1CC3" w:rsidRPr="009E1CC3" w:rsidRDefault="009E1CC3" w:rsidP="009E1CC3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1CC3">
        <w:rPr>
          <w:rFonts w:ascii="Times New Roman" w:hAnsi="Times New Roman" w:cs="Times New Roman"/>
          <w:i/>
          <w:sz w:val="24"/>
          <w:szCs w:val="24"/>
          <w:u w:val="single"/>
        </w:rPr>
        <w:t>Личностные УУД:</w:t>
      </w:r>
    </w:p>
    <w:p w:rsidR="009E1CC3" w:rsidRPr="009E1CC3" w:rsidRDefault="009E1CC3" w:rsidP="009E1CC3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-развитие  познавательного интереса к материалу;</w:t>
      </w:r>
    </w:p>
    <w:p w:rsidR="009E1CC3" w:rsidRPr="009E1CC3" w:rsidRDefault="009E1CC3" w:rsidP="009E1CC3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-способность к самооценке и самоконтролю деятельности;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1CC3">
        <w:rPr>
          <w:rFonts w:ascii="Times New Roman" w:hAnsi="Times New Roman" w:cs="Times New Roman"/>
          <w:i/>
          <w:sz w:val="24"/>
          <w:szCs w:val="24"/>
          <w:u w:val="single"/>
        </w:rPr>
        <w:t>Регулятивные УУД: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составлять план решения проблемы;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сверять свои действия с целью;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1CC3">
        <w:rPr>
          <w:rFonts w:ascii="Times New Roman" w:hAnsi="Times New Roman" w:cs="Times New Roman"/>
          <w:i/>
          <w:sz w:val="24"/>
          <w:szCs w:val="24"/>
          <w:u w:val="single"/>
        </w:rPr>
        <w:t>Познавательные УУД: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ориентироваться в своей системе знаний;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самостоятельно предполагать, какая информация нужна для решения задачи в один шаг;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отбирать необходимые для решения задачи источники информации;</w:t>
      </w:r>
    </w:p>
    <w:p w:rsidR="009E1CC3" w:rsidRPr="009E1CC3" w:rsidRDefault="009E1CC3" w:rsidP="009E1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CC3">
        <w:rPr>
          <w:rFonts w:ascii="Times New Roman" w:hAnsi="Times New Roman" w:cs="Times New Roman"/>
          <w:sz w:val="24"/>
          <w:szCs w:val="24"/>
        </w:rPr>
        <w:t>- добывать новые знания и перерабатывать их: сравнивать и группировать,    определять причины явлений.</w:t>
      </w:r>
    </w:p>
    <w:p w:rsidR="009E1CC3" w:rsidRDefault="009E1CC3"/>
    <w:p w:rsidR="0082770C" w:rsidRDefault="009E1CC3">
      <w:hyperlink r:id="rId5" w:history="1">
        <w:r w:rsidRPr="00122D66">
          <w:rPr>
            <w:rStyle w:val="a3"/>
          </w:rPr>
          <w:t>https://disk.yandex.ru/d/SZqWrQIVUogMSg</w:t>
        </w:r>
      </w:hyperlink>
      <w:r>
        <w:t xml:space="preserve"> </w:t>
      </w:r>
      <w:bookmarkStart w:id="0" w:name="_GoBack"/>
      <w:bookmarkEnd w:id="0"/>
    </w:p>
    <w:sectPr w:rsidR="00827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77D"/>
    <w:rsid w:val="000027D0"/>
    <w:rsid w:val="00013F5F"/>
    <w:rsid w:val="00085D43"/>
    <w:rsid w:val="004712C2"/>
    <w:rsid w:val="0064377D"/>
    <w:rsid w:val="0082770C"/>
    <w:rsid w:val="009E1CC3"/>
    <w:rsid w:val="00BC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CC3"/>
    <w:rPr>
      <w:color w:val="0000FF" w:themeColor="hyperlink"/>
      <w:u w:val="single"/>
    </w:rPr>
  </w:style>
  <w:style w:type="paragraph" w:customStyle="1" w:styleId="c0">
    <w:name w:val="c0"/>
    <w:basedOn w:val="a"/>
    <w:rsid w:val="009E1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1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CC3"/>
    <w:rPr>
      <w:color w:val="0000FF" w:themeColor="hyperlink"/>
      <w:u w:val="single"/>
    </w:rPr>
  </w:style>
  <w:style w:type="paragraph" w:customStyle="1" w:styleId="c0">
    <w:name w:val="c0"/>
    <w:basedOn w:val="a"/>
    <w:rsid w:val="009E1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1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SZqWrQIVUogMS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2022-09-13T15:01:00Z</dcterms:created>
  <dcterms:modified xsi:type="dcterms:W3CDTF">2022-09-13T15:03:00Z</dcterms:modified>
</cp:coreProperties>
</file>