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3A6" w:rsidRDefault="000223A6" w:rsidP="000223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3A6">
        <w:rPr>
          <w:rFonts w:ascii="Times New Roman" w:hAnsi="Times New Roman" w:cs="Times New Roman"/>
          <w:b/>
          <w:sz w:val="28"/>
          <w:szCs w:val="28"/>
        </w:rPr>
        <w:t>Дидактический онлайн-альбом "Решение задач"</w:t>
      </w:r>
    </w:p>
    <w:p w:rsidR="000223A6" w:rsidRPr="000223A6" w:rsidRDefault="000223A6" w:rsidP="000223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9638D6" w:rsidRPr="009638D6" w:rsidRDefault="000223A6" w:rsidP="00963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38D6" w:rsidRPr="009638D6">
        <w:rPr>
          <w:rFonts w:ascii="Times New Roman" w:hAnsi="Times New Roman" w:cs="Times New Roman"/>
          <w:sz w:val="28"/>
          <w:szCs w:val="28"/>
        </w:rPr>
        <w:t xml:space="preserve">Автор блога - Ольга Леонидовна </w:t>
      </w:r>
      <w:proofErr w:type="spellStart"/>
      <w:r w:rsidR="009638D6" w:rsidRPr="009638D6">
        <w:rPr>
          <w:rFonts w:ascii="Times New Roman" w:hAnsi="Times New Roman" w:cs="Times New Roman"/>
          <w:sz w:val="28"/>
          <w:szCs w:val="28"/>
        </w:rPr>
        <w:t>Романенкова</w:t>
      </w:r>
      <w:proofErr w:type="spellEnd"/>
      <w:r w:rsidR="009638D6" w:rsidRPr="009638D6">
        <w:rPr>
          <w:rFonts w:ascii="Times New Roman" w:hAnsi="Times New Roman" w:cs="Times New Roman"/>
          <w:sz w:val="28"/>
          <w:szCs w:val="28"/>
        </w:rPr>
        <w:t>, учитель первой квалификационной категории.</w:t>
      </w:r>
    </w:p>
    <w:p w:rsidR="009638D6" w:rsidRDefault="009638D6" w:rsidP="00963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638D6">
        <w:rPr>
          <w:rFonts w:ascii="Times New Roman" w:hAnsi="Times New Roman" w:cs="Times New Roman"/>
          <w:sz w:val="28"/>
          <w:szCs w:val="28"/>
        </w:rPr>
        <w:t xml:space="preserve">Место работы - Муниципальное бюджетное общеобразовательное учреждение "Основная общеобразовательная школа № 269" </w:t>
      </w:r>
      <w:proofErr w:type="spellStart"/>
      <w:r w:rsidRPr="009638D6">
        <w:rPr>
          <w:rFonts w:ascii="Times New Roman" w:hAnsi="Times New Roman" w:cs="Times New Roman"/>
          <w:sz w:val="28"/>
          <w:szCs w:val="28"/>
        </w:rPr>
        <w:t>г.Снежногорск</w:t>
      </w:r>
      <w:proofErr w:type="spellEnd"/>
      <w:r w:rsidRPr="009638D6">
        <w:rPr>
          <w:rFonts w:ascii="Times New Roman" w:hAnsi="Times New Roman" w:cs="Times New Roman"/>
          <w:sz w:val="28"/>
          <w:szCs w:val="28"/>
        </w:rPr>
        <w:t>.</w:t>
      </w:r>
    </w:p>
    <w:p w:rsidR="000223A6" w:rsidRPr="000223A6" w:rsidRDefault="009638D6" w:rsidP="00022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223A6" w:rsidRPr="000223A6">
        <w:rPr>
          <w:rFonts w:ascii="Times New Roman" w:hAnsi="Times New Roman" w:cs="Times New Roman"/>
          <w:sz w:val="28"/>
          <w:szCs w:val="28"/>
        </w:rPr>
        <w:t>Блог создан для организации дополнительной работы по формированию у учащихся начальной школы умения решать различные виды математических задач.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23A6">
        <w:rPr>
          <w:rFonts w:ascii="Times New Roman" w:hAnsi="Times New Roman" w:cs="Times New Roman"/>
          <w:sz w:val="28"/>
          <w:szCs w:val="28"/>
        </w:rPr>
        <w:t>Задачей можно назвать любую проблемную ситуацию, которую необходимо решить.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23A6">
        <w:rPr>
          <w:rFonts w:ascii="Times New Roman" w:hAnsi="Times New Roman" w:cs="Times New Roman"/>
          <w:sz w:val="28"/>
          <w:szCs w:val="28"/>
        </w:rPr>
        <w:t>Умение решать задачи начинает формироваться еще на занятиях в дошкольных учреждениях на уровне пропедевтики при составлении простых коротких рассказов о том, что нарисовано, что было, что случилось, что стало.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23A6">
        <w:rPr>
          <w:rFonts w:ascii="Times New Roman" w:hAnsi="Times New Roman" w:cs="Times New Roman"/>
          <w:sz w:val="28"/>
          <w:szCs w:val="28"/>
        </w:rPr>
        <w:t>Текстовые задачи бывают простые (решение состоит из одного действия) и составные (решение состоит из 2-х и более действий).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23A6">
        <w:rPr>
          <w:rFonts w:ascii="Times New Roman" w:hAnsi="Times New Roman" w:cs="Times New Roman"/>
          <w:sz w:val="28"/>
          <w:szCs w:val="28"/>
        </w:rPr>
        <w:t>Структура любой задачи состоит из условия (известные данные) и вопроса (требование, которое надо выполнить).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23A6">
        <w:rPr>
          <w:rFonts w:ascii="Times New Roman" w:hAnsi="Times New Roman" w:cs="Times New Roman"/>
          <w:sz w:val="28"/>
          <w:szCs w:val="28"/>
        </w:rPr>
        <w:t>Для решения любой задачи важно применять логическое мышление, которое развивается в ходе выполнения различных заданий, направленных на формирование умений: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 w:rsidRPr="000223A6">
        <w:rPr>
          <w:rFonts w:ascii="Times New Roman" w:hAnsi="Times New Roman" w:cs="Times New Roman"/>
          <w:sz w:val="28"/>
          <w:szCs w:val="28"/>
        </w:rPr>
        <w:t>- анализировать текст задачи;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 w:rsidRPr="000223A6">
        <w:rPr>
          <w:rFonts w:ascii="Times New Roman" w:hAnsi="Times New Roman" w:cs="Times New Roman"/>
          <w:sz w:val="28"/>
          <w:szCs w:val="28"/>
        </w:rPr>
        <w:t>- находить исходные данные, необходимые для выполнения решения;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 w:rsidRPr="000223A6">
        <w:rPr>
          <w:rFonts w:ascii="Times New Roman" w:hAnsi="Times New Roman" w:cs="Times New Roman"/>
          <w:sz w:val="28"/>
          <w:szCs w:val="28"/>
        </w:rPr>
        <w:t>- выполнять краткую запись условия в форме схемы, чертежа, рисунка;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 w:rsidRPr="000223A6">
        <w:rPr>
          <w:rFonts w:ascii="Times New Roman" w:hAnsi="Times New Roman" w:cs="Times New Roman"/>
          <w:sz w:val="28"/>
          <w:szCs w:val="28"/>
        </w:rPr>
        <w:t>- выполнять вычисления.</w:t>
      </w:r>
    </w:p>
    <w:p w:rsidR="000223A6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23A6">
        <w:rPr>
          <w:rFonts w:ascii="Times New Roman" w:hAnsi="Times New Roman" w:cs="Times New Roman"/>
          <w:sz w:val="28"/>
          <w:szCs w:val="28"/>
        </w:rPr>
        <w:t>С этой целью в блог были включены задания по комбинаторике, на определение истинности высказывания, на решение арифметических задач, на формирование геометрических представлений, а так же на развитие внимания и логики.</w:t>
      </w:r>
    </w:p>
    <w:p w:rsidR="004043A2" w:rsidRPr="000223A6" w:rsidRDefault="000223A6" w:rsidP="000223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23A6">
        <w:rPr>
          <w:rFonts w:ascii="Times New Roman" w:hAnsi="Times New Roman" w:cs="Times New Roman"/>
          <w:sz w:val="28"/>
          <w:szCs w:val="28"/>
        </w:rPr>
        <w:t>Большинство заданий представлены в игровой форме, что позволит повысить учебную мотивацию.</w:t>
      </w:r>
    </w:p>
    <w:sectPr w:rsidR="004043A2" w:rsidRPr="00022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3A6"/>
    <w:rsid w:val="000223A6"/>
    <w:rsid w:val="004043A2"/>
    <w:rsid w:val="0096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82432-9274-42B5-85EF-75AD2D311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2022-08-08T20:59:00Z</dcterms:created>
  <dcterms:modified xsi:type="dcterms:W3CDTF">2022-08-08T21:03:00Z</dcterms:modified>
</cp:coreProperties>
</file>