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92A" w:rsidRPr="0033014B" w:rsidRDefault="00B4792A" w:rsidP="00D42E17">
      <w:pPr>
        <w:spacing w:after="0"/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</w:rPr>
      </w:pPr>
      <w:r w:rsidRPr="0033014B"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</w:rPr>
        <w:t>Правила поведения в музее:</w:t>
      </w:r>
    </w:p>
    <w:p w:rsidR="00B4792A" w:rsidRPr="0068495E" w:rsidRDefault="00B4792A" w:rsidP="0033014B">
      <w:pPr>
        <w:spacing w:after="0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68495E">
        <w:rPr>
          <w:rFonts w:ascii="Times New Roman" w:hAnsi="Times New Roman" w:cs="Times New Roman"/>
          <w:b/>
          <w:i/>
          <w:color w:val="181818"/>
          <w:sz w:val="24"/>
          <w:szCs w:val="24"/>
          <w:shd w:val="clear" w:color="auto" w:fill="FFFFFF"/>
        </w:rPr>
        <w:t>Музей</w:t>
      </w:r>
      <w:r w:rsidRPr="0068495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 — место, в котором хранятся старинные и ценные предметы, скульптуры, картины, вещи известных людей и предметы техники</w:t>
      </w:r>
    </w:p>
    <w:p w:rsidR="00B4792A" w:rsidRDefault="00B4792A" w:rsidP="0033014B">
      <w:pPr>
        <w:spacing w:after="0"/>
        <w:jc w:val="both"/>
        <w:rPr>
          <w:rFonts w:ascii="Times New Roman" w:hAnsi="Times New Roman" w:cs="Times New Roman"/>
          <w:b/>
          <w:i/>
          <w:color w:val="181818"/>
          <w:sz w:val="24"/>
          <w:szCs w:val="24"/>
          <w:shd w:val="clear" w:color="auto" w:fill="FFFFFF"/>
        </w:rPr>
      </w:pPr>
      <w:r w:rsidRPr="0068495E">
        <w:rPr>
          <w:rFonts w:ascii="Times New Roman" w:hAnsi="Times New Roman" w:cs="Times New Roman"/>
          <w:b/>
          <w:i/>
          <w:color w:val="181818"/>
          <w:sz w:val="24"/>
          <w:szCs w:val="24"/>
          <w:shd w:val="clear" w:color="auto" w:fill="FFFFFF"/>
        </w:rPr>
        <w:t>Экспонаты</w:t>
      </w:r>
      <w:r w:rsidRPr="0068495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 — всё то, что хранится в музее. Ценности, которые здесь находятся, берегут от порчи, выставляют для просмотра посетителей.</w:t>
      </w:r>
    </w:p>
    <w:p w:rsidR="00B4792A" w:rsidRDefault="00B4792A" w:rsidP="0033014B">
      <w:pPr>
        <w:spacing w:after="0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68495E">
        <w:rPr>
          <w:rFonts w:ascii="Times New Roman" w:hAnsi="Times New Roman" w:cs="Times New Roman"/>
          <w:b/>
          <w:i/>
          <w:color w:val="181818"/>
          <w:sz w:val="24"/>
          <w:szCs w:val="24"/>
          <w:shd w:val="clear" w:color="auto" w:fill="FFFFFF"/>
        </w:rPr>
        <w:t>Посетители</w:t>
      </w:r>
      <w:r w:rsidRPr="0068495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 — люди, которые приходят в музей и на выставку. </w:t>
      </w:r>
      <w:r w:rsidRPr="0068495E">
        <w:rPr>
          <w:rFonts w:ascii="Times New Roman" w:hAnsi="Times New Roman" w:cs="Times New Roman"/>
          <w:b/>
          <w:i/>
          <w:color w:val="181818"/>
          <w:sz w:val="24"/>
          <w:szCs w:val="24"/>
          <w:shd w:val="clear" w:color="auto" w:fill="FFFFFF"/>
        </w:rPr>
        <w:t>Экскурсоводы</w:t>
      </w:r>
      <w:r w:rsidRPr="0068495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 — люди, которые работают в музее.</w:t>
      </w:r>
    </w:p>
    <w:p w:rsidR="00B4792A" w:rsidRPr="0068495E" w:rsidRDefault="00B4792A" w:rsidP="0033014B">
      <w:pPr>
        <w:spacing w:after="0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</w:p>
    <w:p w:rsidR="00B4792A" w:rsidRPr="0068495E" w:rsidRDefault="00B4792A" w:rsidP="0033014B">
      <w:pPr>
        <w:spacing w:after="0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1</w:t>
      </w:r>
      <w:r w:rsidRPr="0068495E">
        <w:rPr>
          <w:rFonts w:ascii="Times New Roman" w:hAnsi="Times New Roman" w:cs="Times New Roman"/>
          <w:i/>
          <w:color w:val="181818"/>
          <w:sz w:val="24"/>
          <w:szCs w:val="24"/>
          <w:shd w:val="clear" w:color="auto" w:fill="FFFFFF"/>
        </w:rPr>
        <w:t>.НЕ ЗАБУДЬТЕ ПОЗДОРОВАТЬСЯ!</w:t>
      </w:r>
      <w:r w:rsidRPr="0068495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В музее и на выставке принято приветствовать кассира, билетёра, смотрителя зала, экскурсовода. Уходя, мы прощаемся с ними.</w:t>
      </w:r>
    </w:p>
    <w:p w:rsidR="00B4792A" w:rsidRPr="0068495E" w:rsidRDefault="00B4792A" w:rsidP="0033014B">
      <w:pPr>
        <w:spacing w:after="0"/>
        <w:jc w:val="both"/>
        <w:rPr>
          <w:rFonts w:ascii="Times New Roman" w:hAnsi="Times New Roman" w:cs="Times New Roman"/>
          <w:i/>
          <w:color w:val="181818"/>
          <w:sz w:val="24"/>
          <w:szCs w:val="24"/>
          <w:shd w:val="clear" w:color="auto" w:fill="FFFFFF"/>
        </w:rPr>
      </w:pPr>
      <w:r w:rsidRPr="0068495E">
        <w:rPr>
          <w:rFonts w:ascii="Times New Roman" w:hAnsi="Times New Roman" w:cs="Times New Roman"/>
          <w:i/>
          <w:color w:val="181818"/>
          <w:sz w:val="24"/>
          <w:szCs w:val="24"/>
          <w:shd w:val="clear" w:color="auto" w:fill="FFFFFF"/>
        </w:rPr>
        <w:t>2.СОБЛЮДАЙТЕ ТИШИНУ!</w:t>
      </w:r>
      <w:r w:rsidRPr="0068495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Одно из самых важных правил — в музеях нельзя мешать изучать экспонаты другим людям, запрещается громко разговаривать, тем более кричать, бегать, прыгать и размахивать руками</w:t>
      </w: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.</w:t>
      </w:r>
    </w:p>
    <w:p w:rsidR="00B4792A" w:rsidRPr="0068495E" w:rsidRDefault="00B4792A" w:rsidP="0033014B">
      <w:pPr>
        <w:spacing w:after="0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68495E">
        <w:rPr>
          <w:rFonts w:ascii="Times New Roman" w:hAnsi="Times New Roman" w:cs="Times New Roman"/>
          <w:i/>
          <w:color w:val="181818"/>
          <w:sz w:val="24"/>
          <w:szCs w:val="24"/>
          <w:shd w:val="clear" w:color="auto" w:fill="FFFFFF"/>
        </w:rPr>
        <w:t>3.ЭКСПОНАТЫ НЕ ТРОГАТЬ РУКАМИ!</w:t>
      </w:r>
      <w:r w:rsidRPr="0068495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Запрещено трогать и брать экспонаты в руки, но можно внимательно их рассматривать</w:t>
      </w:r>
    </w:p>
    <w:p w:rsidR="00B4792A" w:rsidRDefault="00B4792A" w:rsidP="0033014B">
      <w:pPr>
        <w:spacing w:after="0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4. </w:t>
      </w:r>
      <w:r w:rsidRPr="0068495E">
        <w:rPr>
          <w:rFonts w:ascii="Times New Roman" w:hAnsi="Times New Roman" w:cs="Times New Roman"/>
          <w:i/>
          <w:color w:val="181818"/>
          <w:sz w:val="24"/>
          <w:szCs w:val="24"/>
          <w:shd w:val="clear" w:color="auto" w:fill="FFFFFF"/>
        </w:rPr>
        <w:t>НЕ ПЕРЕБИВАТЬ!</w:t>
      </w:r>
      <w:r w:rsidRPr="0068495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Экскурсовода запрещено перебивать, но можно внимательно слушать. Задавать свои вопросы можно после того, как он завершит рассказ или после окончания экскурсии.</w:t>
      </w:r>
    </w:p>
    <w:p w:rsidR="00B4792A" w:rsidRPr="0068495E" w:rsidRDefault="00B4792A" w:rsidP="0033014B">
      <w:pPr>
        <w:spacing w:after="0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68495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СЛУШАЯ ЛЕКЦИЮ, СТОЯТЬ ПОЛУКРУГОМ, НЕ МЕШАТЬ ЭКСКУРСОВОДУ, НЕ ТРОГАТЬ ОГРАЖДЕНИЯ.</w:t>
      </w:r>
    </w:p>
    <w:p w:rsidR="00B4792A" w:rsidRPr="0068495E" w:rsidRDefault="00B4792A" w:rsidP="0033014B">
      <w:pPr>
        <w:spacing w:after="0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5.</w:t>
      </w:r>
      <w:r w:rsidRPr="0068495E">
        <w:rPr>
          <w:rFonts w:ascii="Times New Roman" w:hAnsi="Times New Roman" w:cs="Times New Roman"/>
          <w:i/>
          <w:color w:val="181818"/>
          <w:sz w:val="24"/>
          <w:szCs w:val="24"/>
          <w:shd w:val="clear" w:color="auto" w:fill="FFFFFF"/>
        </w:rPr>
        <w:t>Не забудьте поблагодарить</w:t>
      </w:r>
      <w:r w:rsidRPr="0068495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! Экскурсоводу будет приятно услышать ваши слова благодарности в адрес его профессионализма. Скажите на прощание: «Спасибо за интересную экскурсию, мы провели время с пользой!»</w:t>
      </w:r>
    </w:p>
    <w:p w:rsidR="002F1370" w:rsidRDefault="002F1370" w:rsidP="002F1370">
      <w:pPr>
        <w:spacing w:after="0"/>
        <w:jc w:val="center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shd w:val="clear" w:color="auto" w:fill="FFFFFF"/>
        </w:rPr>
      </w:pPr>
    </w:p>
    <w:p w:rsidR="002F1370" w:rsidRPr="0033014B" w:rsidRDefault="002F1370" w:rsidP="002F1370">
      <w:pPr>
        <w:spacing w:after="0"/>
        <w:jc w:val="center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shd w:val="clear" w:color="auto" w:fill="FFFFFF"/>
        </w:rPr>
      </w:pPr>
      <w:r w:rsidRPr="0033014B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shd w:val="clear" w:color="auto" w:fill="FFFFFF"/>
        </w:rPr>
        <w:lastRenderedPageBreak/>
        <w:t>Экскурсионный маршрут выходного дня</w:t>
      </w:r>
    </w:p>
    <w:p w:rsidR="002F1370" w:rsidRPr="0033014B" w:rsidRDefault="002F1370" w:rsidP="002F1370">
      <w:pPr>
        <w:spacing w:after="0"/>
        <w:jc w:val="center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shd w:val="clear" w:color="auto" w:fill="FFFFFF"/>
        </w:rPr>
      </w:pPr>
    </w:p>
    <w:p w:rsidR="002F1370" w:rsidRPr="0033014B" w:rsidRDefault="002F1370" w:rsidP="002F1370">
      <w:pPr>
        <w:spacing w:after="0"/>
        <w:jc w:val="center"/>
        <w:rPr>
          <w:rFonts w:ascii="Times New Roman" w:hAnsi="Times New Roman" w:cs="Times New Roman"/>
          <w:b/>
          <w:color w:val="E36C0A" w:themeColor="accent6" w:themeShade="BF"/>
          <w:sz w:val="40"/>
          <w:szCs w:val="40"/>
          <w:shd w:val="clear" w:color="auto" w:fill="FFFFFF"/>
        </w:rPr>
      </w:pPr>
      <w:r w:rsidRPr="0033014B">
        <w:rPr>
          <w:rFonts w:ascii="Times New Roman" w:hAnsi="Times New Roman" w:cs="Times New Roman"/>
          <w:b/>
          <w:color w:val="E36C0A" w:themeColor="accent6" w:themeShade="BF"/>
          <w:sz w:val="40"/>
          <w:szCs w:val="40"/>
          <w:shd w:val="clear" w:color="auto" w:fill="FFFFFF"/>
        </w:rPr>
        <w:t>« На берегах подаренной реки»</w:t>
      </w:r>
    </w:p>
    <w:p w:rsidR="002F1370" w:rsidRPr="00B4792A" w:rsidRDefault="00D42E17" w:rsidP="002F1370">
      <w:pPr>
        <w:shd w:val="clear" w:color="auto" w:fill="FFFFFF"/>
        <w:spacing w:after="0" w:line="449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« Бердский  О</w:t>
      </w:r>
      <w:r w:rsidR="002F1370" w:rsidRPr="00B4792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строг»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r w:rsidR="002F1370" w:rsidRPr="00B4792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музей под открытым небом</w:t>
      </w:r>
    </w:p>
    <w:p w:rsidR="002F1370" w:rsidRDefault="002F1370" w:rsidP="002F1370">
      <w:pPr>
        <w:shd w:val="clear" w:color="auto" w:fill="FFFFFF"/>
        <w:spacing w:after="0" w:line="449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noProof/>
          <w:color w:val="C00000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C00000"/>
          <w:kern w:val="36"/>
          <w:sz w:val="28"/>
          <w:szCs w:val="28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-252308</wp:posOffset>
            </wp:positionH>
            <wp:positionV relativeFrom="paragraph">
              <wp:posOffset>64982</wp:posOffset>
            </wp:positionV>
            <wp:extent cx="5038059" cy="3361266"/>
            <wp:effectExtent l="19050" t="0" r="0" b="0"/>
            <wp:wrapNone/>
            <wp:docPr id="14" name="Рисунок 14" descr="https://kurer-sreda.ru/wp-content/uploads/2016/07/DSC_07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urer-sreda.ru/wp-content/uploads/2016/07/DSC_077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854" cy="33631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2F1370" w:rsidRDefault="002F1370" w:rsidP="002F1370">
      <w:pPr>
        <w:shd w:val="clear" w:color="auto" w:fill="FFFFFF"/>
        <w:spacing w:after="0" w:line="449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noProof/>
          <w:color w:val="C00000"/>
          <w:kern w:val="36"/>
          <w:sz w:val="28"/>
          <w:szCs w:val="28"/>
        </w:rPr>
      </w:pPr>
    </w:p>
    <w:p w:rsidR="002F1370" w:rsidRDefault="002F1370" w:rsidP="002F1370">
      <w:pPr>
        <w:shd w:val="clear" w:color="auto" w:fill="FFFFFF"/>
        <w:spacing w:after="0" w:line="449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noProof/>
          <w:color w:val="C00000"/>
          <w:kern w:val="36"/>
          <w:sz w:val="28"/>
          <w:szCs w:val="28"/>
        </w:rPr>
      </w:pPr>
    </w:p>
    <w:p w:rsidR="002F1370" w:rsidRDefault="002F1370" w:rsidP="002F1370">
      <w:pPr>
        <w:shd w:val="clear" w:color="auto" w:fill="FFFFFF"/>
        <w:spacing w:after="0" w:line="449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noProof/>
          <w:color w:val="C00000"/>
          <w:kern w:val="36"/>
          <w:sz w:val="28"/>
          <w:szCs w:val="28"/>
        </w:rPr>
      </w:pPr>
    </w:p>
    <w:p w:rsidR="002F1370" w:rsidRDefault="002F1370" w:rsidP="002F1370">
      <w:pPr>
        <w:shd w:val="clear" w:color="auto" w:fill="FFFFFF"/>
        <w:spacing w:after="0" w:line="449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noProof/>
          <w:color w:val="C00000"/>
          <w:kern w:val="36"/>
          <w:sz w:val="28"/>
          <w:szCs w:val="28"/>
        </w:rPr>
      </w:pPr>
    </w:p>
    <w:p w:rsidR="002F1370" w:rsidRDefault="002F1370" w:rsidP="002F1370">
      <w:pPr>
        <w:shd w:val="clear" w:color="auto" w:fill="FFFFFF"/>
        <w:spacing w:after="0" w:line="449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28"/>
          <w:szCs w:val="28"/>
        </w:rPr>
      </w:pPr>
    </w:p>
    <w:p w:rsidR="002F1370" w:rsidRDefault="002F1370" w:rsidP="002F1370">
      <w:pPr>
        <w:shd w:val="clear" w:color="auto" w:fill="FFFFFF"/>
        <w:spacing w:after="0" w:line="449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28"/>
          <w:szCs w:val="28"/>
        </w:rPr>
      </w:pPr>
    </w:p>
    <w:p w:rsidR="002F1370" w:rsidRDefault="002F1370" w:rsidP="002F1370">
      <w:pPr>
        <w:shd w:val="clear" w:color="auto" w:fill="FFFFFF"/>
        <w:spacing w:after="0" w:line="449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28"/>
          <w:szCs w:val="28"/>
        </w:rPr>
      </w:pPr>
    </w:p>
    <w:p w:rsidR="002F1370" w:rsidRDefault="002F1370" w:rsidP="002F1370">
      <w:pPr>
        <w:shd w:val="clear" w:color="auto" w:fill="FFFFFF"/>
        <w:spacing w:after="0" w:line="449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28"/>
          <w:szCs w:val="28"/>
        </w:rPr>
      </w:pPr>
    </w:p>
    <w:p w:rsidR="002F1370" w:rsidRDefault="002F1370" w:rsidP="002F1370">
      <w:pPr>
        <w:shd w:val="clear" w:color="auto" w:fill="FFFFFF"/>
        <w:spacing w:after="0" w:line="449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28"/>
          <w:szCs w:val="28"/>
        </w:rPr>
      </w:pPr>
    </w:p>
    <w:p w:rsidR="002F1370" w:rsidRPr="00B4792A" w:rsidRDefault="002F1370" w:rsidP="002F1370">
      <w:pPr>
        <w:shd w:val="clear" w:color="auto" w:fill="FFFFFF"/>
        <w:spacing w:after="0" w:line="449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28"/>
          <w:szCs w:val="28"/>
        </w:rPr>
      </w:pPr>
    </w:p>
    <w:p w:rsidR="002F1370" w:rsidRDefault="002F1370" w:rsidP="002F13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F1370" w:rsidRDefault="002F1370" w:rsidP="002F13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F1370" w:rsidRDefault="002F1370" w:rsidP="002F13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F1370" w:rsidRPr="007F1F63" w:rsidRDefault="002F1370" w:rsidP="002F13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F1F63">
        <w:rPr>
          <w:rFonts w:ascii="Times New Roman" w:hAnsi="Times New Roman" w:cs="Times New Roman"/>
          <w:b/>
          <w:sz w:val="24"/>
          <w:szCs w:val="24"/>
        </w:rPr>
        <w:t>Адрес:</w:t>
      </w:r>
    </w:p>
    <w:p w:rsidR="002F1370" w:rsidRPr="007F1F63" w:rsidRDefault="002F1370" w:rsidP="002F13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F1F63">
        <w:rPr>
          <w:rFonts w:ascii="Times New Roman" w:hAnsi="Times New Roman" w:cs="Times New Roman"/>
          <w:b/>
          <w:sz w:val="24"/>
          <w:szCs w:val="24"/>
        </w:rPr>
        <w:t>Режим работы: (в данный момент на реконструкции)</w:t>
      </w:r>
    </w:p>
    <w:p w:rsidR="002F1370" w:rsidRPr="007F1F63" w:rsidRDefault="002F1370" w:rsidP="002F13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F1370" w:rsidRPr="007F1F63" w:rsidRDefault="002F1370" w:rsidP="002F13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7F1F63">
        <w:rPr>
          <w:rFonts w:ascii="Times New Roman" w:hAnsi="Times New Roman" w:cs="Times New Roman"/>
          <w:sz w:val="24"/>
          <w:szCs w:val="24"/>
        </w:rPr>
        <w:t xml:space="preserve">ожно доехать </w:t>
      </w:r>
      <w:r>
        <w:rPr>
          <w:rFonts w:ascii="Times New Roman" w:hAnsi="Times New Roman" w:cs="Times New Roman"/>
          <w:sz w:val="24"/>
          <w:szCs w:val="24"/>
        </w:rPr>
        <w:t xml:space="preserve">  до остановки  « Попова,35» между яхт-клубом «Роял Марин» и развлекательным комплексом «Ремикс»</w:t>
      </w:r>
    </w:p>
    <w:p w:rsidR="00B4792A" w:rsidRDefault="00B4792A" w:rsidP="003301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F1F63" w:rsidRPr="007F1F63" w:rsidRDefault="007F1F63" w:rsidP="0033014B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F1F63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«Бердский острог» задуман как этнопарк, где дети смогут ощутить дух далёкой эпохи. Реальная история здесь переплетётся с художественным вымыслом. Самые яркие факты найдут отражение на стендах, а легенды украсят рассказы экскурсоводов.</w:t>
      </w:r>
    </w:p>
    <w:p w:rsidR="007F1F63" w:rsidRDefault="007F1F63" w:rsidP="003301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F1F63" w:rsidRPr="0033014B" w:rsidRDefault="007F1F63" w:rsidP="0033014B">
      <w:pPr>
        <w:spacing w:after="0"/>
        <w:jc w:val="both"/>
        <w:rPr>
          <w:rFonts w:ascii="Times New Roman" w:hAnsi="Times New Roman" w:cs="Times New Roman"/>
          <w:b/>
          <w:color w:val="E36C0A" w:themeColor="accent6" w:themeShade="BF"/>
          <w:sz w:val="28"/>
          <w:szCs w:val="24"/>
        </w:rPr>
      </w:pPr>
      <w:r w:rsidRPr="0033014B">
        <w:rPr>
          <w:rFonts w:ascii="Times New Roman" w:hAnsi="Times New Roman" w:cs="Times New Roman"/>
          <w:b/>
          <w:color w:val="E36C0A" w:themeColor="accent6" w:themeShade="BF"/>
          <w:sz w:val="28"/>
          <w:szCs w:val="24"/>
        </w:rPr>
        <w:t xml:space="preserve">Задачи: </w:t>
      </w:r>
    </w:p>
    <w:p w:rsidR="007F1F63" w:rsidRPr="007F1F63" w:rsidRDefault="007F1F63" w:rsidP="003301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F1F63">
        <w:rPr>
          <w:rFonts w:ascii="Times New Roman" w:hAnsi="Times New Roman" w:cs="Times New Roman"/>
          <w:sz w:val="24"/>
          <w:szCs w:val="24"/>
        </w:rPr>
        <w:t>1.Познакомить ребенка с возникновением г</w:t>
      </w:r>
      <w:r w:rsidR="002D56FA" w:rsidRPr="007F1F63">
        <w:rPr>
          <w:rFonts w:ascii="Times New Roman" w:hAnsi="Times New Roman" w:cs="Times New Roman"/>
          <w:sz w:val="24"/>
          <w:szCs w:val="24"/>
        </w:rPr>
        <w:t>. Б</w:t>
      </w:r>
      <w:r w:rsidRPr="007F1F63">
        <w:rPr>
          <w:rFonts w:ascii="Times New Roman" w:hAnsi="Times New Roman" w:cs="Times New Roman"/>
          <w:sz w:val="24"/>
          <w:szCs w:val="24"/>
        </w:rPr>
        <w:t>ердска, его историей.</w:t>
      </w:r>
    </w:p>
    <w:p w:rsidR="007F1F63" w:rsidRPr="003C270F" w:rsidRDefault="007F1F63" w:rsidP="003301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F1F63">
        <w:rPr>
          <w:rFonts w:ascii="Times New Roman" w:hAnsi="Times New Roman" w:cs="Times New Roman"/>
          <w:sz w:val="24"/>
          <w:szCs w:val="24"/>
        </w:rPr>
        <w:t>2.</w:t>
      </w:r>
      <w:r w:rsidR="003C270F" w:rsidRPr="003C270F">
        <w:rPr>
          <w:rFonts w:ascii="Times New Roman" w:hAnsi="Times New Roman" w:cs="Times New Roman"/>
          <w:sz w:val="24"/>
          <w:szCs w:val="24"/>
        </w:rPr>
        <w:t>Систематизировать знания ребенка о достопримечательностях своего города</w:t>
      </w:r>
    </w:p>
    <w:p w:rsidR="007F1F63" w:rsidRPr="003C270F" w:rsidRDefault="007F1F63" w:rsidP="003301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270F">
        <w:rPr>
          <w:rFonts w:ascii="Times New Roman" w:hAnsi="Times New Roman" w:cs="Times New Roman"/>
          <w:sz w:val="24"/>
          <w:szCs w:val="24"/>
        </w:rPr>
        <w:t>3.</w:t>
      </w:r>
      <w:r w:rsidR="003C270F" w:rsidRPr="003C270F">
        <w:rPr>
          <w:rFonts w:ascii="Times New Roman" w:hAnsi="Times New Roman" w:cs="Times New Roman"/>
          <w:sz w:val="24"/>
          <w:szCs w:val="24"/>
        </w:rPr>
        <w:t xml:space="preserve"> Вызывать положительные эмоции в процессе экскурсии</w:t>
      </w:r>
    </w:p>
    <w:p w:rsidR="007F1F63" w:rsidRPr="007F1F63" w:rsidRDefault="007F1F63" w:rsidP="003301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82423" w:rsidRDefault="0068495E" w:rsidP="003301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F1F63">
        <w:rPr>
          <w:rFonts w:ascii="Times New Roman" w:hAnsi="Times New Roman" w:cs="Times New Roman"/>
          <w:sz w:val="24"/>
          <w:szCs w:val="24"/>
        </w:rPr>
        <w:t>У города непростая и очень интересная история, она начинается в XVIII веке с Бердского острога. Датой основания считается 1716 год. Переломным для поселения стало прошлое XX столетия. В 1944 году вчерашнее село Бердское становится городом, а в следующее десятилетие обретает новый, близкий к современному облик</w:t>
      </w:r>
      <w:r w:rsidR="00B4792A" w:rsidRPr="007F1F63">
        <w:rPr>
          <w:rFonts w:ascii="Times New Roman" w:hAnsi="Times New Roman" w:cs="Times New Roman"/>
          <w:sz w:val="24"/>
          <w:szCs w:val="24"/>
        </w:rPr>
        <w:t>.</w:t>
      </w:r>
    </w:p>
    <w:p w:rsidR="007F1F63" w:rsidRPr="007F1F63" w:rsidRDefault="007F1F63" w:rsidP="0033014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F1F63">
        <w:rPr>
          <w:color w:val="000000"/>
        </w:rPr>
        <w:t>Итак, в интервале 1713-1718 гг. для отражения набегов воинственных кочевников и дальнейшего продвижения русских к верховьям Оби и богатейшим землям Алтая в устье Берди был заложен острог. Треугольник суши с неприступными отвесными берегами с двух сторон омывался водами Оби и Берди, которые уже сами по себе являлись естественными мощными преградами. С третьей стороны к острогу, обнесенному рвом и земляным валом, подступал вековой сосновый бор. Трехсаженные стены из ошкуренных бревен, дозорные башни-бойницы и гарнизон, обеспеченный огнестрельным оружием, боеприпасами и продовольствием, были убедительным аргументом, чтобы внушить страх врагам, вооруженным луками, стрелами и копьями.</w:t>
      </w:r>
    </w:p>
    <w:p w:rsidR="00982423" w:rsidRPr="007F1F63" w:rsidRDefault="00982423" w:rsidP="0033014B">
      <w:pPr>
        <w:spacing w:after="0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7F1F6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В ограде острога располагались церковь Сретенья Господня, амбары для хранения оружия и припасов, засыпанных в мешки хлебных запасов, соли, плавсредств. Были здесь и судная изба, контора управителя, жилой дом с надворными постройками, </w:t>
      </w:r>
      <w:r w:rsidRPr="007F1F6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lastRenderedPageBreak/>
        <w:t xml:space="preserve">денежного и описного имущества кладовые. Вооружение Бердского острога состояло из пушек на станках и на лафетах, затинных пищалей. </w:t>
      </w:r>
    </w:p>
    <w:p w:rsidR="00982423" w:rsidRPr="007F1F63" w:rsidRDefault="00B4792A" w:rsidP="0033014B">
      <w:pPr>
        <w:pStyle w:val="3"/>
        <w:shd w:val="clear" w:color="auto" w:fill="FFFFFF"/>
        <w:spacing w:before="0"/>
        <w:jc w:val="both"/>
        <w:rPr>
          <w:rFonts w:ascii="Times New Roman" w:hAnsi="Times New Roman" w:cs="Times New Roman"/>
          <w:color w:val="1E6DB0"/>
          <w:sz w:val="24"/>
          <w:szCs w:val="24"/>
        </w:rPr>
      </w:pPr>
      <w:r w:rsidRPr="007F1F63">
        <w:rPr>
          <w:rFonts w:ascii="Times New Roman" w:hAnsi="Times New Roman" w:cs="Times New Roman"/>
          <w:color w:val="1E6DB0"/>
          <w:sz w:val="24"/>
          <w:szCs w:val="24"/>
        </w:rPr>
        <w:t> </w:t>
      </w:r>
    </w:p>
    <w:p w:rsidR="007F1F63" w:rsidRPr="0033014B" w:rsidRDefault="007F1F63" w:rsidP="0033014B">
      <w:pPr>
        <w:spacing w:after="0"/>
        <w:jc w:val="both"/>
        <w:rPr>
          <w:rFonts w:ascii="Times New Roman" w:hAnsi="Times New Roman" w:cs="Times New Roman"/>
          <w:b/>
          <w:color w:val="E36C0A" w:themeColor="accent6" w:themeShade="BF"/>
          <w:sz w:val="28"/>
          <w:szCs w:val="24"/>
          <w:shd w:val="clear" w:color="auto" w:fill="FFFFFF"/>
        </w:rPr>
      </w:pPr>
      <w:r w:rsidRPr="0033014B">
        <w:rPr>
          <w:rFonts w:ascii="Times New Roman" w:hAnsi="Times New Roman" w:cs="Times New Roman"/>
          <w:b/>
          <w:color w:val="E36C0A" w:themeColor="accent6" w:themeShade="BF"/>
          <w:sz w:val="28"/>
          <w:szCs w:val="24"/>
          <w:shd w:val="clear" w:color="auto" w:fill="FFFFFF"/>
        </w:rPr>
        <w:t>Заранее побеседуйте с ребенком:</w:t>
      </w:r>
    </w:p>
    <w:p w:rsidR="007F1F63" w:rsidRPr="0033014B" w:rsidRDefault="007F1F63" w:rsidP="0033014B">
      <w:pPr>
        <w:pStyle w:val="ad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301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Расскажите </w:t>
      </w:r>
      <w:r w:rsidR="002D56FA" w:rsidRPr="003301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ребенку,</w:t>
      </w:r>
      <w:r w:rsidRPr="003301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что такое острог, покажите на фото, как он выглядел.</w:t>
      </w:r>
    </w:p>
    <w:p w:rsidR="007F1F63" w:rsidRPr="0033014B" w:rsidRDefault="007F1F63" w:rsidP="0033014B">
      <w:pPr>
        <w:pStyle w:val="ad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301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Расскажите ребенку, как образовался наш </w:t>
      </w:r>
      <w:r w:rsidR="002D56FA" w:rsidRPr="003301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город, какие</w:t>
      </w:r>
      <w:r w:rsidRPr="003301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легенды есть </w:t>
      </w:r>
      <w:r w:rsidR="002D56FA" w:rsidRPr="003301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</w:t>
      </w:r>
      <w:r w:rsidRPr="003301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истории его возникновения?</w:t>
      </w:r>
    </w:p>
    <w:p w:rsidR="0033014B" w:rsidRPr="0033014B" w:rsidRDefault="007F1F63" w:rsidP="0033014B">
      <w:pPr>
        <w:pStyle w:val="ad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301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острогу служило защитой от врагов?</w:t>
      </w:r>
    </w:p>
    <w:p w:rsidR="007F1F63" w:rsidRPr="0033014B" w:rsidRDefault="007F1F63" w:rsidP="0033014B">
      <w:pPr>
        <w:pStyle w:val="ad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301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Почему наш город называют дважды рожденным?</w:t>
      </w:r>
    </w:p>
    <w:p w:rsidR="007F1F63" w:rsidRPr="0033014B" w:rsidRDefault="007F1F63" w:rsidP="0033014B">
      <w:pPr>
        <w:spacing w:after="0"/>
        <w:jc w:val="both"/>
        <w:rPr>
          <w:rFonts w:ascii="Times New Roman" w:hAnsi="Times New Roman" w:cs="Times New Roman"/>
          <w:b/>
          <w:color w:val="E36C0A" w:themeColor="accent6" w:themeShade="BF"/>
          <w:sz w:val="28"/>
          <w:szCs w:val="24"/>
          <w:shd w:val="clear" w:color="auto" w:fill="FFFFFF"/>
        </w:rPr>
      </w:pPr>
      <w:r w:rsidRPr="0033014B">
        <w:rPr>
          <w:rFonts w:ascii="Times New Roman" w:hAnsi="Times New Roman" w:cs="Times New Roman"/>
          <w:b/>
          <w:color w:val="E36C0A" w:themeColor="accent6" w:themeShade="BF"/>
          <w:sz w:val="28"/>
          <w:szCs w:val="24"/>
          <w:shd w:val="clear" w:color="auto" w:fill="FFFFFF"/>
        </w:rPr>
        <w:t xml:space="preserve">Для закрепления  </w:t>
      </w:r>
      <w:r w:rsidR="002D56FA" w:rsidRPr="0033014B">
        <w:rPr>
          <w:rFonts w:ascii="Times New Roman" w:hAnsi="Times New Roman" w:cs="Times New Roman"/>
          <w:b/>
          <w:color w:val="E36C0A" w:themeColor="accent6" w:themeShade="BF"/>
          <w:sz w:val="28"/>
          <w:szCs w:val="24"/>
          <w:shd w:val="clear" w:color="auto" w:fill="FFFFFF"/>
        </w:rPr>
        <w:t>полученной</w:t>
      </w:r>
      <w:r w:rsidRPr="0033014B">
        <w:rPr>
          <w:rFonts w:ascii="Times New Roman" w:hAnsi="Times New Roman" w:cs="Times New Roman"/>
          <w:b/>
          <w:color w:val="E36C0A" w:themeColor="accent6" w:themeShade="BF"/>
          <w:sz w:val="28"/>
          <w:szCs w:val="24"/>
          <w:shd w:val="clear" w:color="auto" w:fill="FFFFFF"/>
        </w:rPr>
        <w:t xml:space="preserve"> информации побеседуйте с ребенком, задайте ему вопросы по экскурсии:</w:t>
      </w:r>
    </w:p>
    <w:p w:rsidR="007F1F63" w:rsidRPr="0033014B" w:rsidRDefault="007F1F63" w:rsidP="0033014B">
      <w:pPr>
        <w:pStyle w:val="ad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301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Где вы были</w:t>
      </w:r>
      <w:r w:rsidR="002D56FA" w:rsidRPr="003301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</w:p>
    <w:p w:rsidR="007F1F63" w:rsidRPr="0033014B" w:rsidRDefault="007F1F63" w:rsidP="0033014B">
      <w:pPr>
        <w:pStyle w:val="ad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301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там увидели?</w:t>
      </w:r>
    </w:p>
    <w:p w:rsidR="007F1F63" w:rsidRPr="0033014B" w:rsidRDefault="007F1F63" w:rsidP="0033014B">
      <w:pPr>
        <w:pStyle w:val="ad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301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Как </w:t>
      </w:r>
      <w:r w:rsidR="002D56FA" w:rsidRPr="003301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выглядел</w:t>
      </w:r>
      <w:r w:rsidRPr="003301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острог?</w:t>
      </w:r>
    </w:p>
    <w:p w:rsidR="007F1F63" w:rsidRPr="0033014B" w:rsidRDefault="007F1F63" w:rsidP="0033014B">
      <w:pPr>
        <w:pStyle w:val="ad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301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Какие сооружения находились на территории острога?</w:t>
      </w:r>
    </w:p>
    <w:p w:rsidR="007F1F63" w:rsidRPr="0033014B" w:rsidRDefault="007F1F63" w:rsidP="0033014B">
      <w:pPr>
        <w:spacing w:after="0"/>
        <w:jc w:val="both"/>
        <w:rPr>
          <w:rFonts w:ascii="Times New Roman" w:hAnsi="Times New Roman" w:cs="Times New Roman"/>
          <w:b/>
          <w:color w:val="E36C0A" w:themeColor="accent6" w:themeShade="BF"/>
          <w:sz w:val="28"/>
          <w:szCs w:val="24"/>
          <w:shd w:val="clear" w:color="auto" w:fill="FFFFFF"/>
        </w:rPr>
      </w:pPr>
      <w:r w:rsidRPr="0033014B">
        <w:rPr>
          <w:rFonts w:ascii="Times New Roman" w:hAnsi="Times New Roman" w:cs="Times New Roman"/>
          <w:b/>
          <w:color w:val="E36C0A" w:themeColor="accent6" w:themeShade="BF"/>
          <w:sz w:val="28"/>
          <w:szCs w:val="24"/>
          <w:shd w:val="clear" w:color="auto" w:fill="FFFFFF"/>
        </w:rPr>
        <w:t xml:space="preserve">  Дома:</w:t>
      </w:r>
    </w:p>
    <w:p w:rsidR="007F1F63" w:rsidRDefault="007F1F63" w:rsidP="0033014B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 забудьте закрепить впечатления ребенка продуктивной деятельностью</w:t>
      </w:r>
      <w:r w:rsidR="002D56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нарисовать рисунок или сделать из бросового материала  </w:t>
      </w:r>
      <w:r w:rsidR="002D56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можно конструктора) макет  Бердского острога.</w:t>
      </w:r>
    </w:p>
    <w:p w:rsidR="007F1F63" w:rsidRDefault="00761C09" w:rsidP="0033014B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-215512</wp:posOffset>
            </wp:positionH>
            <wp:positionV relativeFrom="paragraph">
              <wp:posOffset>65405</wp:posOffset>
            </wp:positionV>
            <wp:extent cx="2305085" cy="1718733"/>
            <wp:effectExtent l="19050" t="0" r="0" b="0"/>
            <wp:wrapNone/>
            <wp:docPr id="46" name="Рисунок 46" descr="C:\Users\veraf\AppData\Local\Microsoft\Windows\INetCache\Content.Word\2010-03-03_16-11-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veraf\AppData\Local\Microsoft\Windows\INetCache\Content.Word\2010-03-03_16-11-5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85" cy="17187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33014B"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2165199</wp:posOffset>
            </wp:positionH>
            <wp:positionV relativeFrom="paragraph">
              <wp:posOffset>65405</wp:posOffset>
            </wp:positionV>
            <wp:extent cx="2479895" cy="1718733"/>
            <wp:effectExtent l="19050" t="0" r="0" b="0"/>
            <wp:wrapNone/>
            <wp:docPr id="51" name="Рисунок 51" descr="C:\Users\veraf\AppData\Local\Microsoft\Windows\INetCache\Content.Word\Место основания г. Томска - Томская крепость, Корнеева Елизавета, 8 л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veraf\AppData\Local\Microsoft\Windows\INetCache\Content.Word\Место основания г. Томска - Томская крепость, Корнеева Елизавета, 8 лет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941" cy="1718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1F63" w:rsidRDefault="007F1F63" w:rsidP="0033014B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3014B" w:rsidRDefault="0033014B" w:rsidP="0033014B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3014B" w:rsidRDefault="0033014B" w:rsidP="0033014B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3014B" w:rsidRDefault="0033014B" w:rsidP="0033014B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3014B" w:rsidRDefault="0033014B" w:rsidP="0033014B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82423" w:rsidRDefault="00982423" w:rsidP="0033014B">
      <w:pPr>
        <w:spacing w:after="0"/>
        <w:jc w:val="both"/>
        <w:rPr>
          <w:rFonts w:ascii="Arial" w:hAnsi="Arial" w:cs="Arial"/>
          <w:color w:val="111111"/>
          <w:sz w:val="20"/>
          <w:szCs w:val="20"/>
          <w:shd w:val="clear" w:color="auto" w:fill="FFFFFF"/>
        </w:rPr>
      </w:pPr>
    </w:p>
    <w:p w:rsidR="00982423" w:rsidRDefault="00982423" w:rsidP="0033014B">
      <w:pPr>
        <w:spacing w:after="0"/>
        <w:jc w:val="both"/>
        <w:rPr>
          <w:rFonts w:ascii="Arial" w:hAnsi="Arial" w:cs="Arial"/>
          <w:color w:val="111111"/>
          <w:sz w:val="20"/>
          <w:szCs w:val="20"/>
          <w:shd w:val="clear" w:color="auto" w:fill="FFFFFF"/>
        </w:rPr>
      </w:pPr>
    </w:p>
    <w:sectPr w:rsidR="00982423" w:rsidSect="0033014B">
      <w:pgSz w:w="16838" w:h="11906" w:orient="landscape"/>
      <w:pgMar w:top="993" w:right="1134" w:bottom="850" w:left="1134" w:header="708" w:footer="708" w:gutter="0"/>
      <w:pgBorders w:offsetFrom="page">
        <w:top w:val="thinThickThinMediumGap" w:sz="24" w:space="24" w:color="00B050"/>
        <w:left w:val="thinThickThinMediumGap" w:sz="24" w:space="24" w:color="00B050"/>
        <w:bottom w:val="thinThickThinMediumGap" w:sz="24" w:space="24" w:color="00B050"/>
        <w:right w:val="thinThickThinMediumGap" w:sz="24" w:space="24" w:color="00B050"/>
      </w:pgBorders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63F2" w:rsidRDefault="00AA63F2" w:rsidP="007F1F63">
      <w:pPr>
        <w:spacing w:after="0" w:line="240" w:lineRule="auto"/>
      </w:pPr>
      <w:r>
        <w:separator/>
      </w:r>
    </w:p>
  </w:endnote>
  <w:endnote w:type="continuationSeparator" w:id="1">
    <w:p w:rsidR="00AA63F2" w:rsidRDefault="00AA63F2" w:rsidP="007F1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63F2" w:rsidRDefault="00AA63F2" w:rsidP="007F1F63">
      <w:pPr>
        <w:spacing w:after="0" w:line="240" w:lineRule="auto"/>
      </w:pPr>
      <w:r>
        <w:separator/>
      </w:r>
    </w:p>
  </w:footnote>
  <w:footnote w:type="continuationSeparator" w:id="1">
    <w:p w:rsidR="00AA63F2" w:rsidRDefault="00AA63F2" w:rsidP="007F1F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965EC"/>
    <w:multiLevelType w:val="hybridMultilevel"/>
    <w:tmpl w:val="B5C01F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984547"/>
    <w:multiLevelType w:val="hybridMultilevel"/>
    <w:tmpl w:val="E5F200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7F5D4E"/>
    <w:multiLevelType w:val="multilevel"/>
    <w:tmpl w:val="9E385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9B7997"/>
    <w:multiLevelType w:val="hybridMultilevel"/>
    <w:tmpl w:val="CB62F68E"/>
    <w:lvl w:ilvl="0" w:tplc="5784D9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FD5721"/>
    <w:multiLevelType w:val="hybridMultilevel"/>
    <w:tmpl w:val="A912B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5B7DF6"/>
    <w:multiLevelType w:val="hybridMultilevel"/>
    <w:tmpl w:val="28C2FC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F45284"/>
    <w:multiLevelType w:val="hybridMultilevel"/>
    <w:tmpl w:val="C1BA7D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5311F3"/>
    <w:multiLevelType w:val="hybridMultilevel"/>
    <w:tmpl w:val="950A2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031CAB"/>
    <w:multiLevelType w:val="multilevel"/>
    <w:tmpl w:val="46627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BB25B7F"/>
    <w:multiLevelType w:val="multilevel"/>
    <w:tmpl w:val="CB201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FB10D02"/>
    <w:multiLevelType w:val="multilevel"/>
    <w:tmpl w:val="9A180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2F42DA2"/>
    <w:multiLevelType w:val="multilevel"/>
    <w:tmpl w:val="CB201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4022272"/>
    <w:multiLevelType w:val="hybridMultilevel"/>
    <w:tmpl w:val="65BE98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440E56"/>
    <w:multiLevelType w:val="hybridMultilevel"/>
    <w:tmpl w:val="57EE9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071C41"/>
    <w:multiLevelType w:val="hybridMultilevel"/>
    <w:tmpl w:val="4CACE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1A7373"/>
    <w:multiLevelType w:val="multilevel"/>
    <w:tmpl w:val="CB201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8710479"/>
    <w:multiLevelType w:val="hybridMultilevel"/>
    <w:tmpl w:val="9490DC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6F7D3B"/>
    <w:multiLevelType w:val="multilevel"/>
    <w:tmpl w:val="B316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16F70EC"/>
    <w:multiLevelType w:val="hybridMultilevel"/>
    <w:tmpl w:val="D1986F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921184"/>
    <w:multiLevelType w:val="hybridMultilevel"/>
    <w:tmpl w:val="73AAD4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FA420E"/>
    <w:multiLevelType w:val="hybridMultilevel"/>
    <w:tmpl w:val="05388F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AC06428"/>
    <w:multiLevelType w:val="hybridMultilevel"/>
    <w:tmpl w:val="606C95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5"/>
  </w:num>
  <w:num w:numId="4">
    <w:abstractNumId w:val="11"/>
  </w:num>
  <w:num w:numId="5">
    <w:abstractNumId w:val="0"/>
  </w:num>
  <w:num w:numId="6">
    <w:abstractNumId w:val="13"/>
  </w:num>
  <w:num w:numId="7">
    <w:abstractNumId w:val="6"/>
  </w:num>
  <w:num w:numId="8">
    <w:abstractNumId w:val="16"/>
  </w:num>
  <w:num w:numId="9">
    <w:abstractNumId w:val="7"/>
  </w:num>
  <w:num w:numId="10">
    <w:abstractNumId w:val="1"/>
  </w:num>
  <w:num w:numId="11">
    <w:abstractNumId w:val="12"/>
  </w:num>
  <w:num w:numId="12">
    <w:abstractNumId w:val="4"/>
  </w:num>
  <w:num w:numId="13">
    <w:abstractNumId w:val="19"/>
  </w:num>
  <w:num w:numId="14">
    <w:abstractNumId w:val="14"/>
  </w:num>
  <w:num w:numId="15">
    <w:abstractNumId w:val="5"/>
  </w:num>
  <w:num w:numId="16">
    <w:abstractNumId w:val="21"/>
  </w:num>
  <w:num w:numId="17">
    <w:abstractNumId w:val="17"/>
  </w:num>
  <w:num w:numId="18">
    <w:abstractNumId w:val="20"/>
  </w:num>
  <w:num w:numId="19">
    <w:abstractNumId w:val="8"/>
  </w:num>
  <w:num w:numId="20">
    <w:abstractNumId w:val="10"/>
  </w:num>
  <w:num w:numId="21">
    <w:abstractNumId w:val="18"/>
  </w:num>
  <w:num w:numId="2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5050F"/>
    <w:rsid w:val="000A6D48"/>
    <w:rsid w:val="000B4296"/>
    <w:rsid w:val="0025050F"/>
    <w:rsid w:val="002D56FA"/>
    <w:rsid w:val="002F1370"/>
    <w:rsid w:val="0033014B"/>
    <w:rsid w:val="003C270F"/>
    <w:rsid w:val="003E669E"/>
    <w:rsid w:val="00412E7B"/>
    <w:rsid w:val="00445963"/>
    <w:rsid w:val="00481F67"/>
    <w:rsid w:val="00491A62"/>
    <w:rsid w:val="004C6621"/>
    <w:rsid w:val="005C750C"/>
    <w:rsid w:val="00602C54"/>
    <w:rsid w:val="0068495E"/>
    <w:rsid w:val="006A60DC"/>
    <w:rsid w:val="00732255"/>
    <w:rsid w:val="00761C09"/>
    <w:rsid w:val="00793595"/>
    <w:rsid w:val="007F1F63"/>
    <w:rsid w:val="008A6689"/>
    <w:rsid w:val="00982423"/>
    <w:rsid w:val="00A90D5D"/>
    <w:rsid w:val="00AA63F2"/>
    <w:rsid w:val="00B13ADF"/>
    <w:rsid w:val="00B4792A"/>
    <w:rsid w:val="00BA0B4E"/>
    <w:rsid w:val="00C14C5C"/>
    <w:rsid w:val="00D04E40"/>
    <w:rsid w:val="00D42E17"/>
    <w:rsid w:val="00F7672A"/>
    <w:rsid w:val="00F853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963"/>
  </w:style>
  <w:style w:type="paragraph" w:styleId="1">
    <w:name w:val="heading 1"/>
    <w:basedOn w:val="a"/>
    <w:link w:val="10"/>
    <w:uiPriority w:val="9"/>
    <w:qFormat/>
    <w:rsid w:val="009824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98242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05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25050F"/>
    <w:rPr>
      <w:i/>
      <w:iCs/>
    </w:rPr>
  </w:style>
  <w:style w:type="character" w:customStyle="1" w:styleId="apple-converted-space">
    <w:name w:val="apple-converted-space"/>
    <w:basedOn w:val="a0"/>
    <w:rsid w:val="0025050F"/>
  </w:style>
  <w:style w:type="character" w:styleId="a5">
    <w:name w:val="Hyperlink"/>
    <w:basedOn w:val="a0"/>
    <w:uiPriority w:val="99"/>
    <w:unhideWhenUsed/>
    <w:rsid w:val="0025050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50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050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8242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8">
    <w:name w:val="Strong"/>
    <w:basedOn w:val="a0"/>
    <w:uiPriority w:val="22"/>
    <w:qFormat/>
    <w:rsid w:val="00982423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98242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9">
    <w:name w:val="header"/>
    <w:basedOn w:val="a"/>
    <w:link w:val="aa"/>
    <w:uiPriority w:val="99"/>
    <w:semiHidden/>
    <w:unhideWhenUsed/>
    <w:rsid w:val="007F1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7F1F63"/>
  </w:style>
  <w:style w:type="paragraph" w:styleId="ab">
    <w:name w:val="footer"/>
    <w:basedOn w:val="a"/>
    <w:link w:val="ac"/>
    <w:uiPriority w:val="99"/>
    <w:semiHidden/>
    <w:unhideWhenUsed/>
    <w:rsid w:val="007F1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F1F63"/>
  </w:style>
  <w:style w:type="character" w:customStyle="1" w:styleId="c3">
    <w:name w:val="c3"/>
    <w:basedOn w:val="a0"/>
    <w:rsid w:val="004C6621"/>
  </w:style>
  <w:style w:type="character" w:customStyle="1" w:styleId="c0">
    <w:name w:val="c0"/>
    <w:basedOn w:val="a0"/>
    <w:rsid w:val="004C6621"/>
  </w:style>
  <w:style w:type="character" w:customStyle="1" w:styleId="sbold">
    <w:name w:val="sbold"/>
    <w:basedOn w:val="a0"/>
    <w:rsid w:val="00BA0B4E"/>
  </w:style>
  <w:style w:type="paragraph" w:styleId="ad">
    <w:name w:val="List Paragraph"/>
    <w:basedOn w:val="a"/>
    <w:uiPriority w:val="34"/>
    <w:qFormat/>
    <w:rsid w:val="003C27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1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247282">
          <w:marLeft w:val="0"/>
          <w:marRight w:val="0"/>
          <w:marTop w:val="167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0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4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173CD2-1EB6-4F9C-847C-30E43B935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2</Pages>
  <Words>611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 Филиппова</dc:creator>
  <cp:keywords/>
  <dc:description/>
  <cp:lastModifiedBy>Вера Филиппова</cp:lastModifiedBy>
  <cp:revision>22</cp:revision>
  <dcterms:created xsi:type="dcterms:W3CDTF">2022-03-25T02:33:00Z</dcterms:created>
  <dcterms:modified xsi:type="dcterms:W3CDTF">2022-07-31T09:56:00Z</dcterms:modified>
</cp:coreProperties>
</file>