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F6D" w:rsidRDefault="000A327C" w:rsidP="000A327C">
      <w:pPr>
        <w:jc w:val="center"/>
        <w:rPr>
          <w:b/>
        </w:rPr>
      </w:pPr>
      <w:r w:rsidRPr="000A327C">
        <w:rPr>
          <w:b/>
        </w:rPr>
        <w:t xml:space="preserve">Аннотация к </w:t>
      </w:r>
      <w:proofErr w:type="gramStart"/>
      <w:r w:rsidR="00FF2C3E">
        <w:rPr>
          <w:b/>
        </w:rPr>
        <w:t>персональному</w:t>
      </w:r>
      <w:proofErr w:type="gramEnd"/>
      <w:r w:rsidR="00FF2C3E">
        <w:rPr>
          <w:b/>
        </w:rPr>
        <w:t xml:space="preserve"> блогу Меркульевой Ольги Васильевна, учителя информатики МКОУ «Школа-интернат №38»</w:t>
      </w:r>
    </w:p>
    <w:p w:rsidR="00F22FDB" w:rsidRDefault="00F22FDB" w:rsidP="00F22FDB">
      <w:pPr>
        <w:widowControl w:val="0"/>
        <w:tabs>
          <w:tab w:val="left" w:pos="399"/>
        </w:tabs>
        <w:suppressAutoHyphens/>
        <w:ind w:firstLine="39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ab/>
      </w:r>
    </w:p>
    <w:p w:rsidR="00FF2C3E" w:rsidRDefault="004C2FAA" w:rsidP="00FF2C3E">
      <w:pPr>
        <w:widowControl w:val="0"/>
        <w:tabs>
          <w:tab w:val="left" w:pos="399"/>
        </w:tabs>
        <w:suppressAutoHyphens/>
        <w:ind w:firstLine="397"/>
        <w:jc w:val="both"/>
        <w:rPr>
          <w:color w:val="000000"/>
          <w:szCs w:val="28"/>
        </w:rPr>
      </w:pPr>
      <w:r w:rsidRPr="004C2FAA">
        <w:rPr>
          <w:b/>
          <w:color w:val="000000"/>
          <w:szCs w:val="28"/>
        </w:rPr>
        <w:t>Цель блога:</w:t>
      </w:r>
      <w:r w:rsidRPr="004C2FAA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развитие единой информационной образовательной среды школы.</w:t>
      </w:r>
    </w:p>
    <w:p w:rsidR="00FF2C3E" w:rsidRDefault="00FF2C3E" w:rsidP="00FF2C3E">
      <w:pPr>
        <w:widowControl w:val="0"/>
        <w:tabs>
          <w:tab w:val="left" w:pos="399"/>
        </w:tabs>
        <w:suppressAutoHyphens/>
        <w:ind w:firstLine="397"/>
        <w:jc w:val="both"/>
        <w:rPr>
          <w:color w:val="000000"/>
          <w:szCs w:val="28"/>
        </w:rPr>
      </w:pPr>
    </w:p>
    <w:p w:rsidR="00FF2C3E" w:rsidRPr="00FF2C3E" w:rsidRDefault="00FF2C3E" w:rsidP="00FF2C3E">
      <w:pPr>
        <w:widowControl w:val="0"/>
        <w:tabs>
          <w:tab w:val="left" w:pos="399"/>
        </w:tabs>
        <w:suppressAutoHyphens/>
        <w:ind w:firstLine="397"/>
        <w:jc w:val="both"/>
        <w:rPr>
          <w:color w:val="000000"/>
          <w:szCs w:val="28"/>
        </w:rPr>
      </w:pPr>
      <w:r w:rsidRPr="00F22FDB">
        <w:rPr>
          <w:rFonts w:eastAsia="Times New Roman" w:cs="Times New Roman"/>
          <w:szCs w:val="28"/>
          <w:lang w:eastAsia="ru-RU"/>
        </w:rPr>
        <w:t xml:space="preserve">Создание и функционирование </w:t>
      </w:r>
      <w:r>
        <w:rPr>
          <w:rFonts w:eastAsia="Times New Roman" w:cs="Times New Roman"/>
          <w:szCs w:val="28"/>
          <w:lang w:eastAsia="ru-RU"/>
        </w:rPr>
        <w:t>блога</w:t>
      </w:r>
      <w:r w:rsidRPr="00F22FDB">
        <w:rPr>
          <w:rFonts w:eastAsia="Times New Roman" w:cs="Times New Roman"/>
          <w:szCs w:val="28"/>
          <w:lang w:eastAsia="ru-RU"/>
        </w:rPr>
        <w:t xml:space="preserve"> направлено на решение следующих </w:t>
      </w:r>
      <w:r w:rsidRPr="00695E6E">
        <w:rPr>
          <w:rFonts w:eastAsia="Times New Roman" w:cs="Times New Roman"/>
          <w:b/>
          <w:szCs w:val="28"/>
          <w:lang w:eastAsia="ru-RU"/>
        </w:rPr>
        <w:t>задач:</w:t>
      </w:r>
      <w:r w:rsidRPr="00F22FDB">
        <w:rPr>
          <w:rFonts w:eastAsia="Times New Roman" w:cs="Times New Roman"/>
          <w:szCs w:val="28"/>
          <w:lang w:eastAsia="ru-RU"/>
        </w:rPr>
        <w:t xml:space="preserve"> </w:t>
      </w:r>
    </w:p>
    <w:p w:rsidR="004C2FAA" w:rsidRDefault="004C2FAA" w:rsidP="004C2FAA">
      <w:pPr>
        <w:pStyle w:val="a3"/>
        <w:widowControl w:val="0"/>
        <w:numPr>
          <w:ilvl w:val="0"/>
          <w:numId w:val="6"/>
        </w:numPr>
        <w:tabs>
          <w:tab w:val="left" w:pos="399"/>
        </w:tabs>
        <w:suppressAutoHyphens/>
        <w:jc w:val="both"/>
        <w:rPr>
          <w:color w:val="000000"/>
          <w:szCs w:val="28"/>
        </w:rPr>
      </w:pPr>
      <w:r>
        <w:rPr>
          <w:color w:val="000000"/>
          <w:szCs w:val="28"/>
        </w:rPr>
        <w:t>внедр</w:t>
      </w:r>
      <w:r w:rsidR="00FF2C3E">
        <w:rPr>
          <w:color w:val="000000"/>
          <w:szCs w:val="28"/>
        </w:rPr>
        <w:t>я</w:t>
      </w:r>
      <w:r>
        <w:rPr>
          <w:color w:val="000000"/>
          <w:szCs w:val="28"/>
        </w:rPr>
        <w:t>ть и развивать электронные формы обучения;</w:t>
      </w:r>
    </w:p>
    <w:p w:rsidR="00FF2C3E" w:rsidRPr="00FF2C3E" w:rsidRDefault="00FF2C3E" w:rsidP="00FF2C3E">
      <w:pPr>
        <w:pStyle w:val="a3"/>
        <w:widowControl w:val="0"/>
        <w:numPr>
          <w:ilvl w:val="0"/>
          <w:numId w:val="6"/>
        </w:numPr>
        <w:tabs>
          <w:tab w:val="left" w:pos="399"/>
        </w:tabs>
        <w:suppressAutoHyphens/>
        <w:jc w:val="both"/>
        <w:rPr>
          <w:color w:val="000000"/>
          <w:szCs w:val="28"/>
        </w:rPr>
      </w:pPr>
      <w:r w:rsidRPr="00FF2C3E">
        <w:rPr>
          <w:color w:val="000000"/>
          <w:szCs w:val="28"/>
        </w:rPr>
        <w:t>обобщать и систематизировать собственный педагогический опыт;</w:t>
      </w:r>
    </w:p>
    <w:p w:rsidR="004C2FAA" w:rsidRDefault="004C2FAA" w:rsidP="004C2FAA">
      <w:pPr>
        <w:pStyle w:val="a3"/>
        <w:widowControl w:val="0"/>
        <w:numPr>
          <w:ilvl w:val="0"/>
          <w:numId w:val="6"/>
        </w:numPr>
        <w:tabs>
          <w:tab w:val="left" w:pos="399"/>
        </w:tabs>
        <w:suppressAutoHyphens/>
        <w:jc w:val="both"/>
        <w:rPr>
          <w:color w:val="000000"/>
          <w:szCs w:val="28"/>
        </w:rPr>
      </w:pPr>
      <w:r>
        <w:rPr>
          <w:color w:val="000000"/>
          <w:szCs w:val="28"/>
        </w:rPr>
        <w:t>презентовать результаты собственной профессиональной деятельности;</w:t>
      </w:r>
    </w:p>
    <w:p w:rsidR="004C2FAA" w:rsidRDefault="004C2FAA" w:rsidP="004C2FAA">
      <w:pPr>
        <w:pStyle w:val="a3"/>
        <w:widowControl w:val="0"/>
        <w:numPr>
          <w:ilvl w:val="0"/>
          <w:numId w:val="6"/>
        </w:numPr>
        <w:tabs>
          <w:tab w:val="left" w:pos="399"/>
        </w:tabs>
        <w:suppressAutoHyphens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внедрять </w:t>
      </w:r>
      <w:r w:rsidRPr="004C2FAA">
        <w:rPr>
          <w:color w:val="000000"/>
          <w:szCs w:val="28"/>
        </w:rPr>
        <w:t xml:space="preserve">современные формы </w:t>
      </w:r>
      <w:proofErr w:type="gramStart"/>
      <w:r w:rsidRPr="004C2FAA">
        <w:rPr>
          <w:color w:val="000000"/>
          <w:szCs w:val="28"/>
        </w:rPr>
        <w:t>интернет-взаимодействия</w:t>
      </w:r>
      <w:proofErr w:type="gramEnd"/>
      <w:r w:rsidRPr="004C2FAA">
        <w:rPr>
          <w:color w:val="000000"/>
          <w:szCs w:val="28"/>
        </w:rPr>
        <w:t xml:space="preserve"> между </w:t>
      </w:r>
      <w:r>
        <w:rPr>
          <w:color w:val="000000"/>
          <w:szCs w:val="28"/>
        </w:rPr>
        <w:t>всеми участниками образовательной</w:t>
      </w:r>
      <w:r w:rsidR="004B3D80">
        <w:rPr>
          <w:color w:val="000000"/>
          <w:szCs w:val="28"/>
        </w:rPr>
        <w:t xml:space="preserve"> деятельности;</w:t>
      </w:r>
    </w:p>
    <w:p w:rsidR="004B3D80" w:rsidRPr="004B3D80" w:rsidRDefault="004B3D80" w:rsidP="004B3D80">
      <w:pPr>
        <w:widowControl w:val="0"/>
        <w:numPr>
          <w:ilvl w:val="0"/>
          <w:numId w:val="6"/>
        </w:numPr>
        <w:suppressAutoHyphens/>
        <w:jc w:val="both"/>
        <w:rPr>
          <w:rFonts w:eastAsia="Times New Roman" w:cs="Times New Roman"/>
          <w:szCs w:val="28"/>
          <w:lang w:eastAsia="ru-RU"/>
        </w:rPr>
      </w:pPr>
      <w:r w:rsidRPr="00F22FDB">
        <w:rPr>
          <w:rFonts w:eastAsia="Times New Roman" w:cs="Times New Roman"/>
          <w:szCs w:val="28"/>
          <w:lang w:eastAsia="ru-RU"/>
        </w:rPr>
        <w:t>формиров</w:t>
      </w:r>
      <w:r>
        <w:rPr>
          <w:rFonts w:eastAsia="Times New Roman" w:cs="Times New Roman"/>
          <w:szCs w:val="28"/>
          <w:lang w:eastAsia="ru-RU"/>
        </w:rPr>
        <w:t xml:space="preserve">ать </w:t>
      </w:r>
      <w:r w:rsidRPr="00F22FDB">
        <w:rPr>
          <w:rFonts w:eastAsia="Times New Roman" w:cs="Times New Roman"/>
          <w:szCs w:val="28"/>
          <w:lang w:eastAsia="ru-RU"/>
        </w:rPr>
        <w:t>целостн</w:t>
      </w:r>
      <w:r>
        <w:rPr>
          <w:rFonts w:eastAsia="Times New Roman" w:cs="Times New Roman"/>
          <w:szCs w:val="28"/>
          <w:lang w:eastAsia="ru-RU"/>
        </w:rPr>
        <w:t>ый</w:t>
      </w:r>
      <w:r w:rsidRPr="00F22FDB">
        <w:rPr>
          <w:rFonts w:eastAsia="Times New Roman" w:cs="Times New Roman"/>
          <w:szCs w:val="28"/>
          <w:lang w:eastAsia="ru-RU"/>
        </w:rPr>
        <w:t xml:space="preserve"> позитивн</w:t>
      </w:r>
      <w:r>
        <w:rPr>
          <w:rFonts w:eastAsia="Times New Roman" w:cs="Times New Roman"/>
          <w:szCs w:val="28"/>
          <w:lang w:eastAsia="ru-RU"/>
        </w:rPr>
        <w:t>ый имидж</w:t>
      </w:r>
      <w:r w:rsidRPr="00F22FDB">
        <w:rPr>
          <w:rFonts w:eastAsia="Times New Roman" w:cs="Times New Roman"/>
          <w:szCs w:val="28"/>
          <w:lang w:eastAsia="ru-RU"/>
        </w:rPr>
        <w:t xml:space="preserve"> образовательно</w:t>
      </w:r>
      <w:r>
        <w:rPr>
          <w:rFonts w:eastAsia="Times New Roman" w:cs="Times New Roman"/>
          <w:szCs w:val="28"/>
          <w:lang w:eastAsia="ru-RU"/>
        </w:rPr>
        <w:t>й</w:t>
      </w:r>
      <w:r w:rsidRPr="00F22FDB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организации.</w:t>
      </w:r>
    </w:p>
    <w:p w:rsidR="004C2FAA" w:rsidRDefault="004C2FAA" w:rsidP="004B3D80">
      <w:pPr>
        <w:widowControl w:val="0"/>
        <w:tabs>
          <w:tab w:val="left" w:pos="399"/>
        </w:tabs>
        <w:suppressAutoHyphens/>
        <w:jc w:val="both"/>
        <w:rPr>
          <w:b/>
          <w:bCs/>
          <w:color w:val="000000"/>
          <w:szCs w:val="28"/>
        </w:rPr>
      </w:pPr>
    </w:p>
    <w:p w:rsidR="00C421F3" w:rsidRDefault="00C421F3" w:rsidP="00C421F3">
      <w:pPr>
        <w:ind w:firstLine="397"/>
        <w:jc w:val="both"/>
        <w:rPr>
          <w:rFonts w:eastAsia="Times New Roman" w:cs="Times New Roman"/>
          <w:b/>
          <w:b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Целевая аудитория </w:t>
      </w:r>
      <w:r w:rsidR="004B3D80">
        <w:rPr>
          <w:rFonts w:eastAsia="Times New Roman" w:cs="Times New Roman"/>
          <w:b/>
          <w:bCs/>
          <w:color w:val="000000"/>
          <w:szCs w:val="28"/>
          <w:lang w:eastAsia="ru-RU"/>
        </w:rPr>
        <w:t>блога:</w:t>
      </w:r>
    </w:p>
    <w:p w:rsidR="00C421F3" w:rsidRPr="00C421F3" w:rsidRDefault="00C421F3" w:rsidP="00C421F3">
      <w:pPr>
        <w:pStyle w:val="a3"/>
        <w:numPr>
          <w:ilvl w:val="0"/>
          <w:numId w:val="2"/>
        </w:numPr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Cs/>
          <w:color w:val="000000"/>
          <w:szCs w:val="28"/>
          <w:lang w:eastAsia="ru-RU"/>
        </w:rPr>
        <w:t>Ученики школы</w:t>
      </w:r>
    </w:p>
    <w:p w:rsidR="00C421F3" w:rsidRPr="00C421F3" w:rsidRDefault="00C421F3" w:rsidP="00C421F3">
      <w:pPr>
        <w:pStyle w:val="a3"/>
        <w:numPr>
          <w:ilvl w:val="0"/>
          <w:numId w:val="2"/>
        </w:numPr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Cs/>
          <w:color w:val="000000"/>
          <w:szCs w:val="28"/>
          <w:lang w:eastAsia="ru-RU"/>
        </w:rPr>
        <w:t>Родители</w:t>
      </w:r>
    </w:p>
    <w:p w:rsidR="00C421F3" w:rsidRPr="00C421F3" w:rsidRDefault="008842BA" w:rsidP="00C421F3">
      <w:pPr>
        <w:pStyle w:val="a3"/>
        <w:numPr>
          <w:ilvl w:val="0"/>
          <w:numId w:val="2"/>
        </w:numPr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Cs/>
          <w:color w:val="000000"/>
          <w:szCs w:val="28"/>
          <w:lang w:eastAsia="ru-RU"/>
        </w:rPr>
        <w:t>Педагоги</w:t>
      </w:r>
    </w:p>
    <w:p w:rsidR="004B3D80" w:rsidRPr="004B3D80" w:rsidRDefault="00C421F3" w:rsidP="004B3D80">
      <w:pPr>
        <w:pStyle w:val="a3"/>
        <w:numPr>
          <w:ilvl w:val="0"/>
          <w:numId w:val="2"/>
        </w:numPr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 w:rsidRPr="00C421F3">
        <w:rPr>
          <w:rFonts w:eastAsia="Times New Roman" w:cs="Times New Roman"/>
          <w:bCs/>
          <w:color w:val="000000"/>
          <w:szCs w:val="28"/>
          <w:lang w:eastAsia="ru-RU"/>
        </w:rPr>
        <w:t xml:space="preserve">Государственные и </w:t>
      </w:r>
      <w:r>
        <w:rPr>
          <w:rFonts w:eastAsia="Times New Roman" w:cs="Times New Roman"/>
          <w:bCs/>
          <w:color w:val="000000"/>
          <w:szCs w:val="28"/>
          <w:lang w:eastAsia="ru-RU"/>
        </w:rPr>
        <w:t>муниципальные органы управления</w:t>
      </w:r>
    </w:p>
    <w:p w:rsidR="004B3D80" w:rsidRPr="004B3D80" w:rsidRDefault="00C421F3" w:rsidP="004B3D80">
      <w:pPr>
        <w:pStyle w:val="a3"/>
        <w:numPr>
          <w:ilvl w:val="0"/>
          <w:numId w:val="2"/>
        </w:numPr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 w:rsidRPr="004B3D80">
        <w:rPr>
          <w:rFonts w:eastAsia="Times New Roman" w:cs="Times New Roman"/>
          <w:bCs/>
          <w:color w:val="000000"/>
          <w:szCs w:val="28"/>
          <w:lang w:eastAsia="ru-RU"/>
        </w:rPr>
        <w:t>Общественность:</w:t>
      </w:r>
      <w:r w:rsidRPr="004B3D80">
        <w:rPr>
          <w:rFonts w:eastAsia="Times New Roman" w:cs="Times New Roman"/>
          <w:color w:val="000000"/>
          <w:szCs w:val="28"/>
          <w:lang w:eastAsia="ru-RU"/>
        </w:rPr>
        <w:t> др</w:t>
      </w:r>
      <w:r w:rsidR="004B3D80" w:rsidRPr="004B3D80">
        <w:rPr>
          <w:rFonts w:eastAsia="Times New Roman" w:cs="Times New Roman"/>
          <w:color w:val="000000"/>
          <w:szCs w:val="28"/>
          <w:lang w:eastAsia="ru-RU"/>
        </w:rPr>
        <w:t>угие пользователи сети Интернет</w:t>
      </w:r>
      <w:r w:rsidR="00D50B33" w:rsidRPr="004B3D80">
        <w:rPr>
          <w:rFonts w:eastAsia="Times New Roman" w:cs="Times New Roman"/>
          <w:color w:val="000000"/>
          <w:szCs w:val="28"/>
          <w:lang w:eastAsia="ru-RU"/>
        </w:rPr>
        <w:tab/>
      </w:r>
    </w:p>
    <w:p w:rsidR="004B3D80" w:rsidRPr="004B3D80" w:rsidRDefault="004B3D80" w:rsidP="004B3D80">
      <w:pPr>
        <w:pStyle w:val="a3"/>
        <w:ind w:left="1117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50B33" w:rsidRPr="004B3D80" w:rsidRDefault="00395064" w:rsidP="004B3D80">
      <w:pPr>
        <w:widowControl w:val="0"/>
        <w:tabs>
          <w:tab w:val="left" w:pos="399"/>
        </w:tabs>
        <w:suppressAutoHyphens/>
        <w:ind w:firstLine="397"/>
        <w:jc w:val="both"/>
        <w:rPr>
          <w:rFonts w:eastAsia="Times New Roman" w:cs="Times New Roman"/>
          <w:szCs w:val="28"/>
          <w:lang w:eastAsia="ru-RU"/>
        </w:rPr>
      </w:pPr>
      <w:proofErr w:type="gramStart"/>
      <w:r>
        <w:rPr>
          <w:rFonts w:eastAsia="Times New Roman" w:cs="Times New Roman"/>
          <w:szCs w:val="28"/>
          <w:lang w:eastAsia="ru-RU"/>
        </w:rPr>
        <w:t>Персональный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блог педагога является</w:t>
      </w:r>
      <w:r w:rsidR="00D50B33" w:rsidRPr="004B3D80">
        <w:rPr>
          <w:rFonts w:eastAsia="Times New Roman" w:cs="Times New Roman"/>
          <w:szCs w:val="28"/>
          <w:lang w:eastAsia="ru-RU"/>
        </w:rPr>
        <w:t xml:space="preserve"> инструментом решения целого ряда образовательных </w:t>
      </w:r>
      <w:r>
        <w:rPr>
          <w:rFonts w:eastAsia="Times New Roman" w:cs="Times New Roman"/>
          <w:szCs w:val="28"/>
          <w:lang w:eastAsia="ru-RU"/>
        </w:rPr>
        <w:t>задач и функционирует с ноября 2014 года.</w:t>
      </w:r>
    </w:p>
    <w:p w:rsidR="00395064" w:rsidRDefault="00395064" w:rsidP="00395064">
      <w:pPr>
        <w:widowControl w:val="0"/>
        <w:tabs>
          <w:tab w:val="left" w:pos="399"/>
        </w:tabs>
        <w:suppressAutoHyphens/>
        <w:ind w:firstLine="39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 первую очередь, блог выполняет </w:t>
      </w:r>
      <w:r w:rsidR="00B33F4C">
        <w:rPr>
          <w:rFonts w:eastAsia="Times New Roman" w:cs="Times New Roman"/>
          <w:szCs w:val="28"/>
          <w:lang w:eastAsia="ru-RU"/>
        </w:rPr>
        <w:t xml:space="preserve">презентационную функцию: </w:t>
      </w:r>
      <w:r w:rsidR="00695E6E" w:rsidRPr="00695E6E">
        <w:rPr>
          <w:rFonts w:eastAsia="Times New Roman" w:cs="Times New Roman"/>
          <w:szCs w:val="28"/>
          <w:lang w:eastAsia="ru-RU"/>
        </w:rPr>
        <w:t>представля</w:t>
      </w:r>
      <w:r w:rsidR="00695E6E">
        <w:rPr>
          <w:rFonts w:eastAsia="Times New Roman" w:cs="Times New Roman"/>
          <w:szCs w:val="28"/>
          <w:lang w:eastAsia="ru-RU"/>
        </w:rPr>
        <w:t>е</w:t>
      </w:r>
      <w:r w:rsidR="00695E6E" w:rsidRPr="00695E6E">
        <w:rPr>
          <w:rFonts w:eastAsia="Times New Roman" w:cs="Times New Roman"/>
          <w:szCs w:val="28"/>
          <w:lang w:eastAsia="ru-RU"/>
        </w:rPr>
        <w:t>т информацию</w:t>
      </w:r>
      <w:r>
        <w:rPr>
          <w:rFonts w:eastAsia="Times New Roman" w:cs="Times New Roman"/>
          <w:szCs w:val="28"/>
          <w:lang w:eastAsia="ru-RU"/>
        </w:rPr>
        <w:t xml:space="preserve"> о достижениях и деятельности учителя. В нем представлена информация о курсах повышения квалификации, конкурсах, наградах и поощрениях. Важной частью является и описание деятельности педагога</w:t>
      </w:r>
      <w:r w:rsidR="00695E6E">
        <w:rPr>
          <w:rFonts w:eastAsia="Times New Roman" w:cs="Times New Roman"/>
          <w:szCs w:val="28"/>
          <w:lang w:eastAsia="ru-RU"/>
        </w:rPr>
        <w:t xml:space="preserve">, </w:t>
      </w:r>
      <w:r>
        <w:rPr>
          <w:rFonts w:eastAsia="Times New Roman" w:cs="Times New Roman"/>
          <w:szCs w:val="28"/>
          <w:lang w:eastAsia="ru-RU"/>
        </w:rPr>
        <w:t>использование им инновационных методов и технологий обучения детей с нарушениями слуха.</w:t>
      </w:r>
    </w:p>
    <w:p w:rsidR="00395064" w:rsidRDefault="00AA4DE4" w:rsidP="00B33F4C">
      <w:pPr>
        <w:widowControl w:val="0"/>
        <w:tabs>
          <w:tab w:val="left" w:pos="399"/>
        </w:tabs>
        <w:suppressAutoHyphens/>
        <w:ind w:firstLine="39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Помимо этого информационный ресурс в</w:t>
      </w:r>
      <w:r w:rsidR="00B33F4C">
        <w:rPr>
          <w:rFonts w:eastAsia="Times New Roman" w:cs="Times New Roman"/>
          <w:szCs w:val="28"/>
          <w:lang w:eastAsia="ru-RU"/>
        </w:rPr>
        <w:t xml:space="preserve">ыполняет функцию научно-методической поддержки и обмена опытом между педагогами. </w:t>
      </w:r>
      <w:r w:rsidR="00395064">
        <w:rPr>
          <w:rFonts w:eastAsia="Times New Roman" w:cs="Times New Roman"/>
          <w:szCs w:val="28"/>
          <w:lang w:eastAsia="ru-RU"/>
        </w:rPr>
        <w:t xml:space="preserve">В нем размещена вся необходимая информация для членов методического объединения школы и участников творческой группы педагогов по внедрению электронного обучения и дистанционных образовательных технологий. В разделе </w:t>
      </w:r>
      <w:r w:rsidR="00395064" w:rsidRPr="00BA01EE">
        <w:rPr>
          <w:rFonts w:eastAsia="Times New Roman" w:cs="Times New Roman"/>
          <w:i/>
          <w:szCs w:val="28"/>
          <w:lang w:eastAsia="ru-RU"/>
        </w:rPr>
        <w:t>«Полезные ссылки»</w:t>
      </w:r>
      <w:r w:rsidR="00395064">
        <w:rPr>
          <w:rFonts w:eastAsia="Times New Roman" w:cs="Times New Roman"/>
          <w:szCs w:val="28"/>
          <w:lang w:eastAsia="ru-RU"/>
        </w:rPr>
        <w:t xml:space="preserve"> располагается информация о ресурсах сети Интернет, которые позволяют совершенствовать процесс обучения и воспитания школьников.</w:t>
      </w:r>
    </w:p>
    <w:p w:rsidR="00BA01EE" w:rsidRDefault="008842BA" w:rsidP="00BA01EE">
      <w:pPr>
        <w:widowControl w:val="0"/>
        <w:tabs>
          <w:tab w:val="left" w:pos="399"/>
        </w:tabs>
        <w:suppressAutoHyphens/>
        <w:ind w:firstLine="39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Одновременно с этим, </w:t>
      </w:r>
      <w:proofErr w:type="gramStart"/>
      <w:r>
        <w:rPr>
          <w:rFonts w:eastAsia="Times New Roman" w:cs="Times New Roman"/>
          <w:szCs w:val="28"/>
          <w:lang w:eastAsia="ru-RU"/>
        </w:rPr>
        <w:t>представленный</w:t>
      </w:r>
      <w:proofErr w:type="gramEnd"/>
      <w:r w:rsidR="00BA01EE">
        <w:rPr>
          <w:rFonts w:eastAsia="Times New Roman" w:cs="Times New Roman"/>
          <w:szCs w:val="28"/>
          <w:lang w:eastAsia="ru-RU"/>
        </w:rPr>
        <w:t xml:space="preserve"> блог</w:t>
      </w:r>
      <w:r w:rsidR="00BA01EE" w:rsidRPr="00695E6E">
        <w:rPr>
          <w:rFonts w:eastAsia="Times New Roman" w:cs="Times New Roman"/>
          <w:szCs w:val="28"/>
          <w:lang w:eastAsia="ru-RU"/>
        </w:rPr>
        <w:t xml:space="preserve"> обеспечива</w:t>
      </w:r>
      <w:r w:rsidR="00BA01EE">
        <w:rPr>
          <w:rFonts w:eastAsia="Times New Roman" w:cs="Times New Roman"/>
          <w:szCs w:val="28"/>
          <w:lang w:eastAsia="ru-RU"/>
        </w:rPr>
        <w:t>ет</w:t>
      </w:r>
      <w:r w:rsidR="00BA01EE" w:rsidRPr="00695E6E">
        <w:rPr>
          <w:rFonts w:eastAsia="Times New Roman" w:cs="Times New Roman"/>
          <w:szCs w:val="28"/>
          <w:lang w:eastAsia="ru-RU"/>
        </w:rPr>
        <w:t xml:space="preserve"> расширение образовательных возможностей обучения через </w:t>
      </w:r>
      <w:r w:rsidR="00BA01EE">
        <w:rPr>
          <w:rFonts w:eastAsia="Times New Roman" w:cs="Times New Roman"/>
          <w:szCs w:val="28"/>
          <w:lang w:eastAsia="ru-RU"/>
        </w:rPr>
        <w:t xml:space="preserve">реализацию процесса электронного и дистанционного обучения – на блоге создана страница </w:t>
      </w:r>
      <w:r w:rsidR="00BA01EE">
        <w:rPr>
          <w:rFonts w:eastAsia="Times New Roman" w:cs="Times New Roman"/>
          <w:i/>
          <w:szCs w:val="28"/>
          <w:lang w:eastAsia="ru-RU"/>
        </w:rPr>
        <w:t>«Задания к урокам» и «Блог-уроки»</w:t>
      </w:r>
      <w:r w:rsidR="00BA01EE">
        <w:rPr>
          <w:rFonts w:eastAsia="Times New Roman" w:cs="Times New Roman"/>
          <w:szCs w:val="28"/>
          <w:lang w:eastAsia="ru-RU"/>
        </w:rPr>
        <w:t>, на которых размещены интерактивные задания к урокам и блог-уроки.</w:t>
      </w:r>
    </w:p>
    <w:p w:rsidR="00873ED1" w:rsidRDefault="00873ED1" w:rsidP="00B33F4C">
      <w:pPr>
        <w:widowControl w:val="0"/>
        <w:tabs>
          <w:tab w:val="left" w:pos="399"/>
        </w:tabs>
        <w:suppressAutoHyphens/>
        <w:ind w:firstLine="39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Блог обеспечивает обратную связь с посетителями, возможность комментирования, а также включает мультимедийные элементы</w:t>
      </w:r>
    </w:p>
    <w:p w:rsidR="00692FC2" w:rsidRDefault="00692FC2" w:rsidP="00B33F4C">
      <w:pPr>
        <w:widowControl w:val="0"/>
        <w:tabs>
          <w:tab w:val="left" w:pos="399"/>
        </w:tabs>
        <w:suppressAutoHyphens/>
        <w:ind w:firstLine="39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Таким образом, </w:t>
      </w:r>
      <w:proofErr w:type="gramStart"/>
      <w:r w:rsidR="00873ED1">
        <w:rPr>
          <w:rFonts w:eastAsia="Times New Roman" w:cs="Times New Roman"/>
          <w:szCs w:val="28"/>
          <w:lang w:eastAsia="ru-RU"/>
        </w:rPr>
        <w:t>представленный</w:t>
      </w:r>
      <w:proofErr w:type="gramEnd"/>
      <w:r w:rsidR="00873ED1">
        <w:rPr>
          <w:rFonts w:eastAsia="Times New Roman" w:cs="Times New Roman"/>
          <w:szCs w:val="28"/>
          <w:lang w:eastAsia="ru-RU"/>
        </w:rPr>
        <w:t xml:space="preserve"> блог педагога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692FC2">
        <w:rPr>
          <w:rFonts w:eastAsia="Times New Roman" w:cs="Times New Roman"/>
          <w:szCs w:val="28"/>
          <w:lang w:eastAsia="ru-RU"/>
        </w:rPr>
        <w:t xml:space="preserve">способствует интеграции в единое образовательное пространство. </w:t>
      </w:r>
      <w:r w:rsidR="00873ED1">
        <w:rPr>
          <w:rFonts w:eastAsia="Times New Roman" w:cs="Times New Roman"/>
          <w:szCs w:val="28"/>
          <w:lang w:eastAsia="ru-RU"/>
        </w:rPr>
        <w:t>Блог</w:t>
      </w:r>
      <w:r w:rsidRPr="00692FC2">
        <w:rPr>
          <w:rFonts w:eastAsia="Times New Roman" w:cs="Times New Roman"/>
          <w:szCs w:val="28"/>
          <w:lang w:eastAsia="ru-RU"/>
        </w:rPr>
        <w:t xml:space="preserve"> обеспеч</w:t>
      </w:r>
      <w:r w:rsidR="00873ED1">
        <w:rPr>
          <w:rFonts w:eastAsia="Times New Roman" w:cs="Times New Roman"/>
          <w:szCs w:val="28"/>
          <w:lang w:eastAsia="ru-RU"/>
        </w:rPr>
        <w:t>ивает</w:t>
      </w:r>
      <w:r w:rsidRPr="00692FC2">
        <w:rPr>
          <w:rFonts w:eastAsia="Times New Roman" w:cs="Times New Roman"/>
          <w:szCs w:val="28"/>
          <w:lang w:eastAsia="ru-RU"/>
        </w:rPr>
        <w:t xml:space="preserve"> открытост</w:t>
      </w:r>
      <w:r w:rsidR="00873ED1">
        <w:rPr>
          <w:rFonts w:eastAsia="Times New Roman" w:cs="Times New Roman"/>
          <w:szCs w:val="28"/>
          <w:lang w:eastAsia="ru-RU"/>
        </w:rPr>
        <w:t>ь</w:t>
      </w:r>
      <w:r w:rsidRPr="00692FC2">
        <w:rPr>
          <w:rFonts w:eastAsia="Times New Roman" w:cs="Times New Roman"/>
          <w:szCs w:val="28"/>
          <w:lang w:eastAsia="ru-RU"/>
        </w:rPr>
        <w:t xml:space="preserve"> и прозрачност</w:t>
      </w:r>
      <w:r w:rsidR="00873ED1">
        <w:rPr>
          <w:rFonts w:eastAsia="Times New Roman" w:cs="Times New Roman"/>
          <w:szCs w:val="28"/>
          <w:lang w:eastAsia="ru-RU"/>
        </w:rPr>
        <w:t>ь</w:t>
      </w:r>
      <w:r w:rsidRPr="00692FC2">
        <w:rPr>
          <w:rFonts w:eastAsia="Times New Roman" w:cs="Times New Roman"/>
          <w:szCs w:val="28"/>
          <w:lang w:eastAsia="ru-RU"/>
        </w:rPr>
        <w:t xml:space="preserve"> деятельности </w:t>
      </w:r>
      <w:r w:rsidR="00873ED1">
        <w:rPr>
          <w:rFonts w:eastAsia="Times New Roman" w:cs="Times New Roman"/>
          <w:szCs w:val="28"/>
          <w:lang w:eastAsia="ru-RU"/>
        </w:rPr>
        <w:t>педагога</w:t>
      </w:r>
      <w:r w:rsidRPr="00692FC2">
        <w:rPr>
          <w:rFonts w:eastAsia="Times New Roman" w:cs="Times New Roman"/>
          <w:szCs w:val="28"/>
          <w:lang w:eastAsia="ru-RU"/>
        </w:rPr>
        <w:t xml:space="preserve">, </w:t>
      </w:r>
      <w:r w:rsidR="00873ED1">
        <w:rPr>
          <w:rFonts w:eastAsia="Times New Roman" w:cs="Times New Roman"/>
          <w:szCs w:val="28"/>
          <w:lang w:eastAsia="ru-RU"/>
        </w:rPr>
        <w:t xml:space="preserve">является </w:t>
      </w:r>
      <w:r w:rsidRPr="00692FC2">
        <w:rPr>
          <w:rFonts w:eastAsia="Times New Roman" w:cs="Times New Roman"/>
          <w:szCs w:val="28"/>
          <w:lang w:eastAsia="ru-RU"/>
        </w:rPr>
        <w:t>средство</w:t>
      </w:r>
      <w:r w:rsidR="00873ED1">
        <w:rPr>
          <w:rFonts w:eastAsia="Times New Roman" w:cs="Times New Roman"/>
          <w:szCs w:val="28"/>
          <w:lang w:eastAsia="ru-RU"/>
        </w:rPr>
        <w:t>м</w:t>
      </w:r>
      <w:r w:rsidRPr="00692FC2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="00873ED1">
        <w:rPr>
          <w:rFonts w:eastAsia="Times New Roman" w:cs="Times New Roman"/>
          <w:szCs w:val="28"/>
          <w:lang w:eastAsia="ru-RU"/>
        </w:rPr>
        <w:t>само</w:t>
      </w:r>
      <w:r w:rsidRPr="00692FC2">
        <w:rPr>
          <w:rFonts w:eastAsia="Times New Roman" w:cs="Times New Roman"/>
          <w:szCs w:val="28"/>
          <w:lang w:eastAsia="ru-RU"/>
        </w:rPr>
        <w:t>презентации</w:t>
      </w:r>
      <w:proofErr w:type="spellEnd"/>
      <w:r w:rsidRPr="00692FC2">
        <w:rPr>
          <w:rFonts w:eastAsia="Times New Roman" w:cs="Times New Roman"/>
          <w:szCs w:val="28"/>
          <w:lang w:eastAsia="ru-RU"/>
        </w:rPr>
        <w:t xml:space="preserve"> </w:t>
      </w:r>
      <w:r w:rsidRPr="00692FC2">
        <w:rPr>
          <w:rFonts w:eastAsia="Times New Roman" w:cs="Times New Roman"/>
          <w:szCs w:val="28"/>
          <w:lang w:eastAsia="ru-RU"/>
        </w:rPr>
        <w:lastRenderedPageBreak/>
        <w:t>профессиональному сообществу, разви</w:t>
      </w:r>
      <w:r w:rsidR="00873ED1">
        <w:rPr>
          <w:rFonts w:eastAsia="Times New Roman" w:cs="Times New Roman"/>
          <w:szCs w:val="28"/>
          <w:lang w:eastAsia="ru-RU"/>
        </w:rPr>
        <w:t>вает</w:t>
      </w:r>
      <w:r w:rsidRPr="00692FC2">
        <w:rPr>
          <w:rFonts w:eastAsia="Times New Roman" w:cs="Times New Roman"/>
          <w:szCs w:val="28"/>
          <w:lang w:eastAsia="ru-RU"/>
        </w:rPr>
        <w:t xml:space="preserve"> </w:t>
      </w:r>
      <w:r w:rsidR="002A0A6A">
        <w:rPr>
          <w:rFonts w:eastAsia="Times New Roman" w:cs="Times New Roman"/>
          <w:szCs w:val="28"/>
          <w:lang w:eastAsia="ru-RU"/>
        </w:rPr>
        <w:t>современные</w:t>
      </w:r>
      <w:bookmarkStart w:id="0" w:name="_GoBack"/>
      <w:bookmarkEnd w:id="0"/>
      <w:r w:rsidRPr="00692FC2">
        <w:rPr>
          <w:rFonts w:eastAsia="Times New Roman" w:cs="Times New Roman"/>
          <w:szCs w:val="28"/>
          <w:lang w:eastAsia="ru-RU"/>
        </w:rPr>
        <w:t xml:space="preserve"> форм</w:t>
      </w:r>
      <w:r w:rsidR="00873ED1">
        <w:rPr>
          <w:rFonts w:eastAsia="Times New Roman" w:cs="Times New Roman"/>
          <w:szCs w:val="28"/>
          <w:lang w:eastAsia="ru-RU"/>
        </w:rPr>
        <w:t>ы</w:t>
      </w:r>
      <w:r w:rsidRPr="00692FC2">
        <w:rPr>
          <w:rFonts w:eastAsia="Times New Roman" w:cs="Times New Roman"/>
          <w:szCs w:val="28"/>
          <w:lang w:eastAsia="ru-RU"/>
        </w:rPr>
        <w:t xml:space="preserve"> взаимодействия </w:t>
      </w:r>
      <w:r w:rsidR="00873ED1">
        <w:rPr>
          <w:rFonts w:eastAsia="Times New Roman" w:cs="Times New Roman"/>
          <w:szCs w:val="28"/>
          <w:lang w:eastAsia="ru-RU"/>
        </w:rPr>
        <w:t>и обучения школьников.</w:t>
      </w:r>
    </w:p>
    <w:sectPr w:rsidR="00692FC2" w:rsidSect="008E39DD">
      <w:pgSz w:w="11906" w:h="16838"/>
      <w:pgMar w:top="567" w:right="84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870FE"/>
    <w:multiLevelType w:val="hybridMultilevel"/>
    <w:tmpl w:val="B57AB9CE"/>
    <w:lvl w:ilvl="0" w:tplc="9C40BFC0">
      <w:numFmt w:val="bullet"/>
      <w:lvlText w:val="•"/>
      <w:lvlJc w:val="left"/>
      <w:pPr>
        <w:ind w:left="945" w:hanging="58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C2292"/>
    <w:multiLevelType w:val="hybridMultilevel"/>
    <w:tmpl w:val="E2F2F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875B4"/>
    <w:multiLevelType w:val="hybridMultilevel"/>
    <w:tmpl w:val="9F9826E0"/>
    <w:lvl w:ilvl="0" w:tplc="9C40BFC0">
      <w:numFmt w:val="bullet"/>
      <w:lvlText w:val="•"/>
      <w:lvlJc w:val="left"/>
      <w:pPr>
        <w:ind w:left="1305" w:hanging="58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5DE3257"/>
    <w:multiLevelType w:val="hybridMultilevel"/>
    <w:tmpl w:val="D5C685FE"/>
    <w:lvl w:ilvl="0" w:tplc="9C40BFC0">
      <w:numFmt w:val="bullet"/>
      <w:lvlText w:val="•"/>
      <w:lvlJc w:val="left"/>
      <w:pPr>
        <w:ind w:left="945" w:hanging="58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8532DF"/>
    <w:multiLevelType w:val="hybridMultilevel"/>
    <w:tmpl w:val="A788A7F8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79724D71"/>
    <w:multiLevelType w:val="hybridMultilevel"/>
    <w:tmpl w:val="771E4D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A327C"/>
    <w:rsid w:val="000A327C"/>
    <w:rsid w:val="001723FD"/>
    <w:rsid w:val="001E5947"/>
    <w:rsid w:val="002A0A6A"/>
    <w:rsid w:val="00395064"/>
    <w:rsid w:val="004B3D80"/>
    <w:rsid w:val="004C2FAA"/>
    <w:rsid w:val="00692FC2"/>
    <w:rsid w:val="00695E6E"/>
    <w:rsid w:val="00732234"/>
    <w:rsid w:val="00873ED1"/>
    <w:rsid w:val="00882063"/>
    <w:rsid w:val="008842BA"/>
    <w:rsid w:val="008E39DD"/>
    <w:rsid w:val="009E4F6D"/>
    <w:rsid w:val="00AA4DE4"/>
    <w:rsid w:val="00AB787B"/>
    <w:rsid w:val="00B33F4C"/>
    <w:rsid w:val="00BA01EE"/>
    <w:rsid w:val="00C421F3"/>
    <w:rsid w:val="00D34110"/>
    <w:rsid w:val="00D402A6"/>
    <w:rsid w:val="00D50B33"/>
    <w:rsid w:val="00F22FDB"/>
    <w:rsid w:val="00F8750D"/>
    <w:rsid w:val="00FF2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95E6E"/>
  </w:style>
  <w:style w:type="paragraph" w:styleId="a3">
    <w:name w:val="List Paragraph"/>
    <w:basedOn w:val="a"/>
    <w:uiPriority w:val="34"/>
    <w:qFormat/>
    <w:rsid w:val="00D50B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95E6E"/>
  </w:style>
  <w:style w:type="paragraph" w:styleId="a3">
    <w:name w:val="List Paragraph"/>
    <w:basedOn w:val="a"/>
    <w:uiPriority w:val="34"/>
    <w:qFormat/>
    <w:rsid w:val="00D50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1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Мамонтова Оля</dc:creator>
  <cp:lastModifiedBy>Юрий</cp:lastModifiedBy>
  <cp:revision>16</cp:revision>
  <dcterms:created xsi:type="dcterms:W3CDTF">2015-04-03T03:18:00Z</dcterms:created>
  <dcterms:modified xsi:type="dcterms:W3CDTF">2022-07-29T02:54:00Z</dcterms:modified>
</cp:coreProperties>
</file>