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79C" w:rsidRPr="00D8179C" w:rsidRDefault="00D8179C" w:rsidP="00D8179C">
      <w:pPr>
        <w:spacing w:after="0" w:line="240" w:lineRule="auto"/>
        <w:jc w:val="right"/>
        <w:rPr>
          <w:sz w:val="28"/>
          <w:szCs w:val="28"/>
        </w:rPr>
      </w:pPr>
      <w:r w:rsidRPr="00D8179C">
        <w:rPr>
          <w:rFonts w:ascii="Times New Roman" w:hAnsi="Times New Roman" w:cs="Times New Roman"/>
          <w:b/>
          <w:sz w:val="28"/>
          <w:szCs w:val="28"/>
        </w:rPr>
        <w:t>Маслова Анна Евгеньевна</w:t>
      </w:r>
      <w:r w:rsidRPr="00D8179C">
        <w:rPr>
          <w:sz w:val="28"/>
          <w:szCs w:val="28"/>
        </w:rPr>
        <w:t>,</w:t>
      </w:r>
    </w:p>
    <w:p w:rsidR="00D8179C" w:rsidRPr="00D8179C" w:rsidRDefault="00D05A40" w:rsidP="00D817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8179C" w:rsidRPr="00D8179C">
        <w:rPr>
          <w:rFonts w:ascii="Times New Roman" w:hAnsi="Times New Roman" w:cs="Times New Roman"/>
          <w:sz w:val="28"/>
          <w:szCs w:val="28"/>
        </w:rPr>
        <w:t>читель начальных классов МБОУ «Средняя школа №10»</w:t>
      </w:r>
    </w:p>
    <w:p w:rsidR="00D8179C" w:rsidRPr="00E171C8" w:rsidRDefault="00D8179C" w:rsidP="00E171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179C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Рославля</w:t>
      </w:r>
      <w:r w:rsidRPr="00D8179C">
        <w:rPr>
          <w:rFonts w:ascii="Times New Roman" w:hAnsi="Times New Roman" w:cs="Times New Roman"/>
          <w:sz w:val="28"/>
          <w:szCs w:val="28"/>
        </w:rPr>
        <w:t xml:space="preserve"> Смоленской области</w:t>
      </w:r>
    </w:p>
    <w:p w:rsidR="00D8179C" w:rsidRDefault="00D8179C" w:rsidP="00D8179C">
      <w:pPr>
        <w:jc w:val="center"/>
        <w:rPr>
          <w:rFonts w:ascii="Times New Roman" w:hAnsi="Times New Roman" w:cs="Times New Roman"/>
        </w:rPr>
      </w:pPr>
    </w:p>
    <w:p w:rsidR="00D8179C" w:rsidRPr="00D8179C" w:rsidRDefault="00896AD6" w:rsidP="00896AD6">
      <w:pPr>
        <w:tabs>
          <w:tab w:val="left" w:pos="38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Особенности изображения нравственных качеств человека в поэзии Агнии Львовны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влияние их на воспитание младших школьников</w:t>
      </w:r>
    </w:p>
    <w:p w:rsidR="00D8179C" w:rsidRDefault="00D8179C" w:rsidP="00D8179C">
      <w:pPr>
        <w:tabs>
          <w:tab w:val="left" w:pos="1037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D8179C">
        <w:rPr>
          <w:rFonts w:ascii="Times New Roman" w:hAnsi="Times New Roman" w:cs="Times New Roman"/>
          <w:i/>
          <w:sz w:val="28"/>
          <w:szCs w:val="28"/>
        </w:rPr>
        <w:t xml:space="preserve">Всё-таки самый искренний разговор – </w:t>
      </w:r>
    </w:p>
    <w:p w:rsidR="00D8179C" w:rsidRDefault="00D8179C" w:rsidP="00D8179C">
      <w:pPr>
        <w:tabs>
          <w:tab w:val="left" w:pos="1037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D8179C">
        <w:rPr>
          <w:rFonts w:ascii="Times New Roman" w:hAnsi="Times New Roman" w:cs="Times New Roman"/>
          <w:i/>
          <w:sz w:val="28"/>
          <w:szCs w:val="28"/>
        </w:rPr>
        <w:t>это разговор с самим собой.</w:t>
      </w:r>
    </w:p>
    <w:p w:rsidR="00D8179C" w:rsidRPr="00896AD6" w:rsidRDefault="00D8179C" w:rsidP="00E171C8">
      <w:pPr>
        <w:tabs>
          <w:tab w:val="left" w:pos="9128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8179C">
        <w:rPr>
          <w:rFonts w:ascii="Times New Roman" w:hAnsi="Times New Roman" w:cs="Times New Roman"/>
          <w:i/>
          <w:sz w:val="28"/>
          <w:szCs w:val="28"/>
        </w:rPr>
        <w:t>А.Л.Барто</w:t>
      </w:r>
      <w:proofErr w:type="spellEnd"/>
    </w:p>
    <w:p w:rsidR="00D8179C" w:rsidRDefault="00D8179C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Эпиграфом </w:t>
      </w:r>
      <w:r w:rsidR="00BC1956">
        <w:rPr>
          <w:rFonts w:ascii="Times New Roman" w:hAnsi="Times New Roman" w:cs="Times New Roman"/>
          <w:sz w:val="28"/>
          <w:szCs w:val="28"/>
        </w:rPr>
        <w:t xml:space="preserve">к докладу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C76512">
        <w:rPr>
          <w:rFonts w:ascii="Times New Roman" w:hAnsi="Times New Roman" w:cs="Times New Roman"/>
          <w:sz w:val="28"/>
          <w:szCs w:val="28"/>
        </w:rPr>
        <w:t>пожелала</w:t>
      </w:r>
      <w:r>
        <w:rPr>
          <w:rFonts w:ascii="Times New Roman" w:hAnsi="Times New Roman" w:cs="Times New Roman"/>
          <w:sz w:val="28"/>
          <w:szCs w:val="28"/>
        </w:rPr>
        <w:t xml:space="preserve"> сделать слова Агнии Львовны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. Кто, как не она, может по-настоящему передать смысл своего творчества? Пожалуй, никто.</w:t>
      </w:r>
    </w:p>
    <w:p w:rsidR="00D8179C" w:rsidRDefault="00D8179C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Прошло уже много лет с того для, как не стало поэтессы, но её стихотворения будут жить всегда  и никогда не перестанут быть своего рода маяком для подрастающих поколений.</w:t>
      </w:r>
    </w:p>
    <w:p w:rsidR="00D8179C" w:rsidRDefault="00D8179C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Пожалуй, каждый из нас порой задавался вопросом «Что такое воспитание?» Ответы на этот вопрос, казалось бы, находятся повсюду: научная литература, интервью известнейших психологов и педагогов, высказывания классиков и т.д. Но сколь бы мы ни жили, сколько бы научных статей мы не читали, всё равно данный вопрос остаётся открытым. Почему так происходит? Ответ прост – всё меняется. Меняются дети, родители, общество. Неизменным остаётся одно – чувства.</w:t>
      </w:r>
    </w:p>
    <w:p w:rsidR="00D8179C" w:rsidRDefault="00D8179C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воспитание чувств и занималась Агния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. Многие утверждают</w:t>
      </w:r>
      <w:r w:rsidR="00D924F0">
        <w:rPr>
          <w:rFonts w:ascii="Times New Roman" w:hAnsi="Times New Roman" w:cs="Times New Roman"/>
          <w:sz w:val="28"/>
          <w:szCs w:val="28"/>
        </w:rPr>
        <w:t xml:space="preserve">, что детские поэты и писатели учат детей понимать, что такое добро и зло, плохо и хорошо. Но разве на этом всё? </w:t>
      </w:r>
    </w:p>
    <w:p w:rsidR="00D924F0" w:rsidRDefault="00D924F0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крайности порой заставляют задуматься ребёнка о том, хороший ли он. А если он осознаёт, что не соответствует стандартам «сказок», то у него в голове появляется ужаснейшее противоречие, которое склоняет ребёнка к контрастной мысли: "Значит, я плохой?»</w:t>
      </w:r>
    </w:p>
    <w:p w:rsidR="00D924F0" w:rsidRDefault="00D924F0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быть хуже, чем осознание ребёнком того, что он плохой? Низкая самооценка, смирение – это лишь малая доля последствий.</w:t>
      </w:r>
    </w:p>
    <w:p w:rsidR="00D924F0" w:rsidRDefault="00D924F0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достаточно глубокая тема, но вернёмся, пожалуй, к творчеству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Агния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одна из тех детский писателей, который в своём творчестве  не преследует стандартное клише о хороших и плохих детках, а старается отразить максимально всеобъемлющий спектр детских эмоций и чувств. Начиная от стихотворения «Зайку бросила хозяйка»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заканчивая «Игрой в стадо», поэтесса отражает всевозможные чувства и нравственные качества, которые могут найти отголосок в каждой детской душе.</w:t>
      </w:r>
    </w:p>
    <w:p w:rsidR="00896AD6" w:rsidRDefault="00896AD6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Особенностями отображения качеств личности в поэзии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ненавязчивость и порой даже «шутливость» изложения. Ребёнку всегда проще воспринимать информацию, когда её не пытаются «вбить» ему в голову, а когда она льётся, словно ручей, сама. </w:t>
      </w:r>
    </w:p>
    <w:p w:rsidR="00896AD6" w:rsidRDefault="00896AD6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поэзии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нет чётких крайностей из разряда «научить», «заставить», «доказать». В своём творчестве она лишь показывала детям, как можно поступать в той или иной ситуации и какие могут быть последствия. А вот уже выводы дети должны сделать для себя сами. Как и любой детский поэт или же писатель, Агния Львовна была тонким психологом, понимающим, что невозможно воспитать детей «под копирку», так или иначе ребёнок – не кусок теста, нельзя из него вылепить ровно то, что душе угодно, но постараться – всё же стоит.</w:t>
      </w:r>
    </w:p>
    <w:p w:rsidR="00896AD6" w:rsidRDefault="00B93683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она это делала. Знакомясь с </w:t>
      </w:r>
      <w:r w:rsidR="00896AD6">
        <w:rPr>
          <w:rFonts w:ascii="Times New Roman" w:hAnsi="Times New Roman" w:cs="Times New Roman"/>
          <w:sz w:val="28"/>
          <w:szCs w:val="28"/>
        </w:rPr>
        <w:t>творчеством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поэтессы</w:t>
      </w:r>
      <w:proofErr w:type="gramEnd"/>
      <w:r w:rsidR="00896AD6">
        <w:rPr>
          <w:rFonts w:ascii="Times New Roman" w:hAnsi="Times New Roman" w:cs="Times New Roman"/>
          <w:sz w:val="28"/>
          <w:szCs w:val="28"/>
        </w:rPr>
        <w:t xml:space="preserve"> я открыла для себя произведения, наполненные глубоким смыслом. Например, стихотворение «Игра в стадо». Взрослому человека уже по названию видно, о чём оно будет. А ребёнок, читая его, знакомится с таким понятием как «стадное чувство». И </w:t>
      </w:r>
      <w:proofErr w:type="spellStart"/>
      <w:proofErr w:type="gramStart"/>
      <w:r w:rsidR="00896AD6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896AD6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896AD6">
        <w:rPr>
          <w:rFonts w:ascii="Times New Roman" w:hAnsi="Times New Roman" w:cs="Times New Roman"/>
          <w:sz w:val="28"/>
          <w:szCs w:val="28"/>
        </w:rPr>
        <w:t xml:space="preserve"> говорит, что это плохо, она лишь показывает детям, какие могут быть последствия, среди них: отсутствие индивидуальности, неприятие тебя общество</w:t>
      </w:r>
      <w:r w:rsidR="009178B3">
        <w:rPr>
          <w:rFonts w:ascii="Times New Roman" w:hAnsi="Times New Roman" w:cs="Times New Roman"/>
          <w:sz w:val="28"/>
          <w:szCs w:val="28"/>
        </w:rPr>
        <w:t>м</w:t>
      </w:r>
      <w:r w:rsidR="00896AD6">
        <w:rPr>
          <w:rFonts w:ascii="Times New Roman" w:hAnsi="Times New Roman" w:cs="Times New Roman"/>
          <w:sz w:val="28"/>
          <w:szCs w:val="28"/>
        </w:rPr>
        <w:t xml:space="preserve"> как отдельную личность</w:t>
      </w:r>
      <w:r w:rsidR="009178B3">
        <w:rPr>
          <w:rFonts w:ascii="Times New Roman" w:hAnsi="Times New Roman" w:cs="Times New Roman"/>
          <w:sz w:val="28"/>
          <w:szCs w:val="28"/>
        </w:rPr>
        <w:t>.</w:t>
      </w:r>
    </w:p>
    <w:p w:rsidR="009178B3" w:rsidRDefault="009178B3" w:rsidP="00896AD6">
      <w:pPr>
        <w:tabs>
          <w:tab w:val="left" w:pos="123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стихотворении «Первая любовь» ребёнок знакомится с новым для него понятием – влюблённость. Он начинает осознавать, что любить можно не только маму и папу, а ещё и какого-то другого человека. Так же в этом стихотворении малыш видит, что  нельзя быть настойчивым, навязчивым, как не нужно вести себя в определённой ситуации, ибо это может кого-то смутить или же даже огорчить.</w:t>
      </w:r>
    </w:p>
    <w:p w:rsidR="009178B3" w:rsidRPr="009178B3" w:rsidRDefault="009178B3" w:rsidP="009178B3">
      <w:pPr>
        <w:tabs>
          <w:tab w:val="left" w:pos="1233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8B3">
        <w:rPr>
          <w:rFonts w:ascii="Times New Roman" w:hAnsi="Times New Roman" w:cs="Times New Roman"/>
          <w:sz w:val="28"/>
          <w:szCs w:val="28"/>
        </w:rPr>
        <w:t>Алик смотрит огорченно:</w:t>
      </w:r>
      <w:r w:rsidRPr="009178B3">
        <w:rPr>
          <w:rFonts w:ascii="Times New Roman" w:hAnsi="Times New Roman" w:cs="Times New Roman"/>
          <w:sz w:val="28"/>
          <w:szCs w:val="28"/>
        </w:rPr>
        <w:br/>
        <w:t>«Что ей нужно от меня?»</w:t>
      </w:r>
      <w:r w:rsidRPr="009178B3">
        <w:rPr>
          <w:rFonts w:ascii="Times New Roman" w:hAnsi="Times New Roman" w:cs="Times New Roman"/>
          <w:sz w:val="28"/>
          <w:szCs w:val="28"/>
        </w:rPr>
        <w:br/>
        <w:t>Всем известно, что девчонок</w:t>
      </w:r>
      <w:r w:rsidRPr="009178B3">
        <w:rPr>
          <w:rFonts w:ascii="Times New Roman" w:hAnsi="Times New Roman" w:cs="Times New Roman"/>
          <w:sz w:val="28"/>
          <w:szCs w:val="28"/>
        </w:rPr>
        <w:br/>
        <w:t>Он боится как огня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78B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178B3">
        <w:rPr>
          <w:rFonts w:ascii="Times New Roman" w:hAnsi="Times New Roman" w:cs="Times New Roman"/>
          <w:sz w:val="28"/>
          <w:szCs w:val="28"/>
        </w:rPr>
        <w:t>]</w:t>
      </w:r>
    </w:p>
    <w:p w:rsidR="00C76512" w:rsidRDefault="00C76512" w:rsidP="00AA47C5">
      <w:pPr>
        <w:spacing w:line="240" w:lineRule="auto"/>
        <w:ind w:firstLine="851"/>
        <w:jc w:val="both"/>
        <w:rPr>
          <w:rFonts w:cs="Times New Roman"/>
          <w:sz w:val="28"/>
          <w:szCs w:val="28"/>
        </w:rPr>
      </w:pPr>
      <w:r w:rsidRPr="00C76512">
        <w:rPr>
          <w:rFonts w:ascii="Times New Roman" w:hAnsi="Times New Roman" w:cs="Times New Roman"/>
          <w:sz w:val="28"/>
          <w:szCs w:val="28"/>
        </w:rPr>
        <w:t xml:space="preserve">Особенность изображения такого чувства как любовь заключается в приведении автором примера того, как могут вести себя люди, испытывающие её. Это помогает ребёнку в похожей ситуации сориентироваться в своих чувствах и эмоциях или же понять, что к нему </w:t>
      </w:r>
      <w:r>
        <w:rPr>
          <w:rFonts w:ascii="Times New Roman" w:hAnsi="Times New Roman" w:cs="Times New Roman"/>
          <w:sz w:val="28"/>
          <w:szCs w:val="28"/>
        </w:rPr>
        <w:t>чувствует</w:t>
      </w:r>
      <w:r w:rsidRPr="00C76512">
        <w:rPr>
          <w:rFonts w:ascii="Times New Roman" w:hAnsi="Times New Roman" w:cs="Times New Roman"/>
          <w:sz w:val="28"/>
          <w:szCs w:val="28"/>
        </w:rPr>
        <w:t xml:space="preserve"> другой человек</w:t>
      </w:r>
      <w:r>
        <w:rPr>
          <w:rFonts w:cs="Times New Roman"/>
          <w:sz w:val="28"/>
          <w:szCs w:val="28"/>
        </w:rPr>
        <w:t>.</w:t>
      </w:r>
    </w:p>
    <w:p w:rsidR="00C76512" w:rsidRDefault="00C76512" w:rsidP="00AA47C5">
      <w:pPr>
        <w:pStyle w:val="1"/>
        <w:shd w:val="clear" w:color="auto" w:fill="FFFFFF"/>
        <w:spacing w:before="0" w:beforeAutospacing="0" w:after="300" w:afterAutospacing="0"/>
        <w:ind w:firstLine="851"/>
        <w:jc w:val="both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  <w:r w:rsidRPr="00C76512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Ещё одним очень значимым для воспитания ребёнка является стихотворение «К нам, на пестрые страницы, прилетели две синицы». Сначала изложение начинается в достаточно необременяющей форме, но уже к середине у ребёнка возникают мысли: «Почему птицы хотят навсегда улететь?», «За что в них целятся рогаткой?», «Почему животные просят помощи?»</w:t>
      </w:r>
      <w:r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 И уже к концу стихотворения, словно обухом по голове звучат строки:</w:t>
      </w:r>
    </w:p>
    <w:p w:rsidR="00C76512" w:rsidRPr="00E171C8" w:rsidRDefault="00C76512" w:rsidP="00AA47C5">
      <w:pPr>
        <w:pStyle w:val="1"/>
        <w:shd w:val="clear" w:color="auto" w:fill="FFFFFF"/>
        <w:spacing w:before="0" w:beforeAutospacing="0" w:after="300" w:afterAutospacing="0"/>
        <w:jc w:val="center"/>
        <w:rPr>
          <w:rFonts w:eastAsiaTheme="minorHAnsi"/>
          <w:b w:val="0"/>
          <w:bCs w:val="0"/>
          <w:kern w:val="0"/>
          <w:sz w:val="28"/>
          <w:szCs w:val="28"/>
          <w:lang w:eastAsia="en-US"/>
        </w:rPr>
      </w:pPr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Это он в лесу украдкой</w:t>
      </w:r>
      <w:proofErr w:type="gramStart"/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br/>
        <w:t>В</w:t>
      </w:r>
      <w:proofErr w:type="gramEnd"/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 малых птенчиков стрелял.</w:t>
      </w:r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br/>
      </w:r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lastRenderedPageBreak/>
        <w:t>Вот он тут стоит с рогаткой…</w:t>
      </w:r>
      <w:r w:rsidRPr="00AA47C5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br/>
        <w:t>— Алик, ты себя узнал?</w:t>
      </w:r>
      <w:r w:rsidR="00E171C8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 xml:space="preserve"> </w:t>
      </w:r>
      <w:r w:rsidR="00E171C8" w:rsidRPr="00D05A40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[</w:t>
      </w:r>
      <w:r w:rsidR="00E171C8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2</w:t>
      </w:r>
      <w:r w:rsidR="00E171C8" w:rsidRPr="00D05A40">
        <w:rPr>
          <w:rFonts w:eastAsiaTheme="minorHAnsi"/>
          <w:b w:val="0"/>
          <w:bCs w:val="0"/>
          <w:kern w:val="0"/>
          <w:sz w:val="28"/>
          <w:szCs w:val="28"/>
          <w:lang w:eastAsia="en-US"/>
        </w:rPr>
        <w:t>]</w:t>
      </w:r>
    </w:p>
    <w:p w:rsidR="006F4C83" w:rsidRDefault="00C76512" w:rsidP="00AA47C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proofErr w:type="spellStart"/>
      <w:r w:rsidR="00AA47C5" w:rsidRPr="00AA47C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AA47C5" w:rsidRPr="00AA47C5">
        <w:rPr>
          <w:rFonts w:ascii="Times New Roman" w:hAnsi="Times New Roman" w:cs="Times New Roman"/>
          <w:sz w:val="28"/>
          <w:szCs w:val="28"/>
        </w:rPr>
        <w:t xml:space="preserve"> своим стихотворением, словно зеркалом, поворачивает в сторону юного читателя, чтобы, возможно, кто-то их них увидел себя и </w:t>
      </w:r>
      <w:r w:rsidR="006F4C83">
        <w:rPr>
          <w:rFonts w:ascii="Times New Roman" w:hAnsi="Times New Roman" w:cs="Times New Roman"/>
          <w:sz w:val="28"/>
          <w:szCs w:val="28"/>
        </w:rPr>
        <w:t>осознал</w:t>
      </w:r>
      <w:r w:rsidR="00AA47C5" w:rsidRPr="00AA47C5">
        <w:rPr>
          <w:rFonts w:ascii="Times New Roman" w:hAnsi="Times New Roman" w:cs="Times New Roman"/>
          <w:sz w:val="28"/>
          <w:szCs w:val="28"/>
        </w:rPr>
        <w:t xml:space="preserve"> последствия, которые могут настичь, если небрежно и даже жестоко относится к природе и животным.</w:t>
      </w:r>
    </w:p>
    <w:p w:rsidR="006F4C83" w:rsidRDefault="006F4C83" w:rsidP="00AA47C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многих своих стихотворениях Агния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приобщает детей к заботе о животных, к тому, чтобы они делали кормушки для птиц («Пора прощаться»), берегли их и не обижали. Да и в принципе, поэтесса часто говорит о животных в своём творчестве</w:t>
      </w:r>
      <w:r w:rsidR="00075B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особенно о птицах. Птицы являются, своего рода, символом хрупкости, беззащитности и лёгкости</w:t>
      </w:r>
      <w:r w:rsidR="00075B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B26" w:rsidRDefault="00075B26" w:rsidP="00AA47C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одной интересной особенностью является то,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 многих своих произведениях употребляет местоимения «Я, мне»: «Я выросла», «Мне неохота», «Я лежу» и т.д.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позволяет ребёнку примерить на себя образ главного героя стихотворения, представить себя, сов</w:t>
      </w:r>
      <w:r w:rsidR="007301B6">
        <w:rPr>
          <w:rFonts w:ascii="Times New Roman" w:hAnsi="Times New Roman" w:cs="Times New Roman"/>
          <w:sz w:val="28"/>
          <w:szCs w:val="28"/>
        </w:rPr>
        <w:t>ершающего тот или иной поступок;</w:t>
      </w:r>
      <w:r>
        <w:rPr>
          <w:rFonts w:ascii="Times New Roman" w:hAnsi="Times New Roman" w:cs="Times New Roman"/>
          <w:sz w:val="28"/>
          <w:szCs w:val="28"/>
        </w:rPr>
        <w:t xml:space="preserve"> оценить то, насколько этот поступок позволителен для</w:t>
      </w:r>
      <w:r w:rsidR="007301B6">
        <w:rPr>
          <w:rFonts w:ascii="Times New Roman" w:hAnsi="Times New Roman" w:cs="Times New Roman"/>
          <w:sz w:val="28"/>
          <w:szCs w:val="28"/>
        </w:rPr>
        <w:t xml:space="preserve"> него самого, для его окружения;</w:t>
      </w:r>
      <w:r>
        <w:rPr>
          <w:rFonts w:ascii="Times New Roman" w:hAnsi="Times New Roman" w:cs="Times New Roman"/>
          <w:sz w:val="28"/>
          <w:szCs w:val="28"/>
        </w:rPr>
        <w:t xml:space="preserve"> сделать какие-то выводы, позволяющие ему совершить идентификацию своей личности, как более положит</w:t>
      </w:r>
      <w:r w:rsidR="007301B6">
        <w:rPr>
          <w:rFonts w:ascii="Times New Roman" w:hAnsi="Times New Roman" w:cs="Times New Roman"/>
          <w:sz w:val="28"/>
          <w:szCs w:val="28"/>
        </w:rPr>
        <w:t xml:space="preserve">ельной или более отрицательной; </w:t>
      </w:r>
      <w:r>
        <w:rPr>
          <w:rFonts w:ascii="Times New Roman" w:hAnsi="Times New Roman" w:cs="Times New Roman"/>
          <w:sz w:val="28"/>
          <w:szCs w:val="28"/>
        </w:rPr>
        <w:t>возможно, задуматься о своём поведении и ис</w:t>
      </w:r>
      <w:r w:rsidR="007301B6">
        <w:rPr>
          <w:rFonts w:ascii="Times New Roman" w:hAnsi="Times New Roman" w:cs="Times New Roman"/>
          <w:sz w:val="28"/>
          <w:szCs w:val="28"/>
        </w:rPr>
        <w:t>править его, если это требуется.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301B6" w:rsidRDefault="007301B6" w:rsidP="007301B6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творчестве поэтессы обнажён весь спектр нравственных качеств личности, которые ребёнок должен познать и оценить со своей точки зрения. Во всех стихотворениях проводится яркая параллель качеств, положительных и отрицательных:</w:t>
      </w:r>
    </w:p>
    <w:p w:rsidR="007301B6" w:rsidRPr="007301B6" w:rsidRDefault="007301B6" w:rsidP="00E171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01B6">
        <w:rPr>
          <w:rFonts w:ascii="Times New Roman" w:hAnsi="Times New Roman" w:cs="Times New Roman"/>
          <w:sz w:val="28"/>
          <w:szCs w:val="28"/>
        </w:rPr>
        <w:t>радость – грусть</w:t>
      </w:r>
    </w:p>
    <w:p w:rsidR="007301B6" w:rsidRPr="007301B6" w:rsidRDefault="007301B6" w:rsidP="00E171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01B6">
        <w:rPr>
          <w:rFonts w:ascii="Times New Roman" w:hAnsi="Times New Roman" w:cs="Times New Roman"/>
          <w:sz w:val="28"/>
          <w:szCs w:val="28"/>
        </w:rPr>
        <w:t>восторженность – равнодушие</w:t>
      </w:r>
    </w:p>
    <w:p w:rsidR="007301B6" w:rsidRPr="007301B6" w:rsidRDefault="007301B6" w:rsidP="00E171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01B6">
        <w:rPr>
          <w:rFonts w:ascii="Times New Roman" w:hAnsi="Times New Roman" w:cs="Times New Roman"/>
          <w:sz w:val="28"/>
          <w:szCs w:val="28"/>
        </w:rPr>
        <w:t xml:space="preserve">забота – безразличие </w:t>
      </w:r>
    </w:p>
    <w:p w:rsidR="007301B6" w:rsidRPr="007301B6" w:rsidRDefault="007301B6" w:rsidP="00E171C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01B6">
        <w:rPr>
          <w:rFonts w:ascii="Times New Roman" w:hAnsi="Times New Roman" w:cs="Times New Roman"/>
          <w:sz w:val="28"/>
          <w:szCs w:val="28"/>
        </w:rPr>
        <w:t>сочувствие – зависть и др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1B6" w:rsidRDefault="007301B6" w:rsidP="007301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1B6">
        <w:rPr>
          <w:rFonts w:ascii="Times New Roman" w:hAnsi="Times New Roman" w:cs="Times New Roman"/>
          <w:sz w:val="28"/>
          <w:szCs w:val="28"/>
        </w:rPr>
        <w:t>И чем шире спектр эмоций и качеств, чем разнообразнее ситуации, тем больше для ребёнка пищи для размышления. Чем больше ребёнок думает, тем лучше понимает что-либо.</w:t>
      </w:r>
    </w:p>
    <w:p w:rsidR="00B93683" w:rsidRDefault="00B93683" w:rsidP="007301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ещё одной из особенностей стихотворений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отсутствие боязни использовать настоящие имена детей, обычные имена, которые окружают каждого из нас.  У такой особенности есть 2 аспекта: </w:t>
      </w:r>
    </w:p>
    <w:p w:rsidR="00B93683" w:rsidRDefault="00B93683" w:rsidP="00B93683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Зачастую дети, видя имена других людей, вешают на них ярлыки, соответствующие героям произведений.</w:t>
      </w:r>
    </w:p>
    <w:p w:rsidR="00B93683" w:rsidRDefault="00B93683" w:rsidP="00B93683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употребление настоящих имён показывает читателю, что ситуации, описанные в стихотворении, реальны и не являются чем-то сказочным и сверхъестественным. А для многих прямолинейность – лучший вектор.</w:t>
      </w:r>
    </w:p>
    <w:p w:rsidR="00B93683" w:rsidRDefault="00B93683" w:rsidP="00E171C8">
      <w:pPr>
        <w:spacing w:line="240" w:lineRule="auto"/>
        <w:ind w:left="35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Подводя итоги моего выступления, можно выделить несколько особенностей, характерных для творчества Агнии Львовны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93683" w:rsidRDefault="00B93683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жёстких рычагов давления на ребёнка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93683" w:rsidRDefault="00B93683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чётких понятий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хорошо-плохо</w:t>
      </w:r>
      <w:proofErr w:type="gramEnd"/>
      <w:r>
        <w:rPr>
          <w:rFonts w:ascii="Times New Roman" w:hAnsi="Times New Roman" w:cs="Times New Roman"/>
          <w:sz w:val="28"/>
          <w:szCs w:val="28"/>
        </w:rPr>
        <w:t>»;</w:t>
      </w:r>
    </w:p>
    <w:p w:rsidR="00B93683" w:rsidRDefault="00B93683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возможности выбора для юного читателя;</w:t>
      </w:r>
    </w:p>
    <w:p w:rsidR="00B93683" w:rsidRDefault="00B93683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 «зеркало», способный указать ребёнку на его недостаток ненавязчиво, аккуратно;</w:t>
      </w:r>
    </w:p>
    <w:p w:rsidR="00E171C8" w:rsidRDefault="00E171C8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Символы </w:t>
      </w:r>
    </w:p>
    <w:p w:rsidR="00B93683" w:rsidRDefault="00E171C8" w:rsidP="00B93683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ощутить себя героем произведения и примерить на себя его роль, чтобы ощутить, комфортно ощущает от себя в ней или же нужно что-то поменять;</w:t>
      </w:r>
    </w:p>
    <w:p w:rsidR="00E171C8" w:rsidRPr="00B93683" w:rsidRDefault="00E171C8" w:rsidP="00E171C8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Реальность ситуаций, реальные герои и люди</w:t>
      </w:r>
    </w:p>
    <w:p w:rsidR="00DC260C" w:rsidRDefault="00E171C8" w:rsidP="00DC260C">
      <w:pPr>
        <w:spacing w:line="240" w:lineRule="auto"/>
        <w:ind w:left="35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71C8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 о том, что творчество Агнии </w:t>
      </w:r>
      <w:proofErr w:type="spellStart"/>
      <w:r w:rsidRPr="00E171C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E171C8">
        <w:rPr>
          <w:rFonts w:ascii="Times New Roman" w:hAnsi="Times New Roman" w:cs="Times New Roman"/>
          <w:sz w:val="28"/>
          <w:szCs w:val="28"/>
        </w:rPr>
        <w:t xml:space="preserve"> – замечательная возможность показать младшим школьникам весь спектр качеств, которые они спос</w:t>
      </w:r>
      <w:r>
        <w:rPr>
          <w:rFonts w:ascii="Times New Roman" w:hAnsi="Times New Roman" w:cs="Times New Roman"/>
          <w:sz w:val="28"/>
          <w:szCs w:val="28"/>
        </w:rPr>
        <w:t>обны развивать в себе.</w:t>
      </w:r>
      <w:r w:rsidR="00DC260C">
        <w:rPr>
          <w:rFonts w:ascii="Times New Roman" w:hAnsi="Times New Roman" w:cs="Times New Roman"/>
          <w:sz w:val="28"/>
          <w:szCs w:val="28"/>
        </w:rPr>
        <w:t xml:space="preserve"> И, возвращаясь к эпиграфу моего выступления: произведения </w:t>
      </w:r>
      <w:proofErr w:type="spellStart"/>
      <w:r w:rsidR="00DC260C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DC260C">
        <w:rPr>
          <w:rFonts w:ascii="Times New Roman" w:hAnsi="Times New Roman" w:cs="Times New Roman"/>
          <w:sz w:val="28"/>
          <w:szCs w:val="28"/>
        </w:rPr>
        <w:t xml:space="preserve"> нап</w:t>
      </w:r>
      <w:r w:rsidR="00926BC3">
        <w:rPr>
          <w:rFonts w:ascii="Times New Roman" w:hAnsi="Times New Roman" w:cs="Times New Roman"/>
          <w:sz w:val="28"/>
          <w:szCs w:val="28"/>
        </w:rPr>
        <w:t>равлены на создание пищи для размышлений ребёнка.  Ребёнок, обдумывая наедине с самим собой какую-либо информацию, порой способен сделать более правильные для себя выводы, чем те, что могут навязать ему окружающие его люди. Именно мысли ребёнка, его собственные выводы – самое искренне, что может быть. Словом можно обмануть, мыслью – никогда.</w:t>
      </w:r>
    </w:p>
    <w:p w:rsidR="007301B6" w:rsidRPr="00E171C8" w:rsidRDefault="00E171C8" w:rsidP="00E171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178B3" w:rsidRPr="00E171C8" w:rsidRDefault="009178B3" w:rsidP="00E171C8">
      <w:pPr>
        <w:tabs>
          <w:tab w:val="left" w:pos="1233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71C8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</w:t>
      </w:r>
    </w:p>
    <w:p w:rsidR="009178B3" w:rsidRPr="00E171C8" w:rsidRDefault="009178B3" w:rsidP="00E171C8">
      <w:pPr>
        <w:pStyle w:val="a3"/>
        <w:numPr>
          <w:ilvl w:val="0"/>
          <w:numId w:val="1"/>
        </w:numPr>
        <w:tabs>
          <w:tab w:val="left" w:pos="123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71C8">
        <w:rPr>
          <w:rFonts w:ascii="Times New Roman" w:hAnsi="Times New Roman" w:cs="Times New Roman"/>
          <w:sz w:val="28"/>
          <w:szCs w:val="28"/>
        </w:rPr>
        <w:t>РуСтих</w:t>
      </w:r>
      <w:proofErr w:type="spellEnd"/>
      <w:r w:rsidRPr="00E171C8">
        <w:rPr>
          <w:rFonts w:ascii="Times New Roman" w:hAnsi="Times New Roman" w:cs="Times New Roman"/>
          <w:sz w:val="28"/>
          <w:szCs w:val="28"/>
        </w:rPr>
        <w:t xml:space="preserve">/Стихи классиков/Агния </w:t>
      </w:r>
      <w:proofErr w:type="spellStart"/>
      <w:r w:rsidRPr="00E171C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E171C8">
        <w:rPr>
          <w:rFonts w:ascii="Times New Roman" w:hAnsi="Times New Roman" w:cs="Times New Roman"/>
          <w:sz w:val="28"/>
          <w:szCs w:val="28"/>
        </w:rPr>
        <w:t>/Первая любовь</w:t>
      </w:r>
    </w:p>
    <w:p w:rsidR="009178B3" w:rsidRPr="00E171C8" w:rsidRDefault="009178B3" w:rsidP="00E171C8">
      <w:pPr>
        <w:pStyle w:val="a3"/>
        <w:tabs>
          <w:tab w:val="left" w:pos="123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71C8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6" w:history="1">
        <w:r w:rsidRPr="00E171C8">
          <w:rPr>
            <w:rStyle w:val="a4"/>
            <w:rFonts w:ascii="Times New Roman" w:hAnsi="Times New Roman" w:cs="Times New Roman"/>
            <w:sz w:val="28"/>
            <w:szCs w:val="28"/>
          </w:rPr>
          <w:t>https://rustih.ru/agniya-barto-pervaya-lyubov/</w:t>
        </w:r>
      </w:hyperlink>
      <w:r w:rsidRPr="00E17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8B3" w:rsidRPr="00E171C8" w:rsidRDefault="00C76512" w:rsidP="00E171C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E171C8">
        <w:rPr>
          <w:rFonts w:ascii="Times New Roman" w:hAnsi="Times New Roman" w:cs="Times New Roman"/>
          <w:sz w:val="28"/>
          <w:szCs w:val="28"/>
        </w:rPr>
        <w:t>РуСтих</w:t>
      </w:r>
      <w:proofErr w:type="spellEnd"/>
      <w:r w:rsidRPr="00E171C8">
        <w:rPr>
          <w:rFonts w:ascii="Times New Roman" w:hAnsi="Times New Roman" w:cs="Times New Roman"/>
          <w:sz w:val="28"/>
          <w:szCs w:val="28"/>
        </w:rPr>
        <w:t xml:space="preserve">/Стихи классиков/Агния </w:t>
      </w:r>
      <w:proofErr w:type="spellStart"/>
      <w:r w:rsidRPr="00E171C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proofErr w:type="gramStart"/>
      <w:r w:rsidRPr="00E171C8">
        <w:rPr>
          <w:rFonts w:ascii="Times New Roman" w:hAnsi="Times New Roman" w:cs="Times New Roman"/>
          <w:sz w:val="28"/>
          <w:szCs w:val="28"/>
        </w:rPr>
        <w:t>/К</w:t>
      </w:r>
      <w:proofErr w:type="gramEnd"/>
      <w:r w:rsidRPr="00E171C8">
        <w:rPr>
          <w:rFonts w:ascii="Times New Roman" w:hAnsi="Times New Roman" w:cs="Times New Roman"/>
          <w:sz w:val="28"/>
          <w:szCs w:val="28"/>
        </w:rPr>
        <w:t xml:space="preserve"> нам, на пёстрые страницы, прилетели две синицы</w:t>
      </w:r>
    </w:p>
    <w:p w:rsidR="00C76512" w:rsidRPr="00E171C8" w:rsidRDefault="00C76512" w:rsidP="00E171C8">
      <w:pPr>
        <w:pStyle w:val="a3"/>
        <w:spacing w:line="240" w:lineRule="auto"/>
        <w:rPr>
          <w:rFonts w:ascii="Times New Roman" w:hAnsi="Times New Roman" w:cs="Times New Roman"/>
        </w:rPr>
      </w:pPr>
      <w:r w:rsidRPr="00E171C8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7" w:history="1">
        <w:r w:rsidRPr="00E171C8">
          <w:rPr>
            <w:rStyle w:val="a4"/>
            <w:rFonts w:ascii="Times New Roman" w:hAnsi="Times New Roman" w:cs="Times New Roman"/>
            <w:sz w:val="28"/>
            <w:szCs w:val="28"/>
          </w:rPr>
          <w:t>https://rustih.ru/agniya-barto-k-nam-na-pestrye-stranicy-prileteli-dve-sinicy/</w:t>
        </w:r>
      </w:hyperlink>
      <w:r w:rsidRPr="00E171C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76512" w:rsidRPr="00E171C8" w:rsidSect="00E171C8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346F6"/>
    <w:multiLevelType w:val="hybridMultilevel"/>
    <w:tmpl w:val="3DB01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C5431"/>
    <w:multiLevelType w:val="hybridMultilevel"/>
    <w:tmpl w:val="1F042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84C96"/>
    <w:multiLevelType w:val="hybridMultilevel"/>
    <w:tmpl w:val="6588A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D2558"/>
    <w:multiLevelType w:val="hybridMultilevel"/>
    <w:tmpl w:val="0004F46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8067D"/>
    <w:multiLevelType w:val="hybridMultilevel"/>
    <w:tmpl w:val="E8A6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089"/>
    <w:rsid w:val="00075B26"/>
    <w:rsid w:val="003D63A3"/>
    <w:rsid w:val="006F4C83"/>
    <w:rsid w:val="007301B6"/>
    <w:rsid w:val="007C1089"/>
    <w:rsid w:val="00896AD6"/>
    <w:rsid w:val="009178B3"/>
    <w:rsid w:val="00926BC3"/>
    <w:rsid w:val="00AA47C5"/>
    <w:rsid w:val="00B93683"/>
    <w:rsid w:val="00BC1956"/>
    <w:rsid w:val="00C76512"/>
    <w:rsid w:val="00D05A40"/>
    <w:rsid w:val="00D8179C"/>
    <w:rsid w:val="00D924F0"/>
    <w:rsid w:val="00DC260C"/>
    <w:rsid w:val="00E1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6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8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78B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765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6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8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78B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765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stih.ru/agniya-barto-k-nam-na-pestrye-stranicy-prileteli-dve-sinic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tih.ru/agniya-barto-pervaya-lyub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2021-02-14T07:27:00Z</dcterms:created>
  <dcterms:modified xsi:type="dcterms:W3CDTF">2021-12-17T21:14:00Z</dcterms:modified>
</cp:coreProperties>
</file>