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11E" w:rsidRDefault="00E3411E" w:rsidP="00E3411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Муниципальное бюджетное дошкольное образовательное учреждение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br/>
        <w:t>«Детский сад № 394 г. Челябинска»</w:t>
      </w:r>
    </w:p>
    <w:p w:rsidR="00E3411E" w:rsidRPr="00E3411E" w:rsidRDefault="00E3411E" w:rsidP="00E3411E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E3411E">
        <w:rPr>
          <w:rFonts w:ascii="Times New Roman" w:hAnsi="Times New Roman"/>
          <w:sz w:val="24"/>
          <w:szCs w:val="24"/>
        </w:rPr>
        <w:t xml:space="preserve">оспитатель </w:t>
      </w:r>
      <w:r>
        <w:rPr>
          <w:rFonts w:ascii="Times New Roman" w:hAnsi="Times New Roman"/>
          <w:sz w:val="24"/>
          <w:szCs w:val="24"/>
        </w:rPr>
        <w:t>высшей квалификационной</w:t>
      </w:r>
      <w:r w:rsidRPr="00E3411E">
        <w:rPr>
          <w:rFonts w:ascii="Times New Roman" w:hAnsi="Times New Roman"/>
          <w:sz w:val="24"/>
          <w:szCs w:val="24"/>
        </w:rPr>
        <w:t xml:space="preserve"> категории</w:t>
      </w:r>
      <w:r>
        <w:rPr>
          <w:rFonts w:ascii="Times New Roman" w:hAnsi="Times New Roman"/>
          <w:sz w:val="24"/>
          <w:szCs w:val="24"/>
        </w:rPr>
        <w:t>:</w:t>
      </w:r>
    </w:p>
    <w:p w:rsidR="00E3411E" w:rsidRPr="00E3411E" w:rsidRDefault="00E3411E" w:rsidP="00E3411E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E3411E">
        <w:rPr>
          <w:rFonts w:ascii="Times New Roman" w:hAnsi="Times New Roman"/>
          <w:sz w:val="24"/>
          <w:szCs w:val="24"/>
        </w:rPr>
        <w:t>Лебедь Ксения Юрьевна</w:t>
      </w:r>
    </w:p>
    <w:p w:rsidR="00E3411E" w:rsidRPr="00E3411E" w:rsidRDefault="006B4D74" w:rsidP="006B4D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6B4D74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Информационно-практико-ориентированный проект: </w:t>
      </w:r>
      <w:r w:rsidRPr="006B4D74">
        <w:rPr>
          <w:rFonts w:ascii="TimesNewRomanPS-BoldMT" w:hAnsi="TimesNewRomanPS-BoldMT" w:cs="TimesNewRomanPS-BoldMT"/>
          <w:b/>
          <w:bCs/>
          <w:sz w:val="24"/>
          <w:szCs w:val="24"/>
        </w:rPr>
        <w:br/>
      </w:r>
      <w:r w:rsidR="00E3411E" w:rsidRPr="00E3411E">
        <w:rPr>
          <w:rFonts w:ascii="TimesNewRomanPS-BoldMT" w:hAnsi="TimesNewRomanPS-BoldMT" w:cs="TimesNewRomanPS-BoldMT"/>
          <w:b/>
          <w:bCs/>
          <w:sz w:val="24"/>
          <w:szCs w:val="24"/>
        </w:rPr>
        <w:t>«Кем быть</w:t>
      </w:r>
      <w:r w:rsidR="00E3411E">
        <w:rPr>
          <w:rFonts w:ascii="TimesNewRomanPS-BoldMT" w:hAnsi="TimesNewRomanPS-BoldMT" w:cs="TimesNewRomanPS-BoldMT"/>
          <w:b/>
          <w:bCs/>
          <w:sz w:val="24"/>
          <w:szCs w:val="24"/>
        </w:rPr>
        <w:t>? Технолог общ</w:t>
      </w:r>
      <w:r w:rsidR="00E3411E">
        <w:rPr>
          <w:rFonts w:ascii="TimesNewRomanPS-BoldMT" w:hAnsi="TimesNewRomanPS-BoldMT" w:cs="TimesNewRomanPS-BoldMT"/>
          <w:b/>
          <w:bCs/>
          <w:sz w:val="24"/>
          <w:szCs w:val="24"/>
        </w:rPr>
        <w:t>е</w:t>
      </w:r>
      <w:r w:rsidR="00E3411E">
        <w:rPr>
          <w:rFonts w:ascii="TimesNewRomanPS-BoldMT" w:hAnsi="TimesNewRomanPS-BoldMT" w:cs="TimesNewRomanPS-BoldMT"/>
          <w:b/>
          <w:bCs/>
          <w:sz w:val="24"/>
          <w:szCs w:val="24"/>
        </w:rPr>
        <w:t>ственного питания</w:t>
      </w:r>
      <w:r w:rsidR="00E3411E" w:rsidRPr="00E3411E">
        <w:rPr>
          <w:rFonts w:ascii="TimesNewRomanPS-BoldMT" w:hAnsi="TimesNewRomanPS-BoldMT" w:cs="TimesNewRomanPS-BoldMT"/>
          <w:b/>
          <w:bCs/>
          <w:sz w:val="24"/>
          <w:szCs w:val="24"/>
        </w:rPr>
        <w:t>»</w:t>
      </w:r>
    </w:p>
    <w:p w:rsidR="00E3411E" w:rsidRPr="00E3411E" w:rsidRDefault="0016334A" w:rsidP="00E3411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Старшая группа 5-6 лет</w:t>
      </w:r>
    </w:p>
    <w:p w:rsidR="0082331D" w:rsidRDefault="00530841" w:rsidP="007F2D4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Цель: создание условий и стимулирование детской инициативы для ознакомл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ния детей дошкольного возраста с «Миром профессий».</w:t>
      </w:r>
    </w:p>
    <w:p w:rsidR="0070018F" w:rsidRDefault="00530841" w:rsidP="0053084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Описание: 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>Удивительная страна Детство! Можно мечтать о своём будущем, например, кем быть. Свою мечту воплотить в играх: сегодня – врач, завтра – банкир и даже президент.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 xml:space="preserve">Профессиональное самоопределение взаимосвязано с развитием личности на всех возрастных этапах, поэтому дошкольный возраст рассматривается как возраст, в котором закладываются основы для профессионального самоопределения в будущем. 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>Для того чтобы воспитать у детей уважительное отношение к труду, важно об</w:t>
      </w:r>
      <w:r w:rsidRPr="0070018F">
        <w:rPr>
          <w:rFonts w:ascii="Times New Roman" w:hAnsi="Times New Roman"/>
          <w:sz w:val="24"/>
          <w:szCs w:val="24"/>
        </w:rPr>
        <w:t>о</w:t>
      </w:r>
      <w:r w:rsidRPr="0070018F">
        <w:rPr>
          <w:rFonts w:ascii="Times New Roman" w:hAnsi="Times New Roman"/>
          <w:sz w:val="24"/>
          <w:szCs w:val="24"/>
        </w:rPr>
        <w:t xml:space="preserve">гащать их представления о разных видах профессий взрослых, о роли труда в жизни людей, о результатах труда, о мотивах, которые движут людьми в процессе труда. 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>Многие педагоги, рекомендуют знакомить детей с видами труда, наиболее ра</w:t>
      </w:r>
      <w:r w:rsidRPr="0070018F">
        <w:rPr>
          <w:rFonts w:ascii="Times New Roman" w:hAnsi="Times New Roman"/>
          <w:sz w:val="24"/>
          <w:szCs w:val="24"/>
        </w:rPr>
        <w:t>с</w:t>
      </w:r>
      <w:r w:rsidRPr="0070018F">
        <w:rPr>
          <w:rFonts w:ascii="Times New Roman" w:hAnsi="Times New Roman"/>
          <w:sz w:val="24"/>
          <w:szCs w:val="24"/>
        </w:rPr>
        <w:t xml:space="preserve">пространенными в конкретной местности. 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>В старшей группе в образовательной области «Социально-коммуникативное развитие» предусмотрены следующие целевые ориентиры: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i/>
          <w:sz w:val="24"/>
          <w:szCs w:val="24"/>
        </w:rPr>
        <w:t>Ребенок в семье и сообществе, трудовое воспитание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 w:rsidRPr="0070018F">
        <w:rPr>
          <w:rFonts w:ascii="Times New Roman" w:hAnsi="Times New Roman"/>
          <w:sz w:val="24"/>
          <w:szCs w:val="24"/>
        </w:rPr>
        <w:t>Углублять представления ребенка о семье и ее истории; о том, где работают родители, как важен для общества их труд. Поощрять посильное участие детей в подготовке различных семейных праздн</w:t>
      </w:r>
      <w:r w:rsidRPr="0070018F">
        <w:rPr>
          <w:rFonts w:ascii="Times New Roman" w:hAnsi="Times New Roman"/>
          <w:sz w:val="24"/>
          <w:szCs w:val="24"/>
        </w:rPr>
        <w:t>и</w:t>
      </w:r>
      <w:r w:rsidRPr="0070018F">
        <w:rPr>
          <w:rFonts w:ascii="Times New Roman" w:hAnsi="Times New Roman"/>
          <w:sz w:val="24"/>
          <w:szCs w:val="24"/>
        </w:rPr>
        <w:t>ков. Приучать к выполнению постоянных обязанностей по дому.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i/>
          <w:sz w:val="24"/>
          <w:szCs w:val="24"/>
        </w:rPr>
        <w:t>Уважение к труду взрослых</w:t>
      </w:r>
      <w:r w:rsidRPr="0070018F">
        <w:rPr>
          <w:rFonts w:ascii="Times New Roman" w:hAnsi="Times New Roman"/>
          <w:sz w:val="24"/>
          <w:szCs w:val="24"/>
        </w:rPr>
        <w:t>. Расширять представления детей о труде взрослых, результатах труда, его общественной значимости. Формировать бережное отношение к тому, что сделано руками человека. Прививать детям чувство благодарности к людям за их труд.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>Ранняя профориентация преимущественно носит информационный характер (общее знакомство с миром профессий).</w:t>
      </w:r>
    </w:p>
    <w:p w:rsidR="0070018F" w:rsidRP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>Детская жажда знаний огромна. Развиваясь, она переносится на различные де</w:t>
      </w:r>
      <w:r w:rsidRPr="0070018F">
        <w:rPr>
          <w:rFonts w:ascii="Times New Roman" w:hAnsi="Times New Roman"/>
          <w:sz w:val="24"/>
          <w:szCs w:val="24"/>
        </w:rPr>
        <w:t>й</w:t>
      </w:r>
      <w:r w:rsidRPr="0070018F">
        <w:rPr>
          <w:rFonts w:ascii="Times New Roman" w:hAnsi="Times New Roman"/>
          <w:sz w:val="24"/>
          <w:szCs w:val="24"/>
        </w:rPr>
        <w:t>ствия, труд людей, их профессии. Таким образом, формирование представлений д</w:t>
      </w:r>
      <w:r w:rsidRPr="0070018F">
        <w:rPr>
          <w:rFonts w:ascii="Times New Roman" w:hAnsi="Times New Roman"/>
          <w:sz w:val="24"/>
          <w:szCs w:val="24"/>
        </w:rPr>
        <w:t>о</w:t>
      </w:r>
      <w:r w:rsidRPr="0070018F">
        <w:rPr>
          <w:rFonts w:ascii="Times New Roman" w:hAnsi="Times New Roman"/>
          <w:sz w:val="24"/>
          <w:szCs w:val="24"/>
        </w:rPr>
        <w:t>школьников о мире труда и профессий – это актуальный процесс в современном мире, который необходимо строить с учётом современных образовательных технологий.</w:t>
      </w:r>
    </w:p>
    <w:p w:rsidR="0070018F" w:rsidRDefault="0070018F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18F">
        <w:rPr>
          <w:rFonts w:ascii="Times New Roman" w:hAnsi="Times New Roman"/>
          <w:sz w:val="24"/>
          <w:szCs w:val="24"/>
        </w:rPr>
        <w:t>Для реализации задач по профориентации дошкольников был организован де</w:t>
      </w:r>
      <w:r w:rsidRPr="0070018F">
        <w:rPr>
          <w:rFonts w:ascii="Times New Roman" w:hAnsi="Times New Roman"/>
          <w:sz w:val="24"/>
          <w:szCs w:val="24"/>
        </w:rPr>
        <w:t>т</w:t>
      </w:r>
      <w:r w:rsidRPr="0070018F">
        <w:rPr>
          <w:rFonts w:ascii="Times New Roman" w:hAnsi="Times New Roman"/>
          <w:sz w:val="24"/>
          <w:szCs w:val="24"/>
        </w:rPr>
        <w:t>ско-родительский проект «Кем быть? Технолог общественного питания».</w:t>
      </w:r>
    </w:p>
    <w:p w:rsidR="00530841" w:rsidRPr="00530841" w:rsidRDefault="00530841" w:rsidP="007001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0841">
        <w:rPr>
          <w:rFonts w:ascii="Times New Roman" w:hAnsi="Times New Roman"/>
          <w:sz w:val="24"/>
          <w:szCs w:val="24"/>
        </w:rPr>
        <w:t>Работа технолога общественного питания является первичной в процессе приг</w:t>
      </w:r>
      <w:r w:rsidRPr="00530841">
        <w:rPr>
          <w:rFonts w:ascii="Times New Roman" w:hAnsi="Times New Roman"/>
          <w:sz w:val="24"/>
          <w:szCs w:val="24"/>
        </w:rPr>
        <w:t>о</w:t>
      </w:r>
      <w:r w:rsidRPr="00530841">
        <w:rPr>
          <w:rFonts w:ascii="Times New Roman" w:hAnsi="Times New Roman"/>
          <w:sz w:val="24"/>
          <w:szCs w:val="24"/>
        </w:rPr>
        <w:t>товления пищи и определяет качество еды в общепите, ее безопасность и вкусовые к</w:t>
      </w:r>
      <w:r w:rsidRPr="00530841">
        <w:rPr>
          <w:rFonts w:ascii="Times New Roman" w:hAnsi="Times New Roman"/>
          <w:sz w:val="24"/>
          <w:szCs w:val="24"/>
        </w:rPr>
        <w:t>а</w:t>
      </w:r>
      <w:r w:rsidRPr="00530841">
        <w:rPr>
          <w:rFonts w:ascii="Times New Roman" w:hAnsi="Times New Roman"/>
          <w:sz w:val="24"/>
          <w:szCs w:val="24"/>
        </w:rPr>
        <w:t>чества. Технолог, зна</w:t>
      </w:r>
      <w:r>
        <w:rPr>
          <w:rFonts w:ascii="Times New Roman" w:hAnsi="Times New Roman"/>
          <w:sz w:val="24"/>
          <w:szCs w:val="24"/>
        </w:rPr>
        <w:t>ет</w:t>
      </w:r>
      <w:r w:rsidRPr="00530841">
        <w:rPr>
          <w:rFonts w:ascii="Times New Roman" w:hAnsi="Times New Roman"/>
          <w:sz w:val="24"/>
          <w:szCs w:val="24"/>
        </w:rPr>
        <w:t xml:space="preserve"> технологию производства продуктов питания, рецептуру блюд, закладку продуктов, технику безопасности приготовления пищи</w:t>
      </w:r>
      <w:r>
        <w:rPr>
          <w:rFonts w:ascii="Times New Roman" w:hAnsi="Times New Roman"/>
          <w:sz w:val="24"/>
          <w:szCs w:val="24"/>
        </w:rPr>
        <w:t>.</w:t>
      </w:r>
      <w:r w:rsidRPr="00530841">
        <w:rPr>
          <w:rFonts w:ascii="Times New Roman" w:hAnsi="Times New Roman"/>
          <w:sz w:val="24"/>
          <w:szCs w:val="24"/>
        </w:rPr>
        <w:t xml:space="preserve"> От его добросовес</w:t>
      </w:r>
      <w:r w:rsidRPr="00530841">
        <w:rPr>
          <w:rFonts w:ascii="Times New Roman" w:hAnsi="Times New Roman"/>
          <w:sz w:val="24"/>
          <w:szCs w:val="24"/>
        </w:rPr>
        <w:t>т</w:t>
      </w:r>
      <w:r w:rsidRPr="00530841">
        <w:rPr>
          <w:rFonts w:ascii="Times New Roman" w:hAnsi="Times New Roman"/>
          <w:sz w:val="24"/>
          <w:szCs w:val="24"/>
        </w:rPr>
        <w:t>ности в определении качества исходных продуктов, соблюдения полноценной нормы их закладки зависит качество приготовленной еды, и, соответственно, престиж рест</w:t>
      </w:r>
      <w:r w:rsidRPr="00530841">
        <w:rPr>
          <w:rFonts w:ascii="Times New Roman" w:hAnsi="Times New Roman"/>
          <w:sz w:val="24"/>
          <w:szCs w:val="24"/>
        </w:rPr>
        <w:t>о</w:t>
      </w:r>
      <w:r w:rsidRPr="00530841">
        <w:rPr>
          <w:rFonts w:ascii="Times New Roman" w:hAnsi="Times New Roman"/>
          <w:sz w:val="24"/>
          <w:szCs w:val="24"/>
        </w:rPr>
        <w:t>рана или столовой.</w:t>
      </w:r>
    </w:p>
    <w:p w:rsidR="00530841" w:rsidRDefault="007A6DB6" w:rsidP="007A6DB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A6DB6">
        <w:rPr>
          <w:rFonts w:ascii="Times New Roman" w:hAnsi="Times New Roman"/>
          <w:b/>
          <w:sz w:val="24"/>
          <w:szCs w:val="24"/>
        </w:rPr>
        <w:t xml:space="preserve">Паспорт </w:t>
      </w:r>
      <w:r w:rsidR="008B791F">
        <w:rPr>
          <w:rFonts w:ascii="Times New Roman" w:hAnsi="Times New Roman"/>
          <w:b/>
          <w:sz w:val="24"/>
          <w:szCs w:val="24"/>
        </w:rPr>
        <w:t>и</w:t>
      </w:r>
      <w:r w:rsidR="008B791F" w:rsidRPr="006B4D74">
        <w:rPr>
          <w:rFonts w:ascii="TimesNewRomanPS-BoldMT" w:hAnsi="TimesNewRomanPS-BoldMT" w:cs="TimesNewRomanPS-BoldMT"/>
          <w:b/>
          <w:bCs/>
          <w:sz w:val="24"/>
          <w:szCs w:val="24"/>
        </w:rPr>
        <w:t>нформационно-практико-ориентированн</w:t>
      </w:r>
      <w:r w:rsidR="008B791F">
        <w:rPr>
          <w:rFonts w:ascii="TimesNewRomanPS-BoldMT" w:hAnsi="TimesNewRomanPS-BoldMT" w:cs="TimesNewRomanPS-BoldMT"/>
          <w:b/>
          <w:bCs/>
          <w:sz w:val="24"/>
          <w:szCs w:val="24"/>
        </w:rPr>
        <w:t>ого</w:t>
      </w:r>
      <w:r w:rsidR="008B791F" w:rsidRPr="007A6DB6">
        <w:rPr>
          <w:rFonts w:ascii="Times New Roman" w:hAnsi="Times New Roman"/>
          <w:b/>
          <w:sz w:val="24"/>
          <w:szCs w:val="24"/>
        </w:rPr>
        <w:t xml:space="preserve"> </w:t>
      </w:r>
      <w:r w:rsidRPr="007A6DB6">
        <w:rPr>
          <w:rFonts w:ascii="Times New Roman" w:hAnsi="Times New Roman"/>
          <w:b/>
          <w:sz w:val="24"/>
          <w:szCs w:val="24"/>
        </w:rPr>
        <w:t>проекта «Кем быть? Технолог общественного питания».</w:t>
      </w:r>
    </w:p>
    <w:tbl>
      <w:tblPr>
        <w:tblStyle w:val="a5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4"/>
        <w:gridCol w:w="2151"/>
        <w:gridCol w:w="6379"/>
      </w:tblGrid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№</w:t>
            </w:r>
          </w:p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Наименование</w:t>
            </w:r>
          </w:p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пункта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Описание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1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ItalicMT" w:hAnsi="TimesNewRomanPS-BoldItalicMT" w:cs="TimesNewRomanPS-BoldItalicMT"/>
                <w:b/>
                <w:bCs/>
                <w:iCs/>
                <w:sz w:val="24"/>
                <w:szCs w:val="24"/>
              </w:rPr>
            </w:pPr>
            <w:r>
              <w:rPr>
                <w:rFonts w:ascii="TimesNewRomanPS-BoldItalicMT" w:hAnsi="TimesNewRomanPS-BoldItalicMT" w:cs="TimesNewRomanPS-BoldItalicMT"/>
                <w:b/>
                <w:bCs/>
                <w:iCs/>
                <w:sz w:val="24"/>
                <w:szCs w:val="24"/>
              </w:rPr>
              <w:t>Тип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Групповой, творческий, познавательный, игровой.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2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Возрастная группа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Группа старшего возраста 5-6 лет.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lastRenderedPageBreak/>
              <w:t>3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Место</w:t>
            </w:r>
            <w:r w:rsidR="007B75BF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br/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  <w:r w:rsidR="00526CB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Челябинск, Комсомольский проспект, здание 68; МБДОУ «ДС № 394 г.Челябинска».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4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Авторы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Лебедь Ксения Юрьевна; воспитатель; 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5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ItalicMT" w:hAnsi="TimesNewRomanPS-BoldItalicMT" w:cs="TimesNewRomanPS-BoldItalicMT"/>
                <w:b/>
                <w:bCs/>
                <w:iCs/>
                <w:sz w:val="24"/>
                <w:szCs w:val="24"/>
              </w:rPr>
              <w:t xml:space="preserve">Актуальность </w:t>
            </w:r>
            <w:r w:rsidR="00D32DD1">
              <w:rPr>
                <w:rFonts w:ascii="TimesNewRomanPS-BoldItalicMT" w:hAnsi="TimesNewRomanPS-BoldItalicMT" w:cs="TimesNewRomanPS-BoldItalicMT"/>
                <w:b/>
                <w:bCs/>
                <w:iCs/>
                <w:sz w:val="24"/>
                <w:szCs w:val="24"/>
              </w:rPr>
              <w:br/>
            </w:r>
            <w:r>
              <w:rPr>
                <w:rFonts w:ascii="TimesNewRomanPS-BoldItalicMT" w:hAnsi="TimesNewRomanPS-BoldItalicMT" w:cs="TimesNewRomanPS-BoldItalicMT"/>
                <w:b/>
                <w:bCs/>
                <w:iCs/>
                <w:sz w:val="24"/>
                <w:szCs w:val="24"/>
              </w:rPr>
              <w:t>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Pr="0018150E" w:rsidRDefault="0016334A" w:rsidP="00896B8B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Невозможность проявления самостоятельности, активн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сти, инициативности и взаимодействия совместной де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тельности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взрослым в процессе приготовления пищи; т.к. существует обеспокоенность родителей (взрослых) в неумении </w:t>
            </w:r>
            <w:r w:rsidR="00896B8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детей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 безопасном применении столовых пр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боров и желание</w:t>
            </w:r>
            <w:r w:rsidR="00896B8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родителей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огородить от потенциальн</w:t>
            </w:r>
            <w:r w:rsidR="001815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ой опасности, с которой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мож</w:t>
            </w:r>
            <w:r w:rsidR="00896B8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ет</w:t>
            </w:r>
            <w:r w:rsidR="001815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столкнуться </w:t>
            </w:r>
            <w:r w:rsidR="00896B8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ребёнок </w:t>
            </w:r>
            <w:r w:rsidR="001815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 кухне.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6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ItalicMT" w:hAnsi="TimesNewRomanPS-BoldItalicMT" w:cs="TimesNewRomanPS-BoldItalicMT"/>
                <w:b/>
                <w:bCs/>
                <w:iCs/>
                <w:sz w:val="24"/>
                <w:szCs w:val="24"/>
              </w:rPr>
              <w:t>Цель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526CB1" w:rsidP="006A180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526CB1">
              <w:rPr>
                <w:rFonts w:ascii="Times New Roman" w:hAnsi="Times New Roman"/>
                <w:bCs/>
                <w:sz w:val="24"/>
                <w:szCs w:val="24"/>
              </w:rPr>
              <w:t>озда</w:t>
            </w:r>
            <w:r w:rsidR="006A1802">
              <w:rPr>
                <w:rFonts w:ascii="Times New Roman" w:hAnsi="Times New Roman"/>
                <w:bCs/>
                <w:sz w:val="24"/>
                <w:szCs w:val="24"/>
              </w:rPr>
              <w:t>ть</w:t>
            </w:r>
            <w:r w:rsidRPr="00526CB1">
              <w:rPr>
                <w:rFonts w:ascii="Times New Roman" w:hAnsi="Times New Roman"/>
                <w:bCs/>
                <w:sz w:val="24"/>
                <w:szCs w:val="24"/>
              </w:rPr>
              <w:t xml:space="preserve"> услови</w:t>
            </w:r>
            <w:r w:rsidR="006A1802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526CB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32DD1">
              <w:rPr>
                <w:rFonts w:ascii="Times New Roman" w:hAnsi="Times New Roman"/>
                <w:bCs/>
                <w:sz w:val="24"/>
                <w:szCs w:val="24"/>
              </w:rPr>
              <w:t xml:space="preserve">для </w:t>
            </w:r>
            <w:r w:rsidRPr="00526CB1">
              <w:rPr>
                <w:rFonts w:ascii="Times New Roman" w:hAnsi="Times New Roman"/>
                <w:bCs/>
                <w:sz w:val="24"/>
                <w:szCs w:val="24"/>
              </w:rPr>
              <w:t>стимулировани</w:t>
            </w:r>
            <w:r w:rsidR="00D32DD1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526CB1">
              <w:rPr>
                <w:rFonts w:ascii="Times New Roman" w:hAnsi="Times New Roman"/>
                <w:bCs/>
                <w:sz w:val="24"/>
                <w:szCs w:val="24"/>
              </w:rPr>
              <w:t xml:space="preserve"> детской</w:t>
            </w:r>
            <w:r w:rsidR="00D32DD1">
              <w:rPr>
                <w:rFonts w:ascii="Times New Roman" w:hAnsi="Times New Roman"/>
                <w:bCs/>
                <w:sz w:val="24"/>
                <w:szCs w:val="24"/>
              </w:rPr>
              <w:t xml:space="preserve"> активности и </w:t>
            </w:r>
            <w:r w:rsidRPr="00526CB1">
              <w:rPr>
                <w:rFonts w:ascii="Times New Roman" w:hAnsi="Times New Roman"/>
                <w:bCs/>
                <w:sz w:val="24"/>
                <w:szCs w:val="24"/>
              </w:rPr>
              <w:t xml:space="preserve">инициативы </w:t>
            </w:r>
            <w:r w:rsidR="0082591A">
              <w:rPr>
                <w:rFonts w:ascii="Times New Roman" w:hAnsi="Times New Roman"/>
                <w:bCs/>
                <w:sz w:val="24"/>
                <w:szCs w:val="24"/>
              </w:rPr>
              <w:t>в познавательной и практической совместной д</w:t>
            </w:r>
            <w:r w:rsidR="00B4244D">
              <w:rPr>
                <w:rFonts w:ascii="Times New Roman" w:hAnsi="Times New Roman"/>
                <w:bCs/>
                <w:sz w:val="24"/>
                <w:szCs w:val="24"/>
              </w:rPr>
              <w:t>еятельности взрослого и ребёнка в организации питания.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7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Задачи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DAA" w:rsidRDefault="00081DA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Конкретизировать основные представления детей о пр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фессии </w:t>
            </w:r>
            <w:r w:rsidRPr="00081DAA">
              <w:rPr>
                <w:rFonts w:ascii="Times New Roman" w:hAnsi="Times New Roman"/>
                <w:bCs/>
                <w:sz w:val="24"/>
                <w:szCs w:val="24"/>
              </w:rPr>
              <w:t>технолога общественного питания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081DAA" w:rsidRDefault="00081DA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Заинтересовать детей в совместной </w:t>
            </w:r>
            <w:r w:rsidR="00A12B34">
              <w:rPr>
                <w:rFonts w:ascii="Times New Roman" w:hAnsi="Times New Roman"/>
                <w:bCs/>
                <w:sz w:val="24"/>
                <w:szCs w:val="24"/>
              </w:rPr>
              <w:t xml:space="preserve">практической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деятел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</w:t>
            </w:r>
            <w:r w:rsidR="00A12B34">
              <w:rPr>
                <w:rFonts w:ascii="Times New Roman" w:hAnsi="Times New Roman"/>
                <w:bCs/>
                <w:sz w:val="24"/>
                <w:szCs w:val="24"/>
              </w:rPr>
              <w:t xml:space="preserve">стью </w:t>
            </w:r>
            <w:proofErr w:type="gramStart"/>
            <w:r w:rsidR="00A12B34">
              <w:rPr>
                <w:rFonts w:ascii="Times New Roman" w:hAnsi="Times New Roman"/>
                <w:bCs/>
                <w:sz w:val="24"/>
                <w:szCs w:val="24"/>
              </w:rPr>
              <w:t>со</w:t>
            </w:r>
            <w:proofErr w:type="gramEnd"/>
            <w:r w:rsidR="00A12B34">
              <w:rPr>
                <w:rFonts w:ascii="Times New Roman" w:hAnsi="Times New Roman"/>
                <w:bCs/>
                <w:sz w:val="24"/>
                <w:szCs w:val="24"/>
              </w:rPr>
              <w:t xml:space="preserve"> взрослыми в процессе приготовления пищи, се</w:t>
            </w:r>
            <w:r w:rsidR="00A12B34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A12B34">
              <w:rPr>
                <w:rFonts w:ascii="Times New Roman" w:hAnsi="Times New Roman"/>
                <w:bCs/>
                <w:sz w:val="24"/>
                <w:szCs w:val="24"/>
              </w:rPr>
              <w:t>вировки стола, составления меню.</w:t>
            </w:r>
          </w:p>
          <w:p w:rsidR="00A12B34" w:rsidRDefault="00A12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Обобщить полученные (имеющиеся) 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представления детей о </w:t>
            </w:r>
            <w:r>
              <w:rPr>
                <w:rFonts w:ascii="Times New Roman" w:hAnsi="Times New Roman"/>
                <w:sz w:val="24"/>
                <w:szCs w:val="24"/>
              </w:rPr>
              <w:t>предметном мире, связанном с профессией технолога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щественного питания.</w:t>
            </w:r>
          </w:p>
          <w:p w:rsidR="007A6DB6" w:rsidRDefault="00EB352D" w:rsidP="00EB352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B352D">
              <w:rPr>
                <w:rFonts w:ascii="Times New Roman" w:hAnsi="Times New Roman"/>
                <w:sz w:val="24"/>
                <w:szCs w:val="24"/>
              </w:rPr>
              <w:t>Развивать коммуникативные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умения</w:t>
            </w:r>
            <w:r w:rsidRPr="00EB352D">
              <w:rPr>
                <w:rFonts w:ascii="Times New Roman" w:hAnsi="Times New Roman"/>
                <w:sz w:val="24"/>
                <w:szCs w:val="24"/>
              </w:rPr>
              <w:t xml:space="preserve"> 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взаимодействии</w:t>
            </w:r>
            <w:r w:rsidR="007A6DB6" w:rsidRPr="00EB352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7A6DB6" w:rsidRPr="00EB352D">
              <w:rPr>
                <w:rFonts w:ascii="Times New Roman" w:hAnsi="Times New Roman"/>
                <w:bCs/>
                <w:sz w:val="24"/>
                <w:szCs w:val="24"/>
              </w:rPr>
              <w:t>со</w:t>
            </w:r>
            <w:proofErr w:type="gramEnd"/>
            <w:r w:rsidR="007A6DB6" w:rsidRPr="00EB352D">
              <w:rPr>
                <w:rFonts w:ascii="Times New Roman" w:hAnsi="Times New Roman"/>
                <w:bCs/>
                <w:sz w:val="24"/>
                <w:szCs w:val="24"/>
              </w:rPr>
              <w:t xml:space="preserve"> взрослыми и сверстниками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526CB1" w:rsidRPr="00EB352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7A6DB6" w:rsidTr="007B75BF"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8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Интеграция образовательных областей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Социально-коммуникати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в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ное развитие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6A180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Организовать дидактические игры. </w:t>
            </w:r>
            <w:r w:rsidR="007A6DB6">
              <w:rPr>
                <w:rFonts w:ascii="Times New Roman" w:hAnsi="Times New Roman"/>
                <w:i/>
                <w:sz w:val="24"/>
                <w:szCs w:val="24"/>
              </w:rPr>
              <w:t>Формировать жел</w:t>
            </w:r>
            <w:r w:rsidR="007A6DB6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="007A6DB6">
              <w:rPr>
                <w:rFonts w:ascii="Times New Roman" w:hAnsi="Times New Roman"/>
                <w:i/>
                <w:sz w:val="24"/>
                <w:szCs w:val="24"/>
              </w:rPr>
              <w:t>ние действовать с разнообразными дидактическими игр</w:t>
            </w:r>
            <w:r w:rsidR="007A6DB6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="007A6DB6">
              <w:rPr>
                <w:rFonts w:ascii="Times New Roman" w:hAnsi="Times New Roman"/>
                <w:i/>
                <w:sz w:val="24"/>
                <w:szCs w:val="24"/>
              </w:rPr>
              <w:t>ми. Побуждать детей к самостоятельности в игре, выз</w:t>
            </w:r>
            <w:r w:rsidR="007A6DB6">
              <w:rPr>
                <w:rFonts w:ascii="Times New Roman" w:hAnsi="Times New Roman"/>
                <w:i/>
                <w:sz w:val="24"/>
                <w:szCs w:val="24"/>
              </w:rPr>
              <w:t>ы</w:t>
            </w:r>
            <w:r w:rsidR="007A6DB6">
              <w:rPr>
                <w:rFonts w:ascii="Times New Roman" w:hAnsi="Times New Roman"/>
                <w:i/>
                <w:sz w:val="24"/>
                <w:szCs w:val="24"/>
              </w:rPr>
              <w:t>вая у них эмоционально-положительный отклик на игровое действие.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Дидактическая игра «Сварим обед кукле», «Поварёнок», «Варим суп, компот, варенье» - добиться повторения названий атрибутов повара, порядок приготовления гор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чих блюд. Дать представления о правилах безопасного 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ведения на кухне.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Настольно печатные игры: Лото «профессии», настольная игра: «Весёлая пицца», «Сырный пирог».</w:t>
            </w:r>
          </w:p>
          <w:p w:rsidR="007A6DB6" w:rsidRPr="00A4408F" w:rsidRDefault="006A1802" w:rsidP="00A4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Содействовать 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</w:rPr>
              <w:t>еланию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 организовывать сюжетно-ролевые игры</w:t>
            </w:r>
            <w:r w:rsidR="00A4408F">
              <w:rPr>
                <w:rFonts w:ascii="Times New Roman" w:hAnsi="Times New Roman"/>
                <w:sz w:val="24"/>
                <w:szCs w:val="24"/>
              </w:rPr>
              <w:t>: «Технолог общественного питания», «Повар», «Ст</w:t>
            </w:r>
            <w:r w:rsidR="00A4408F">
              <w:rPr>
                <w:rFonts w:ascii="Times New Roman" w:hAnsi="Times New Roman"/>
                <w:sz w:val="24"/>
                <w:szCs w:val="24"/>
              </w:rPr>
              <w:t>о</w:t>
            </w:r>
            <w:r w:rsidR="00A4408F">
              <w:rPr>
                <w:rFonts w:ascii="Times New Roman" w:hAnsi="Times New Roman"/>
                <w:sz w:val="24"/>
                <w:szCs w:val="24"/>
              </w:rPr>
              <w:t>ловая»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. Поощрять выбор темы для игры; </w:t>
            </w:r>
            <w:r w:rsidR="00A4408F">
              <w:rPr>
                <w:rFonts w:ascii="Times New Roman" w:hAnsi="Times New Roman"/>
                <w:sz w:val="24"/>
                <w:szCs w:val="24"/>
              </w:rPr>
              <w:t>оказать поддер</w:t>
            </w:r>
            <w:r w:rsidR="00A4408F">
              <w:rPr>
                <w:rFonts w:ascii="Times New Roman" w:hAnsi="Times New Roman"/>
                <w:sz w:val="24"/>
                <w:szCs w:val="24"/>
              </w:rPr>
              <w:t>ж</w:t>
            </w:r>
            <w:r w:rsidR="00A4408F">
              <w:rPr>
                <w:rFonts w:ascii="Times New Roman" w:hAnsi="Times New Roman"/>
                <w:sz w:val="24"/>
                <w:szCs w:val="24"/>
              </w:rPr>
              <w:t>ку в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 разви</w:t>
            </w:r>
            <w:r w:rsidR="00A4408F">
              <w:rPr>
                <w:rFonts w:ascii="Times New Roman" w:hAnsi="Times New Roman"/>
                <w:sz w:val="24"/>
                <w:szCs w:val="24"/>
              </w:rPr>
              <w:t>тии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 сюжет</w:t>
            </w:r>
            <w:r w:rsidR="00A4408F">
              <w:rPr>
                <w:rFonts w:ascii="Times New Roman" w:hAnsi="Times New Roman"/>
                <w:sz w:val="24"/>
                <w:szCs w:val="24"/>
              </w:rPr>
              <w:t>а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 на основе полученных знаний. 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Речевое развитие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08F" w:rsidRDefault="007A6DB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Обогащ</w:t>
            </w:r>
            <w:r w:rsidR="00A4408F">
              <w:rPr>
                <w:rFonts w:ascii="Times New Roman" w:hAnsi="Times New Roman"/>
                <w:i/>
                <w:sz w:val="24"/>
                <w:szCs w:val="24"/>
              </w:rPr>
              <w:t>ать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активн</w:t>
            </w:r>
            <w:r w:rsidR="00A4408F">
              <w:rPr>
                <w:rFonts w:ascii="Times New Roman" w:hAnsi="Times New Roman"/>
                <w:i/>
                <w:sz w:val="24"/>
                <w:szCs w:val="24"/>
              </w:rPr>
              <w:t>ый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словар</w:t>
            </w:r>
            <w:r w:rsidR="00A4408F">
              <w:rPr>
                <w:rFonts w:ascii="Times New Roman" w:hAnsi="Times New Roman"/>
                <w:i/>
                <w:sz w:val="24"/>
                <w:szCs w:val="24"/>
              </w:rPr>
              <w:t>ь, систематизируя знания детей о профессии технолога общественного питания.</w:t>
            </w:r>
          </w:p>
          <w:p w:rsidR="007A6DB6" w:rsidRDefault="007A6DB6" w:rsidP="00AF3415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 с детьми, просмотр презентации о профессии «</w:t>
            </w:r>
            <w:r w:rsidR="00526CB1" w:rsidRPr="00526CB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</w:t>
            </w:r>
            <w:r w:rsidR="00526CB1" w:rsidRPr="00526CB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="00526CB1" w:rsidRPr="00526CB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нолог общественного питания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», чтение художественной литературы, экскурсия на пищеблок детского сада.</w:t>
            </w:r>
          </w:p>
          <w:p w:rsidR="001D5F52" w:rsidRDefault="001D5F52" w:rsidP="00AF3415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Прохождение интерактивных игр для детей 5-7 лет</w:t>
            </w:r>
            <w:r w:rsidR="00A9382B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1D5F52" w:rsidRPr="00A9382B" w:rsidRDefault="00A9382B" w:rsidP="00AF341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hyperlink r:id="rId6" w:history="1">
              <w:r w:rsidRPr="00A9382B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Интерактивная игра "Кладовая здорового питания" (yandex.ru)</w:t>
              </w:r>
            </w:hyperlink>
          </w:p>
          <w:p w:rsidR="00A9382B" w:rsidRPr="00A9382B" w:rsidRDefault="008B791F" w:rsidP="00AF341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A9382B" w:rsidRPr="00A9382B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- Интерактивная интеллектуальная игра "Крестики-нолики" (yandex.ru)</w:t>
              </w:r>
            </w:hyperlink>
          </w:p>
          <w:p w:rsidR="00A9382B" w:rsidRDefault="00A9382B" w:rsidP="00AF3415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hyperlink r:id="rId8" w:history="1">
              <w:r w:rsidRPr="00A9382B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«Что для чего?» (learningapps.org)</w:t>
              </w:r>
            </w:hyperlink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Познавательное 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lastRenderedPageBreak/>
              <w:t>развитие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7A6DB6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Развитие интересов детей, любознательности. Формир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вание познавательных действий, становление сознания; развитие воображения и творческой активности; форм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рование первичных представлений об объектах окружа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щего мира.</w:t>
            </w:r>
          </w:p>
          <w:p w:rsidR="00526CB1" w:rsidRPr="005E5F49" w:rsidRDefault="005E5F4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прохождение викторин на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goog</w:t>
            </w:r>
            <w:r w:rsidR="001D5F5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le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форме.</w:t>
            </w:r>
          </w:p>
          <w:p w:rsidR="005E5F49" w:rsidRPr="005E5F49" w:rsidRDefault="008B79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5E5F49" w:rsidRPr="005E5F4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- Викторина для детей старшего дошкольного возраста "Что мы знаем про молоко" (google.com)</w:t>
              </w:r>
            </w:hyperlink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Экскурсия на пищеблок детского сада.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Развивать умение лепить с натуры и по представлению знакомые предметы (овощи, фрукты, грибы, посуда); п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редавать их характерные особенности. Показать способы  расписывать готовые изделия гуашью.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Совместная деятельность воспитателя и детей по изгото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лению продуктов питания для сюжетно-ролевых игр из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лёного теста.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Физическое ра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з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витие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Способствовать расширению представлений о составл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ющих (важных компонентах) здорового образа жизни (правильное питание) и факторах, разрушающих здоровье. Формировать представления о зависимости здоровья ч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ловека от правильного питания; умения определять кач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ство продуктов, основываясь на сенсорных ощущениях.</w:t>
            </w:r>
          </w:p>
          <w:p w:rsidR="0059061F" w:rsidRPr="0059061F" w:rsidRDefault="005906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Прохождение интерактивной игры:</w:t>
            </w:r>
          </w:p>
          <w:p w:rsidR="007A6DB6" w:rsidRPr="0059061F" w:rsidRDefault="0059061F" w:rsidP="005906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hyperlink r:id="rId10" w:history="1">
              <w:r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r w:rsidRPr="005906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Полезное и вредное питание» (learningapps.org)</w:t>
              </w:r>
            </w:hyperlink>
          </w:p>
        </w:tc>
      </w:tr>
      <w:tr w:rsidR="007A6DB6" w:rsidTr="007B75BF"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9</w:t>
            </w:r>
            <w:r w:rsidR="007A6DB6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Сроки реализ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а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 w:rsidP="0085585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 </w:t>
            </w:r>
            <w:r w:rsidR="0085585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29 сентября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1 этап</w:t>
            </w:r>
          </w:p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(подготовител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ь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ный)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85585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-7 сентября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Знакомство с профессией </w:t>
            </w:r>
            <w:r w:rsidR="009F4627"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="009F4627" w:rsidRPr="007A6DB6">
              <w:rPr>
                <w:rFonts w:ascii="Times New Roman" w:hAnsi="Times New Roman"/>
                <w:b/>
                <w:sz w:val="24"/>
                <w:szCs w:val="24"/>
              </w:rPr>
              <w:t>ехнолог</w:t>
            </w:r>
            <w:r w:rsidR="009F4627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9F4627" w:rsidRPr="007A6DB6">
              <w:rPr>
                <w:rFonts w:ascii="Times New Roman" w:hAnsi="Times New Roman"/>
                <w:b/>
                <w:sz w:val="24"/>
                <w:szCs w:val="24"/>
              </w:rPr>
              <w:t xml:space="preserve"> общественного п</w:t>
            </w:r>
            <w:r w:rsidR="009F4627" w:rsidRPr="007A6DB6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="009F4627" w:rsidRPr="007A6DB6">
              <w:rPr>
                <w:rFonts w:ascii="Times New Roman" w:hAnsi="Times New Roman"/>
                <w:b/>
                <w:sz w:val="24"/>
                <w:szCs w:val="24"/>
              </w:rPr>
              <w:t>тания</w:t>
            </w:r>
            <w:r w:rsidR="009F46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Познакомить детей с особенностями труда работников 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ского сада: профессией повар, его трудовым процессом, с предметами трудовой деятельности: посуда, электроприб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ры и пр.</w:t>
            </w:r>
          </w:p>
          <w:p w:rsidR="007A6DB6" w:rsidRDefault="0014152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Вовлечь детей в беседу о профессии, р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азвивать словарный запас детей на основе углубления знаний о ближайшем окружении (обогащение словаря детей существительными, обозначающих столовую посуду: бак, котёл, противень, половники, шумовки, черпаки и пр.; глаголами, характер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зующими трудовые действия).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Воспитывать положительное отношение и уважение к тр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ду, объясняя значимость его труда.</w:t>
            </w:r>
          </w:p>
          <w:p w:rsidR="007A6DB6" w:rsidRPr="009367D0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367D0">
              <w:rPr>
                <w:rFonts w:ascii="Times New Roman" w:hAnsi="Times New Roman"/>
                <w:bCs/>
                <w:i/>
                <w:sz w:val="24"/>
                <w:szCs w:val="24"/>
              </w:rPr>
              <w:t>Деятельность:</w:t>
            </w:r>
          </w:p>
          <w:p w:rsidR="007A6DB6" w:rsidRDefault="007A6DB6" w:rsidP="009F462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 с детьми, рассказы о профессии, просмотр презе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тации о профессии «</w:t>
            </w:r>
            <w:r w:rsidR="009F4627" w:rsidRPr="009F462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Технолог общественного пита</w:t>
            </w:r>
            <w:r w:rsidR="009F4627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ния»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чтение художественной литературы, дидактические игры.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2 этап</w:t>
            </w:r>
          </w:p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(подготовител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ь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ный)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85585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сентября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Экскурсия на пищеблок детского сада</w:t>
            </w:r>
            <w:r w:rsidR="00527739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7A6DB6" w:rsidRDefault="007A6DB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Развивающий компонент экскурсий стимулирует формир</w:t>
            </w:r>
            <w:r>
              <w:rPr>
                <w:color w:val="000000"/>
                <w:lang w:eastAsia="en-US"/>
              </w:rPr>
              <w:t>о</w:t>
            </w:r>
            <w:r>
              <w:rPr>
                <w:color w:val="000000"/>
                <w:lang w:eastAsia="en-US"/>
              </w:rPr>
              <w:t>вание: навыков наблюдения и наблюдательности; мысл</w:t>
            </w:r>
            <w:r>
              <w:rPr>
                <w:color w:val="000000"/>
                <w:lang w:eastAsia="en-US"/>
              </w:rPr>
              <w:t>и</w:t>
            </w:r>
            <w:r>
              <w:rPr>
                <w:color w:val="000000"/>
                <w:lang w:eastAsia="en-US"/>
              </w:rPr>
              <w:t>тельных процессов (анализа, сравнения, обобщения, кла</w:t>
            </w:r>
            <w:r>
              <w:rPr>
                <w:color w:val="000000"/>
                <w:lang w:eastAsia="en-US"/>
              </w:rPr>
              <w:t>с</w:t>
            </w:r>
            <w:r>
              <w:rPr>
                <w:color w:val="000000"/>
                <w:lang w:eastAsia="en-US"/>
              </w:rPr>
              <w:t>сификации; воображения и творческих способ</w:t>
            </w:r>
            <w:r w:rsidR="00527739">
              <w:rPr>
                <w:color w:val="000000"/>
                <w:lang w:eastAsia="en-US"/>
              </w:rPr>
              <w:t xml:space="preserve">ностей (фото </w:t>
            </w:r>
            <w:r w:rsidR="00855850">
              <w:rPr>
                <w:color w:val="000000"/>
                <w:lang w:eastAsia="en-US"/>
              </w:rPr>
              <w:t>1</w:t>
            </w:r>
            <w:r w:rsidR="00527739">
              <w:rPr>
                <w:color w:val="000000"/>
                <w:lang w:eastAsia="en-US"/>
              </w:rPr>
              <w:t>).</w:t>
            </w:r>
            <w:proofErr w:type="gramEnd"/>
          </w:p>
          <w:p w:rsidR="007A6DB6" w:rsidRDefault="007A6DB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Преимущество экскурсии в том, что она позволила в ест</w:t>
            </w:r>
            <w:r>
              <w:rPr>
                <w:color w:val="000000"/>
                <w:lang w:eastAsia="en-US"/>
              </w:rPr>
              <w:t>е</w:t>
            </w:r>
            <w:r>
              <w:rPr>
                <w:color w:val="000000"/>
                <w:lang w:eastAsia="en-US"/>
              </w:rPr>
              <w:lastRenderedPageBreak/>
              <w:t>ственной обстановке познакомить детей с трудом поваров, предметами-помощниками, кухонной техникой.</w:t>
            </w:r>
          </w:p>
        </w:tc>
      </w:tr>
      <w:tr w:rsidR="00855850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50" w:rsidRDefault="00855850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9D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3 этап</w:t>
            </w:r>
          </w:p>
          <w:p w:rsidR="00855850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(основной)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50" w:rsidRPr="00855850" w:rsidRDefault="00855850" w:rsidP="00855850">
            <w:pPr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18</w:t>
            </w:r>
            <w:r w:rsidRPr="00855850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сентября</w:t>
            </w:r>
          </w:p>
          <w:p w:rsidR="00855850" w:rsidRPr="00855850" w:rsidRDefault="00855850" w:rsidP="00855850">
            <w:pPr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55850"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Посещение кулинарного мастер-класса в пиццерии «Пицца Мания»</w:t>
            </w:r>
          </w:p>
          <w:p w:rsidR="00855850" w:rsidRDefault="00855850" w:rsidP="0085585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Дать возмо</w:t>
            </w:r>
            <w:r w:rsidR="000D1D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ность детям применить на практике получе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ные знания о</w:t>
            </w:r>
            <w:r w:rsidR="000D1D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том, как готовить, на примере пиццы (фото 2).</w:t>
            </w:r>
          </w:p>
          <w:p w:rsidR="00855850" w:rsidRDefault="00855850" w:rsidP="0085585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8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Посещение подобных мероприятий приносит ребенку и его родителям не только огромное удовольствие. Оно дает возможность: раскрыть творческий потенциал ребёнка; научить ребенка правильно работать с продуктами и наст</w:t>
            </w:r>
            <w:r w:rsidRPr="008558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8558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ящими инструментами-помощниками; получить полезные навыки </w:t>
            </w:r>
            <w:r w:rsidRPr="00855850">
              <w:rPr>
                <w:rFonts w:ascii="Times New Roman" w:eastAsiaTheme="minorHAnsi" w:hAnsi="Times New Roman"/>
                <w:bCs/>
                <w:sz w:val="24"/>
                <w:szCs w:val="24"/>
              </w:rPr>
              <w:t>при активной роли всех участников занятия</w:t>
            </w:r>
            <w:r w:rsidRPr="008558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D9D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4 этап</w:t>
            </w:r>
          </w:p>
          <w:p w:rsidR="007A6DB6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(основной)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0D1D9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13 - 20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сентября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Совместная деятельность родителей и </w:t>
            </w:r>
            <w:r w:rsidR="009F4627">
              <w:rPr>
                <w:rFonts w:ascii="Times New Roman" w:hAnsi="Times New Roman"/>
                <w:b/>
                <w:bCs/>
                <w:sz w:val="24"/>
                <w:szCs w:val="24"/>
              </w:rPr>
              <w:t>детей.</w:t>
            </w:r>
          </w:p>
          <w:p w:rsidR="00527739" w:rsidRDefault="00527739" w:rsidP="0052773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Составить и разработать  технологическую карту «Меню выходного дня». </w:t>
            </w:r>
          </w:p>
          <w:p w:rsidR="009367D0" w:rsidRPr="009367D0" w:rsidRDefault="009367D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Деятельность:</w:t>
            </w:r>
          </w:p>
          <w:p w:rsidR="00527739" w:rsidRPr="009F4627" w:rsidRDefault="00527739" w:rsidP="0052773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Родители вместе с ребёнком готовят любимое домашнее блюдо на завтрак, обед или ужин. Ребёнок принимает непосредственное участие в приготовлении: чистка пр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дуктов, нарезка, замес и прочее. </w:t>
            </w:r>
          </w:p>
          <w:p w:rsidR="009F4627" w:rsidRDefault="008B791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" w:history="1">
              <w:r w:rsidR="009367D0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- Ссылка на просмотр "Технологическая карта "Меню в</w:t>
              </w:r>
              <w:r w:rsidR="009367D0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ы</w:t>
              </w:r>
              <w:r w:rsidR="009367D0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ходного дня" (Винни Пух) (google.com)</w:t>
              </w:r>
            </w:hyperlink>
          </w:p>
          <w:p w:rsidR="007A6DB6" w:rsidRPr="00D85B64" w:rsidRDefault="00D85B6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5B64">
              <w:rPr>
                <w:rFonts w:ascii="Times New Roman" w:hAnsi="Times New Roman"/>
                <w:b/>
                <w:bCs/>
                <w:sz w:val="24"/>
                <w:szCs w:val="24"/>
              </w:rPr>
              <w:t>Совместная деятельность воспитателя и детей.</w:t>
            </w:r>
          </w:p>
          <w:p w:rsidR="00527739" w:rsidRPr="00527739" w:rsidRDefault="00527739" w:rsidP="009367D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Привлечь детей к выполнению трудовых поручений, пок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зать способы сервировки, объяснить расположение стол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вых приборов.</w:t>
            </w:r>
          </w:p>
          <w:p w:rsidR="009367D0" w:rsidRPr="009367D0" w:rsidRDefault="009367D0" w:rsidP="009367D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Деятельность:</w:t>
            </w:r>
          </w:p>
          <w:p w:rsidR="00D85B64" w:rsidRDefault="00D85B6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</w:t>
            </w:r>
            <w:r w:rsidR="00527739">
              <w:rPr>
                <w:rFonts w:ascii="Times New Roman" w:hAnsi="Times New Roman"/>
                <w:bCs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</w:t>
            </w:r>
            <w:r w:rsidR="00527739">
              <w:rPr>
                <w:rFonts w:ascii="Times New Roman" w:hAnsi="Times New Roman"/>
                <w:bCs/>
                <w:sz w:val="24"/>
                <w:szCs w:val="24"/>
              </w:rPr>
              <w:t>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видеоролик о сервировке стола.</w:t>
            </w:r>
          </w:p>
          <w:p w:rsidR="00E37681" w:rsidRPr="009367D0" w:rsidRDefault="00E447E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70C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hyperlink r:id="rId12" w:history="1">
              <w:r w:rsidR="009367D0">
                <w:rPr>
                  <w:rStyle w:val="a3"/>
                  <w:rFonts w:ascii="Times New Roman" w:hAnsi="Times New Roman"/>
                  <w:bCs/>
                  <w:color w:val="0070C0"/>
                  <w:sz w:val="24"/>
                  <w:szCs w:val="24"/>
                </w:rPr>
                <w:t>Ссылка на видео "Сервировка столов"</w:t>
              </w:r>
            </w:hyperlink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D9D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5 этап</w:t>
            </w:r>
          </w:p>
          <w:p w:rsidR="007A6DB6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(основной)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7A6DB6">
            <w:pPr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  <w:r w:rsidR="00AF34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сентября</w:t>
            </w:r>
          </w:p>
          <w:p w:rsidR="007A6DB6" w:rsidRDefault="00AF3415">
            <w:pPr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Организация ярмарки по продаже домашней выпечки.</w:t>
            </w:r>
          </w:p>
          <w:p w:rsidR="00827288" w:rsidRDefault="00827288" w:rsidP="009367D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Оказать помощь детям в овладении </w:t>
            </w:r>
            <w:r w:rsidRP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настоящими инстр</w:t>
            </w:r>
            <w:r w:rsidRP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ментами-помощниками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оказать поддержку в приготовл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нии готового продукта.</w:t>
            </w:r>
          </w:p>
          <w:p w:rsidR="009367D0" w:rsidRPr="009367D0" w:rsidRDefault="009367D0" w:rsidP="009367D0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Деятельность:</w:t>
            </w:r>
          </w:p>
          <w:p w:rsidR="009367D0" w:rsidRPr="009367D0" w:rsidRDefault="009367D0">
            <w:pPr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Родители вместе с детьми дома изготавливают выпечку или любой другой продукт, для дальнейшей выставки-продажи на «Осенней ярмарке»</w:t>
            </w:r>
            <w:r w:rsidR="0082728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(фото </w:t>
            </w:r>
            <w:r w:rsidR="00855850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="0082728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).</w:t>
            </w:r>
          </w:p>
          <w:p w:rsidR="007A6DB6" w:rsidRDefault="00AF3415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</w:t>
            </w:r>
            <w:r w:rsidR="007A6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подобных мероприятий прин</w:t>
            </w:r>
            <w:r w:rsidR="007A6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7A6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 ребенку и его родителям не только огромное удо</w:t>
            </w:r>
            <w:r w:rsid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</w:t>
            </w:r>
            <w:r w:rsid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ствие, о</w:t>
            </w:r>
            <w:r w:rsidR="007A6D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 дает возможность раскрыть творче</w:t>
            </w:r>
            <w:r w:rsid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ский поте</w:t>
            </w:r>
            <w:r w:rsid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8272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циал ребёнка.</w:t>
            </w:r>
          </w:p>
        </w:tc>
      </w:tr>
      <w:tr w:rsidR="007A6DB6" w:rsidTr="007B75BF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D9D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6 этап</w:t>
            </w:r>
          </w:p>
          <w:p w:rsidR="007A6DB6" w:rsidRDefault="000D1D9D" w:rsidP="000D1D9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(заключител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ь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ный</w:t>
            </w:r>
            <w:r w:rsidR="00FE6A2D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288" w:rsidRDefault="00827288" w:rsidP="0082728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 сентября</w:t>
            </w:r>
          </w:p>
          <w:p w:rsidR="00827288" w:rsidRDefault="00141522" w:rsidP="0082728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Приготовление угощения для родителей.</w:t>
            </w:r>
          </w:p>
          <w:p w:rsidR="00141522" w:rsidRPr="00141522" w:rsidRDefault="00141522" w:rsidP="0082728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Организовать временную мастерскую  технолога общ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ственного питания. Включить детей в совместные практ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ческие действия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взрослым (воспитателем) по пригото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лению угощения для родителей.</w:t>
            </w:r>
          </w:p>
          <w:p w:rsidR="00827288" w:rsidRPr="00827288" w:rsidRDefault="00827288" w:rsidP="0082728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27288">
              <w:rPr>
                <w:rFonts w:ascii="Times New Roman" w:hAnsi="Times New Roman"/>
                <w:bCs/>
                <w:i/>
                <w:sz w:val="24"/>
                <w:szCs w:val="24"/>
              </w:rPr>
              <w:t>Деятельность:</w:t>
            </w:r>
          </w:p>
          <w:p w:rsidR="007A6DB6" w:rsidRPr="00827288" w:rsidRDefault="00141522" w:rsidP="0014152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Выбор рецепта, подбор продуктов, инструментов-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помощников (миксер, вафельница, венчик, нож, кружка-сито), совместное приготовление вафель для родителей (Фото </w:t>
            </w:r>
            <w:r w:rsidR="00855850">
              <w:rPr>
                <w:rFonts w:ascii="Times New Roman" w:hAnsi="Times New Roman"/>
                <w:bCs/>
                <w:sz w:val="24"/>
                <w:szCs w:val="24"/>
              </w:rPr>
              <w:t xml:space="preserve">4,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5).</w:t>
            </w:r>
            <w:proofErr w:type="gramEnd"/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 w:rsidP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lastRenderedPageBreak/>
              <w:t>1</w:t>
            </w:r>
            <w:r w:rsidR="008B791F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0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Методическое сопровождение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213DE3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Дыбина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 О.В Ознакомление с предметным и социальным окружением в старшей группе. М: «Мозаика – синтез», 2012.</w:t>
            </w:r>
          </w:p>
          <w:p w:rsidR="007A6DB6" w:rsidRDefault="00213D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Комарова </w:t>
            </w:r>
            <w:r w:rsidR="007A6DB6">
              <w:rPr>
                <w:rFonts w:ascii="Times New Roman" w:hAnsi="Times New Roman"/>
                <w:sz w:val="24"/>
                <w:szCs w:val="24"/>
              </w:rPr>
              <w:t xml:space="preserve">Т.С., </w:t>
            </w:r>
            <w:proofErr w:type="spellStart"/>
            <w:r w:rsidR="007A6DB6">
              <w:rPr>
                <w:rFonts w:ascii="Times New Roman" w:hAnsi="Times New Roman"/>
                <w:sz w:val="24"/>
                <w:szCs w:val="24"/>
              </w:rPr>
              <w:t>Куцакова</w:t>
            </w:r>
            <w:proofErr w:type="spellEnd"/>
            <w:r w:rsidR="007A6DB6">
              <w:rPr>
                <w:rFonts w:ascii="Times New Roman" w:hAnsi="Times New Roman"/>
                <w:sz w:val="24"/>
                <w:szCs w:val="24"/>
              </w:rPr>
              <w:t>, Л.В., Павлова, Л.Ю. Трудовое воспитание в детском саду. Программа и методические р</w:t>
            </w:r>
            <w:r w:rsidR="007A6DB6">
              <w:rPr>
                <w:rFonts w:ascii="Times New Roman" w:hAnsi="Times New Roman"/>
                <w:sz w:val="24"/>
                <w:szCs w:val="24"/>
              </w:rPr>
              <w:t>е</w:t>
            </w:r>
            <w:r w:rsidR="007A6DB6">
              <w:rPr>
                <w:rFonts w:ascii="Times New Roman" w:hAnsi="Times New Roman"/>
                <w:sz w:val="24"/>
                <w:szCs w:val="24"/>
              </w:rPr>
              <w:t>комендации для работы с детьми 2–7 лет. М.: Мозаика-Синтез, 2006.</w:t>
            </w:r>
          </w:p>
          <w:p w:rsidR="007A6DB6" w:rsidRDefault="007A6DB6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Краснощёкова, Н.В. Сюжетно – ролевые игры для детей дошкольного возраста. Ростов на Дону: «Феникс», 2009.</w:t>
            </w:r>
          </w:p>
          <w:p w:rsidR="007A6DB6" w:rsidRDefault="007A6DB6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Павлова, Л.Ю. Сборник дидактических игр по ознакомл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детей 4 -7 лет с окружающим миром. М: Издательство «Мозаика – Синтез», 2014.</w:t>
            </w:r>
          </w:p>
          <w:p w:rsidR="007A6DB6" w:rsidRDefault="007A6D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Шорыгина Т.А. Трудовые сказки. Беседы о труде и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фессиях.- М.: ТЦ Сфера, 2016.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 w:rsidP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1</w:t>
            </w:r>
            <w:r w:rsidR="008B791F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1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Дидактическое обеспечение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Наглядно-дидактическое пособие «ПРОФЕССИИ». Изд. «МОЗАИКА-СИНТЕЗ»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 2003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Наглядно-дидактическое пособие «ПОСУДА», Изд. «М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ЗАИКА-СИНТЕЗ». М. 2003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Тематический словарь в картинках «Мир человека. Пр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фессии»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Дидактическая игра «сварим обед кукле»: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-Добиться повторения названий атрибутов повара, порядок приготовления горячих блюд. 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-Дать представления о правилах безопасного поведения на кухне.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Дидактическая игра «Поварёнок»: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Дидактические и настольно печатные игры: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Лото «профессии», «Варим суп, компот, варенье».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Настольная игра: «Приготовь пиццу».</w:t>
            </w:r>
          </w:p>
        </w:tc>
      </w:tr>
      <w:tr w:rsidR="007A6DB6" w:rsidTr="007B75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 w:rsidP="008B791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1</w:t>
            </w:r>
            <w:r w:rsidR="008B791F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B6" w:rsidRDefault="007A6DB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Итоги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A2D" w:rsidRDefault="00FE6A2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овместн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ый детско-родительский 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дал возможность детям применить на практике полученные знания о пр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фессии технолога общественного питания, </w:t>
            </w:r>
            <w:r w:rsidR="007B75BF">
              <w:rPr>
                <w:rFonts w:ascii="Times New Roman" w:hAnsi="Times New Roman"/>
                <w:bCs/>
                <w:sz w:val="24"/>
                <w:szCs w:val="24"/>
              </w:rPr>
              <w:t>правильно и безопасно  пользоваться столовыми приборами.</w:t>
            </w:r>
          </w:p>
          <w:p w:rsidR="007A6DB6" w:rsidRDefault="007A6DB6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 детей повысилась познавательная активность: находить сходство и различия предметов посуды на кухне дома и 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суды на пищеблоке, электроплит и духовых шкафов. </w:t>
            </w:r>
          </w:p>
          <w:p w:rsidR="007B75BF" w:rsidRDefault="007B75BF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Проект вызвал эмоциональный отклик и 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бережное отнош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детей </w:t>
            </w:r>
            <w:r w:rsidR="007A6DB6">
              <w:rPr>
                <w:rFonts w:ascii="Times New Roman" w:hAnsi="Times New Roman"/>
                <w:bCs/>
                <w:sz w:val="24"/>
                <w:szCs w:val="24"/>
              </w:rPr>
              <w:t>к 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руду.</w:t>
            </w:r>
          </w:p>
          <w:p w:rsidR="007A6DB6" w:rsidRDefault="007A6DB6" w:rsidP="007B75BF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совместной партнёрской деятельности род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телей и детей, способствовала развитию доверительных отношений между взрослым и ребёнком</w:t>
            </w:r>
            <w:r w:rsidR="007B75B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7A6DB6" w:rsidRPr="007A6DB6" w:rsidRDefault="007A6DB6" w:rsidP="007A6DB6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sectPr w:rsidR="007A6DB6" w:rsidRPr="007A6DB6" w:rsidSect="00E3411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11E"/>
    <w:rsid w:val="00081DAA"/>
    <w:rsid w:val="000D1D9D"/>
    <w:rsid w:val="00141522"/>
    <w:rsid w:val="0016334A"/>
    <w:rsid w:val="0018150E"/>
    <w:rsid w:val="001D5F52"/>
    <w:rsid w:val="00213DE3"/>
    <w:rsid w:val="003C299F"/>
    <w:rsid w:val="00526CB1"/>
    <w:rsid w:val="00527739"/>
    <w:rsid w:val="00530841"/>
    <w:rsid w:val="0059061F"/>
    <w:rsid w:val="005E5F49"/>
    <w:rsid w:val="0068314A"/>
    <w:rsid w:val="006A1802"/>
    <w:rsid w:val="006B4D74"/>
    <w:rsid w:val="0070018F"/>
    <w:rsid w:val="00781437"/>
    <w:rsid w:val="007A6DB6"/>
    <w:rsid w:val="007B75BF"/>
    <w:rsid w:val="007F2D4D"/>
    <w:rsid w:val="0082331D"/>
    <w:rsid w:val="0082591A"/>
    <w:rsid w:val="00827288"/>
    <w:rsid w:val="00855850"/>
    <w:rsid w:val="00896B8B"/>
    <w:rsid w:val="008B791F"/>
    <w:rsid w:val="008D74F6"/>
    <w:rsid w:val="009367D0"/>
    <w:rsid w:val="009F4627"/>
    <w:rsid w:val="00A12B34"/>
    <w:rsid w:val="00A4408F"/>
    <w:rsid w:val="00A9382B"/>
    <w:rsid w:val="00AF3415"/>
    <w:rsid w:val="00B4244D"/>
    <w:rsid w:val="00BF629E"/>
    <w:rsid w:val="00C956C6"/>
    <w:rsid w:val="00D32DD1"/>
    <w:rsid w:val="00D85B64"/>
    <w:rsid w:val="00E3411E"/>
    <w:rsid w:val="00E37681"/>
    <w:rsid w:val="00E447E8"/>
    <w:rsid w:val="00EB352D"/>
    <w:rsid w:val="00FE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6DB6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A6D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A6D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A6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6DB6"/>
    <w:rPr>
      <w:rFonts w:ascii="Tahoma" w:eastAsia="Calibri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78143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6DB6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A6D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A6D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A6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6DB6"/>
    <w:rPr>
      <w:rFonts w:ascii="Tahoma" w:eastAsia="Calibri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7814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5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1891847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d/AH72IWRGHT8N_Q" TargetMode="External"/><Relationship Id="rId12" Type="http://schemas.openxmlformats.org/officeDocument/2006/relationships/hyperlink" Target="https://drive.google.com/file/d/1hwfOUj6zGGaZzmfFyASxhEY0gJawrxlV/view?usp=sharin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Nz8htt3mj0Ufmw" TargetMode="External"/><Relationship Id="rId11" Type="http://schemas.openxmlformats.org/officeDocument/2006/relationships/hyperlink" Target="https://drive.google.com/file/d/1Dayyxwhhq1b8zuEgtK_X0TJYZ20dQWAh/view?usp=sharin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earningapps.org/1891515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1lGcdSxQsRij6O_xIUu1e1n42l3YwIM4NPp0H6iHDHJ4/viewform?edit_requested=tru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8C616-6DDE-481A-AF3A-164012E57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1895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27</cp:revision>
  <dcterms:created xsi:type="dcterms:W3CDTF">2021-10-07T04:19:00Z</dcterms:created>
  <dcterms:modified xsi:type="dcterms:W3CDTF">2022-06-29T13:41:00Z</dcterms:modified>
</cp:coreProperties>
</file>