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42B5" w:rsidRPr="00B242B5" w:rsidRDefault="00B242B5" w:rsidP="00B242B5">
      <w:pPr>
        <w:suppressAutoHyphens/>
        <w:spacing w:before="10" w:after="12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Учитель-логопед ОКУ ЦППМСП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                                                Курск, 2022</w:t>
      </w:r>
    </w:p>
    <w:p w:rsidR="00B242B5" w:rsidRPr="00B242B5" w:rsidRDefault="00B242B5" w:rsidP="00B242B5">
      <w:pPr>
        <w:suppressAutoHyphens/>
        <w:spacing w:before="10" w:after="12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Конорева Екатерина Сергеевна</w:t>
      </w:r>
    </w:p>
    <w:p w:rsidR="00B242B5" w:rsidRPr="00B242B5" w:rsidRDefault="00B242B5" w:rsidP="00B242B5">
      <w:pPr>
        <w:suppressAutoHyphens/>
        <w:spacing w:after="12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b/>
          <w:sz w:val="40"/>
          <w:szCs w:val="24"/>
          <w:lang w:eastAsia="ar-SA"/>
        </w:rPr>
        <w:t>Фотография как наглядный тренажёр развития речи</w:t>
      </w:r>
    </w:p>
    <w:p w:rsidR="00B242B5" w:rsidRPr="00B242B5" w:rsidRDefault="00B242B5" w:rsidP="00B242B5">
      <w:pPr>
        <w:suppressAutoHyphens/>
        <w:spacing w:after="0" w:line="240" w:lineRule="auto"/>
        <w:ind w:left="-567" w:firstLine="567"/>
        <w:rPr>
          <w:rFonts w:ascii="Times New Roman" w:eastAsia="Times New Roman" w:hAnsi="Times New Roman" w:cs="Times New Roman"/>
          <w:spacing w:val="-5"/>
          <w:sz w:val="28"/>
          <w:szCs w:val="28"/>
          <w:lang w:eastAsia="ar-SA"/>
        </w:rPr>
      </w:pP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Картинный материал - это непосредственная часть дидактического оснащения развивающего занятия. 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Одним из вариантов наглядного пособия могут стать фотографии игрушек ребёнка, его собственные фотографии, изображающие действия, эмоции т.д.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B242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Преимущества использования фотографий:</w:t>
      </w:r>
    </w:p>
    <w:p w:rsidR="00B242B5" w:rsidRPr="00B242B5" w:rsidRDefault="00B242B5" w:rsidP="00B242B5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Фотографии изображают реальные предметы;</w:t>
      </w:r>
    </w:p>
    <w:p w:rsidR="00B242B5" w:rsidRPr="00B242B5" w:rsidRDefault="00B242B5" w:rsidP="00B242B5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Фотографии демонстрируют ребёнку игрушки и предметы  из его  знакомой бытовой среды;</w:t>
      </w:r>
    </w:p>
    <w:p w:rsidR="00B242B5" w:rsidRPr="00B242B5" w:rsidRDefault="00B242B5" w:rsidP="00B242B5">
      <w:pPr>
        <w:widowControl w:val="0"/>
        <w:numPr>
          <w:ilvl w:val="0"/>
          <w:numId w:val="3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Фотографии вызывают у детей больший интерес, положительные эмоции.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Для использований фотографий в ходе занятий с ребёнком необходимо </w:t>
      </w:r>
      <w:r w:rsidRPr="00B242B5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подготовить несколько групп «живых фотокарточек»:</w:t>
      </w:r>
    </w:p>
    <w:p w:rsidR="00B242B5" w:rsidRPr="00B242B5" w:rsidRDefault="00B242B5" w:rsidP="00B242B5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-567" w:right="115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Фотографии предметов по лексическим темам таким, как игрушки, семья, продукты питания, домашние животные.</w:t>
      </w:r>
    </w:p>
    <w:p w:rsidR="00B242B5" w:rsidRPr="00B242B5" w:rsidRDefault="00B242B5" w:rsidP="00B242B5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-567" w:right="115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Фотографии действий, выполняемых ребенком. </w:t>
      </w:r>
      <w:proofErr w:type="gramStart"/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Перечень основных действий: спит, сидит, идет, играет, ест, пьёт, купается, стоит, несёт.</w:t>
      </w:r>
      <w:proofErr w:type="gramEnd"/>
    </w:p>
    <w:p w:rsidR="00B242B5" w:rsidRPr="00B242B5" w:rsidRDefault="00B242B5" w:rsidP="00B242B5">
      <w:pPr>
        <w:widowControl w:val="0"/>
        <w:numPr>
          <w:ilvl w:val="0"/>
          <w:numId w:val="4"/>
        </w:numPr>
        <w:suppressAutoHyphens/>
        <w:autoSpaceDE w:val="0"/>
        <w:autoSpaceDN w:val="0"/>
        <w:spacing w:after="0" w:line="240" w:lineRule="auto"/>
        <w:ind w:left="-567" w:right="115"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Фотографии с различными эмоциями ребенка (</w:t>
      </w:r>
      <w:proofErr w:type="gramStart"/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веселый</w:t>
      </w:r>
      <w:proofErr w:type="gramEnd"/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грустный, злой и </w:t>
      </w:r>
      <w:proofErr w:type="spellStart"/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т.д</w:t>
      </w:r>
      <w:proofErr w:type="spellEnd"/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B242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>Как организовать развивающее занятие с помощью фотографий?</w:t>
      </w:r>
    </w:p>
    <w:p w:rsidR="00B242B5" w:rsidRPr="00B242B5" w:rsidRDefault="00B242B5" w:rsidP="00B242B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начальном этапе мы знакомим ребёнка с предметами, лицами, показывая фотографию и называя, кто (что) это.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Чтобы этот процесс был увлекательнее, создаем простую игровую ситуацию. Пример игр с ребёнком раннего возраста:</w:t>
      </w:r>
    </w:p>
    <w:p w:rsidR="00B242B5" w:rsidRPr="00B242B5" w:rsidRDefault="00B242B5" w:rsidP="00B242B5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</w:pPr>
      <w:r w:rsidRPr="00B242B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>Игра «Домик для семьи»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Используем изображение домика. Раскладываем перед ребёнком фотографии членов семьи, просим ребёнка взять определенную карточку и отправить в домик. Также можно в окошко домика положить карточку, а ребенок открывает и называет, кто там.</w:t>
      </w:r>
    </w:p>
    <w:p w:rsidR="00B242B5" w:rsidRPr="00B242B5" w:rsidRDefault="00B242B5" w:rsidP="00B242B5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</w:pPr>
      <w:r w:rsidRPr="00B242B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>Игра «Прятки»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Раскладываем перед ребенком фотографии из любой лексической темы и просим спрятать, например, мяч. Ребенок находит и закрывает кубиком фотографию.</w:t>
      </w:r>
    </w:p>
    <w:p w:rsidR="00B242B5" w:rsidRPr="00B242B5" w:rsidRDefault="00B242B5" w:rsidP="00B242B5">
      <w:pPr>
        <w:widowControl w:val="0"/>
        <w:numPr>
          <w:ilvl w:val="0"/>
          <w:numId w:val="6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</w:pPr>
      <w:r w:rsidRPr="00B242B5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ar-SA"/>
        </w:rPr>
        <w:t>Игра «Найди такой же»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Раскладываем перед ребенком фотографии. Даем ребенку по одному реальному предмету, и он должен соотнести фотографию с предметов, назвав </w:t>
      </w: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его.</w:t>
      </w:r>
    </w:p>
    <w:p w:rsidR="00B242B5" w:rsidRPr="00B242B5" w:rsidRDefault="00B242B5" w:rsidP="00B242B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На следующем этапе мы включаем в занятие фотографии с действиями. Сначала знакомим, где что делает ребенок. Далее просим ребенка показывать задаваемые нами действия и переносить эти действия с фотографий на себя. Ребенок находит, где он кушает, а далее сам выбирает из предметов тарелку и ложку и показывает, как он кушает.</w:t>
      </w:r>
    </w:p>
    <w:p w:rsidR="00B242B5" w:rsidRPr="00B242B5" w:rsidRDefault="00B242B5" w:rsidP="00B242B5">
      <w:pPr>
        <w:widowControl w:val="0"/>
        <w:numPr>
          <w:ilvl w:val="0"/>
          <w:numId w:val="5"/>
        </w:numPr>
        <w:suppressAutoHyphens/>
        <w:autoSpaceDE w:val="0"/>
        <w:autoSpaceDN w:val="0"/>
        <w:spacing w:after="0" w:line="240" w:lineRule="auto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Усвоив все глаголы на фотографиях, мы переходим к следующему этапу. К фотографиям собственных действий мы добавляем фотокарточки с действиями других лиц (мамы, собаки и т.д.).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И просим ребенка выбрать и назвать, где делает  что-то только он, только собака, только мама.</w:t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закрепления фраз и обучению навыку составления собственной фразы эффективно применять фотографии в составе фразовых конструкторов и пиктограмм.</w:t>
      </w:r>
    </w:p>
    <w:p w:rsidR="00B242B5" w:rsidRPr="00B242B5" w:rsidRDefault="00B242B5" w:rsidP="00B242B5">
      <w:pPr>
        <w:widowControl w:val="0"/>
        <w:tabs>
          <w:tab w:val="left" w:pos="-567"/>
        </w:tabs>
        <w:autoSpaceDE w:val="0"/>
        <w:autoSpaceDN w:val="0"/>
        <w:spacing w:after="0"/>
        <w:ind w:left="-567" w:right="11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Пиктограммы - это символьные рисунки предметов и действий, используемые для опосредованного запоминания.</w:t>
      </w:r>
    </w:p>
    <w:p w:rsidR="00B242B5" w:rsidRDefault="00B242B5" w:rsidP="00B242B5">
      <w:pPr>
        <w:widowControl w:val="0"/>
        <w:tabs>
          <w:tab w:val="left" w:pos="-567"/>
        </w:tabs>
        <w:autoSpaceDE w:val="0"/>
        <w:autoSpaceDN w:val="0"/>
        <w:spacing w:after="0"/>
        <w:ind w:left="-567" w:right="11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08987" cy="2363190"/>
            <wp:effectExtent l="0" t="0" r="1270" b="0"/>
            <wp:docPr id="6" name="Рисунок 6" descr="https://sun9-82.userapi.com/impg/3Ak0OJzhr6ARLYrVsEH2tRlTR5EOY9nVcktCow/1xhTTxY01GM.jpg?size=431x604&amp;quality=96&amp;sign=aa0b72ee8203cfd735e778009c98eca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s://sun9-82.userapi.com/impg/3Ak0OJzhr6ARLYrVsEH2tRlTR5EOY9nVcktCow/1xhTTxY01GM.jpg?size=431x604&amp;quality=96&amp;sign=aa0b72ee8203cfd735e778009c98ecad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824" cy="2363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42B5" w:rsidRPr="00B242B5" w:rsidRDefault="00B242B5" w:rsidP="00B242B5">
      <w:pPr>
        <w:widowControl w:val="0"/>
        <w:tabs>
          <w:tab w:val="left" w:pos="-567"/>
        </w:tabs>
        <w:autoSpaceDE w:val="0"/>
        <w:autoSpaceDN w:val="0"/>
        <w:spacing w:after="0"/>
        <w:ind w:left="-567" w:right="11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В </w:t>
      </w:r>
      <w:r w:rsidRPr="00B242B5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работе</w:t>
      </w: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 фотографиями ребенок </w:t>
      </w:r>
      <w:proofErr w:type="gramStart"/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учится по заданной пиктограмме находит</w:t>
      </w:r>
      <w:proofErr w:type="gramEnd"/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реальные изображения предметов и действий, развивая ассоциативное мышление.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Как организовать обучение с помощью пиктограмм и фотографий?</w:t>
      </w:r>
    </w:p>
    <w:p w:rsidR="00B242B5" w:rsidRPr="00B242B5" w:rsidRDefault="00B242B5" w:rsidP="00B242B5">
      <w:pPr>
        <w:numPr>
          <w:ilvl w:val="0"/>
          <w:numId w:val="2"/>
        </w:numPr>
        <w:tabs>
          <w:tab w:val="left" w:pos="-567"/>
        </w:tabs>
        <w:suppressAutoHyphens/>
        <w:spacing w:before="10"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Знакомим ребенка с каждой пиктограммой;</w:t>
      </w:r>
    </w:p>
    <w:p w:rsidR="00B242B5" w:rsidRPr="00B242B5" w:rsidRDefault="00B242B5" w:rsidP="00B242B5">
      <w:pPr>
        <w:numPr>
          <w:ilvl w:val="0"/>
          <w:numId w:val="2"/>
        </w:numPr>
        <w:tabs>
          <w:tab w:val="left" w:pos="-567"/>
        </w:tabs>
        <w:suppressAutoHyphens/>
        <w:spacing w:before="10"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Учим соотносить одно действие с одной пиктограммой;</w:t>
      </w:r>
    </w:p>
    <w:p w:rsidR="00B242B5" w:rsidRPr="00B242B5" w:rsidRDefault="00B242B5" w:rsidP="00B242B5">
      <w:pPr>
        <w:numPr>
          <w:ilvl w:val="0"/>
          <w:numId w:val="2"/>
        </w:numPr>
        <w:tabs>
          <w:tab w:val="left" w:pos="-567"/>
        </w:tabs>
        <w:suppressAutoHyphens/>
        <w:spacing w:before="10"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Учим по одной пиктограмме находить все действия из всех предложенных фотографий.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После введения пиктограмм можно переходить к фразовым конструкторам.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Фразовый конструктор – линейный вид составления ребенком самостоятельной фразы.</w:t>
      </w:r>
      <w:r w:rsidRPr="00B242B5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t xml:space="preserve"> 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0" w:name="_GoBack"/>
      <w:r w:rsidRPr="00B242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F311A68" wp14:editId="09CECC7E">
            <wp:extent cx="4296028" cy="2280851"/>
            <wp:effectExtent l="0" t="0" r="0" b="5715"/>
            <wp:docPr id="7" name="Рисунок 7" descr="https://childbook.pro/wp-content/uploads/2021/02/bespatno-2-p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hildbook.pro/wp-content/uploads/2021/02/bespatno-2-pdf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876" t="22043" r="5064" b="361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111" cy="22851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Как работать с фразовым конструктором и фотографиями?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1.Начинаем</w:t>
      </w:r>
      <w:r w:rsidRPr="00B242B5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</w:t>
      </w: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с конструктора с двумя окошками для составления фраз типа: «Я ем».</w:t>
      </w: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>2. Далее составляем фразы с другими лицами. Например, мама пьёт.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3. Переходим на составление фраз из трех слов типа: «Папа несет коробку»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4. Просим ребенка составить фразу по заданной схеме пиктограмм, заменив их на фотографии.</w:t>
      </w:r>
    </w:p>
    <w:p w:rsidR="00B242B5" w:rsidRPr="00B242B5" w:rsidRDefault="00B242B5" w:rsidP="00B242B5">
      <w:pPr>
        <w:tabs>
          <w:tab w:val="left" w:pos="-567"/>
        </w:tabs>
        <w:suppressAutoHyphens/>
        <w:spacing w:before="10" w:after="120" w:line="240" w:lineRule="auto"/>
        <w:ind w:left="-567" w:firstLine="567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sz w:val="28"/>
          <w:szCs w:val="24"/>
          <w:lang w:eastAsia="ar-SA"/>
        </w:rPr>
        <w:t>5. Раскладываем серию последовательных действий, и, переходя от окошка к окошку рассказываем, кто что делает.</w:t>
      </w:r>
    </w:p>
    <w:p w:rsidR="00B242B5" w:rsidRPr="00B242B5" w:rsidRDefault="00B242B5" w:rsidP="00B242B5">
      <w:pPr>
        <w:widowControl w:val="0"/>
        <w:tabs>
          <w:tab w:val="left" w:pos="-567"/>
        </w:tabs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B242B5">
        <w:rPr>
          <w:rFonts w:ascii="Times New Roman" w:eastAsia="Times New Roman" w:hAnsi="Times New Roman" w:cs="Times New Roman"/>
          <w:b/>
          <w:szCs w:val="24"/>
          <w:lang w:eastAsia="ar-SA"/>
        </w:rPr>
        <w:br w:type="column"/>
      </w: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-567" w:right="115"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242B5" w:rsidRPr="00B242B5" w:rsidRDefault="00B242B5" w:rsidP="00B242B5">
      <w:pPr>
        <w:widowControl w:val="0"/>
        <w:autoSpaceDE w:val="0"/>
        <w:autoSpaceDN w:val="0"/>
        <w:spacing w:after="0"/>
        <w:ind w:right="115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242B5" w:rsidRPr="00B242B5" w:rsidRDefault="00B242B5" w:rsidP="00B242B5">
      <w:pPr>
        <w:widowControl w:val="0"/>
        <w:autoSpaceDE w:val="0"/>
        <w:autoSpaceDN w:val="0"/>
        <w:spacing w:after="0"/>
        <w:ind w:left="284" w:right="115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242B5" w:rsidRPr="00B242B5" w:rsidRDefault="00B242B5" w:rsidP="00B242B5">
      <w:pPr>
        <w:widowControl w:val="0"/>
        <w:autoSpaceDE w:val="0"/>
        <w:autoSpaceDN w:val="0"/>
        <w:spacing w:after="0"/>
        <w:ind w:right="115" w:firstLine="284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B242B5" w:rsidRPr="00B242B5" w:rsidRDefault="00B242B5" w:rsidP="00B242B5">
      <w:pPr>
        <w:widowControl w:val="0"/>
        <w:autoSpaceDE w:val="0"/>
        <w:autoSpaceDN w:val="0"/>
        <w:spacing w:after="0"/>
        <w:ind w:right="115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FB367F" w:rsidRDefault="00FB367F"/>
    <w:sectPr w:rsidR="00FB3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86171"/>
    <w:multiLevelType w:val="hybridMultilevel"/>
    <w:tmpl w:val="3C82D526"/>
    <w:lvl w:ilvl="0" w:tplc="04190013">
      <w:start w:val="1"/>
      <w:numFmt w:val="upperRoman"/>
      <w:lvlText w:val="%1."/>
      <w:lvlJc w:val="right"/>
      <w:pPr>
        <w:ind w:left="1724" w:hanging="360"/>
      </w:pPr>
    </w:lvl>
    <w:lvl w:ilvl="1" w:tplc="04190019">
      <w:start w:val="1"/>
      <w:numFmt w:val="lowerLetter"/>
      <w:lvlText w:val="%2."/>
      <w:lvlJc w:val="left"/>
      <w:pPr>
        <w:ind w:left="2444" w:hanging="360"/>
      </w:pPr>
    </w:lvl>
    <w:lvl w:ilvl="2" w:tplc="0419001B">
      <w:start w:val="1"/>
      <w:numFmt w:val="lowerRoman"/>
      <w:lvlText w:val="%3."/>
      <w:lvlJc w:val="right"/>
      <w:pPr>
        <w:ind w:left="3164" w:hanging="180"/>
      </w:pPr>
    </w:lvl>
    <w:lvl w:ilvl="3" w:tplc="0419000F">
      <w:start w:val="1"/>
      <w:numFmt w:val="decimal"/>
      <w:lvlText w:val="%4."/>
      <w:lvlJc w:val="left"/>
      <w:pPr>
        <w:ind w:left="3884" w:hanging="360"/>
      </w:pPr>
    </w:lvl>
    <w:lvl w:ilvl="4" w:tplc="04190019">
      <w:start w:val="1"/>
      <w:numFmt w:val="lowerLetter"/>
      <w:lvlText w:val="%5."/>
      <w:lvlJc w:val="left"/>
      <w:pPr>
        <w:ind w:left="4604" w:hanging="360"/>
      </w:pPr>
    </w:lvl>
    <w:lvl w:ilvl="5" w:tplc="0419001B">
      <w:start w:val="1"/>
      <w:numFmt w:val="lowerRoman"/>
      <w:lvlText w:val="%6."/>
      <w:lvlJc w:val="right"/>
      <w:pPr>
        <w:ind w:left="5324" w:hanging="180"/>
      </w:pPr>
    </w:lvl>
    <w:lvl w:ilvl="6" w:tplc="0419000F">
      <w:start w:val="1"/>
      <w:numFmt w:val="decimal"/>
      <w:lvlText w:val="%7."/>
      <w:lvlJc w:val="left"/>
      <w:pPr>
        <w:ind w:left="6044" w:hanging="360"/>
      </w:pPr>
    </w:lvl>
    <w:lvl w:ilvl="7" w:tplc="04190019">
      <w:start w:val="1"/>
      <w:numFmt w:val="lowerLetter"/>
      <w:lvlText w:val="%8."/>
      <w:lvlJc w:val="left"/>
      <w:pPr>
        <w:ind w:left="6764" w:hanging="360"/>
      </w:pPr>
    </w:lvl>
    <w:lvl w:ilvl="8" w:tplc="0419001B">
      <w:start w:val="1"/>
      <w:numFmt w:val="lowerRoman"/>
      <w:lvlText w:val="%9."/>
      <w:lvlJc w:val="right"/>
      <w:pPr>
        <w:ind w:left="7484" w:hanging="180"/>
      </w:pPr>
    </w:lvl>
  </w:abstractNum>
  <w:abstractNum w:abstractNumId="1">
    <w:nsid w:val="37A03617"/>
    <w:multiLevelType w:val="hybridMultilevel"/>
    <w:tmpl w:val="3A2ACA1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FDB026C"/>
    <w:multiLevelType w:val="hybridMultilevel"/>
    <w:tmpl w:val="1BE810CA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43C63B4"/>
    <w:multiLevelType w:val="hybridMultilevel"/>
    <w:tmpl w:val="6660E280"/>
    <w:lvl w:ilvl="0" w:tplc="8ECEE5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FA3C9D"/>
    <w:multiLevelType w:val="hybridMultilevel"/>
    <w:tmpl w:val="4A8ADCD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5C7E0C2E"/>
    <w:multiLevelType w:val="hybridMultilevel"/>
    <w:tmpl w:val="F4421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2B5"/>
    <w:rsid w:val="00B242B5"/>
    <w:rsid w:val="00FB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2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4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42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1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2022-06-22T08:42:00Z</dcterms:created>
  <dcterms:modified xsi:type="dcterms:W3CDTF">2022-06-22T08:46:00Z</dcterms:modified>
</cp:coreProperties>
</file>