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629" w:rsidRDefault="00DA6E92">
      <w:r w:rsidRPr="00DA6E92">
        <w:t>https://nsportal.ru/melikmamedova-natalya-borisovna</w:t>
      </w:r>
      <w:bookmarkStart w:id="0" w:name="_GoBack"/>
      <w:bookmarkEnd w:id="0"/>
    </w:p>
    <w:sectPr w:rsidR="00C5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A4B"/>
    <w:rsid w:val="00233EC8"/>
    <w:rsid w:val="007A5A4B"/>
    <w:rsid w:val="009D64B5"/>
    <w:rsid w:val="00DA6E92"/>
    <w:rsid w:val="00F9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9D73F-8A99-4BFF-BDC1-5871D5A32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2022-06-20T06:42:00Z</dcterms:created>
  <dcterms:modified xsi:type="dcterms:W3CDTF">2022-06-20T06:52:00Z</dcterms:modified>
</cp:coreProperties>
</file>