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E92" w:rsidRDefault="001D7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Всероссийский конкурс «Лучший сайт педагога – 2022»</w:t>
      </w:r>
    </w:p>
    <w:p w:rsidR="001D76C7" w:rsidRDefault="001D76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0E92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Участники:</w:t>
      </w:r>
    </w:p>
    <w:p w:rsidR="007D0E92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г. Перми </w:t>
      </w:r>
    </w:p>
    <w:p w:rsidR="001D76C7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Владимировна</w:t>
      </w:r>
    </w:p>
    <w:p w:rsidR="007D0E92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заведующего по ВМР Чегодаева Алла Николаевна</w:t>
      </w:r>
    </w:p>
    <w:p w:rsidR="007D0E92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 Власова Екатерина Евгеньевна</w:t>
      </w:r>
    </w:p>
    <w:p w:rsidR="007D0E92" w:rsidRDefault="001D76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Соколова Полина Сергеевна</w:t>
      </w:r>
    </w:p>
    <w:p w:rsidR="007D0E92" w:rsidRDefault="001D76C7">
      <w:pPr>
        <w:wordWrap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Владимировна</w:t>
      </w:r>
    </w:p>
    <w:p w:rsidR="001D76C7" w:rsidRDefault="001D76C7" w:rsidP="001D76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0E92" w:rsidRDefault="001D76C7" w:rsidP="001D76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</w:rPr>
        <w:t>Методический сайт МАДОУ «</w:t>
      </w:r>
      <w:proofErr w:type="spellStart"/>
      <w:r>
        <w:rPr>
          <w:rFonts w:ascii="Times New Roman" w:hAnsi="Times New Roman" w:cs="Times New Roman"/>
          <w:b/>
        </w:rPr>
        <w:t>АртГрад</w:t>
      </w:r>
      <w:proofErr w:type="spellEnd"/>
      <w:r>
        <w:rPr>
          <w:rFonts w:ascii="Times New Roman" w:hAnsi="Times New Roman" w:cs="Times New Roman"/>
          <w:b/>
        </w:rPr>
        <w:t>» г. Перми</w:t>
      </w:r>
      <w:r w:rsidR="0048762A" w:rsidRPr="0048762A">
        <w:rPr>
          <w:rFonts w:ascii="Times New Roman" w:hAnsi="Times New Roman" w:cs="Times New Roman"/>
          <w:b/>
        </w:rPr>
        <w:t xml:space="preserve"> </w:t>
      </w:r>
      <w:r w:rsidR="0048762A">
        <w:rPr>
          <w:rFonts w:ascii="Times New Roman" w:hAnsi="Times New Roman" w:cs="Times New Roman"/>
          <w:b/>
        </w:rPr>
        <w:t>как инструмент повышения профессиональных  компетентностей педагогов</w:t>
      </w:r>
      <w:r>
        <w:rPr>
          <w:rFonts w:ascii="Times New Roman" w:hAnsi="Times New Roman" w:cs="Times New Roman"/>
          <w:b/>
        </w:rPr>
        <w:t>».</w:t>
      </w:r>
    </w:p>
    <w:p w:rsidR="001D76C7" w:rsidRDefault="001D76C7" w:rsidP="001D76C7">
      <w:pPr>
        <w:jc w:val="center"/>
        <w:rPr>
          <w:rFonts w:ascii="Times New Roman" w:hAnsi="Times New Roman" w:cs="Times New Roman"/>
          <w:b/>
        </w:rPr>
      </w:pPr>
    </w:p>
    <w:p w:rsidR="001D76C7" w:rsidRDefault="001D76C7" w:rsidP="001D76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D76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Методический сайт ОУ размещается по адресу  </w:t>
      </w:r>
      <w:hyperlink r:id="rId5" w:history="1">
        <w:r w:rsidRPr="001D76C7">
          <w:rPr>
            <w:rStyle w:val="a4"/>
            <w:rFonts w:ascii="Times New Roman" w:hAnsi="Times New Roman"/>
            <w:bCs/>
            <w:sz w:val="24"/>
            <w:szCs w:val="24"/>
          </w:rPr>
          <w:t>https://dsartgrad.wixsite.com/metodartgrad</w:t>
        </w:r>
      </w:hyperlink>
    </w:p>
    <w:p w:rsidR="007D0E92" w:rsidRDefault="007D0E92" w:rsidP="001D76C7">
      <w:pPr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  <w:t>Актуальность.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В настоящее время ведение сайтов образовательных организаций регулируется рядом нормативно-правовых документов, среди которых: Приказ Федеральной службы по надзору в сфере образования и науки «Об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информации»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№ 785 от 29 мая 2014 года (с изменениями и дополнениями от 2 февраля 2016 г., 27 ноября 2017 г., 14 мая 2019 г.); а также Приказ Правительства РФ от 11.07.2020 № 1038 «О внесении изменений в Правила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организации».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Освещение методической работы оговорено следующим требованием: подраздел сайта «Образование» должен содержать «информацию о методических и об иных документах, разработанных образовательной организацией для обеспечения образовательного процесса». Таким образом, вопрос о перечне методических документов отдан на откуп самим образовательным организациям. Однако решение задачи по достижению российским общим образованием качества, соответствующего десяти лучшим в мире странам, невозможно без осмысления имеющихся дефицитов, без системной методической работы педагогических коллективов по устранению этих дефицитов. Поэтому информационное позиционирование этого аспекта деятельности общеобразовательных организаций на своих web-платформах, по нашему мнению, должно быть более широким и систематизированным.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В рамках Государственного задания № 073-00007-20-01 «Разработка системы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методической работы, позволяющей обеспечить единое образовательное пространство и повысить качество общего образования в Российской Федерации» ФГБНУ «Институт стратегии развития образования РАО» </w:t>
      </w:r>
      <w:r>
        <w:rPr>
          <w:rFonts w:ascii="Times New Roman" w:hAnsi="Times New Roman" w:cs="Times New Roman"/>
          <w:sz w:val="24"/>
          <w:szCs w:val="24"/>
        </w:rPr>
        <w:t xml:space="preserve">в 2020 году проведены исследование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практик </w:t>
      </w:r>
      <w:r>
        <w:rPr>
          <w:rFonts w:ascii="Times New Roman" w:eastAsia="TimesNewRomanPSMT" w:hAnsi="Times New Roman" w:cs="Times New Roman"/>
          <w:sz w:val="24"/>
          <w:szCs w:val="24"/>
        </w:rPr>
        <w:lastRenderedPageBreak/>
        <w:t>функционирования информационных систем (web-сайтов) образовательных и методических организаций с целью выявления наличия методического контента.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Авторы предлагают краткое описание </w:t>
      </w: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разработанных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модели анализа методического контента сайта и соответствующего этой модели инструмента – алгоритма (методики) – подобного анализа, а также результаты проведённого исследования. </w:t>
      </w:r>
      <w:r>
        <w:rPr>
          <w:rFonts w:ascii="Times New Roman" w:eastAsia="TimesNewRomanPSMT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eastAsia="TimesNewRomanPSMT" w:hAnsi="Times New Roman" w:cs="Times New Roman"/>
          <w:sz w:val="24"/>
          <w:szCs w:val="24"/>
        </w:rPr>
        <w:t>Предложенные ими модель и методика анализа методического контента web-сайта легли в основу структуры и содержания  Методического сайта МАДОУ «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>» г. Перми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Ключевые слова: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методический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контент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web-сайта образовательной организации; модель методического контента web-сайта; функции методического контента сайтов: виртуальное информационное методическое обеспечение, сопровождение и поддержка.</w:t>
      </w:r>
    </w:p>
    <w:p w:rsidR="007D0E92" w:rsidRDefault="007D0E92">
      <w:pPr>
        <w:jc w:val="both"/>
        <w:rPr>
          <w:rFonts w:ascii="Times New Roman" w:hAnsi="Times New Roman" w:cs="Times New Roman"/>
          <w:b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Постановка проблемы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Практика информационной открытости образовательных организаций реализуется в стране уже достаточно длительное время. Сложилась обширная практика функционирования web-сайтов образовательных организаций разного типа, а также их аудита. Web-сайты стали, по сути дела, витринами образовательных организаций в виртуальном пространстве, в которых отражается их подлинное лицо.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Однако новое время приносит новые требования и задачи. На сегодня одной из самых актуальных и сложных задач является обеспечение «глобальной конкурентоспособности российского образования, вхождение Российской Федерации в число 10 ведущих стран мира по качеству общего образования» объявлено национальной целью развития образования. А отражают ли сайты образовательных организаций процесс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деятельности педагогических коллективов по реализации этой масштабной задачи? Через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какие структурные и содержательные элементы электронных информационных платформ можно это отследить?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Осмысление новых задач, планирование деятельности по их реализации, расстановка сил обычно осуществляется в рамках методической деятельности образовательных организаций. Без системной методической поддержки педагогов достижение этой важнейшей цели развития отечественного общего образования невозможно.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Целями</w:t>
      </w:r>
      <w:r>
        <w:rPr>
          <w:rFonts w:ascii="Times New Roman" w:hAnsi="Times New Roman" w:cs="Times New Roman"/>
          <w:sz w:val="24"/>
          <w:szCs w:val="24"/>
        </w:rPr>
        <w:t xml:space="preserve"> создания Методического сайта образовательного учреждения являются: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открытости деятельности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условий в сети Интернет для виртуального методического обеспечения и сопровождения деятельности образовательной организации, а так же виртуальной информационной поддержки профессиональной деятельности педагогов. 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>
        <w:rPr>
          <w:rFonts w:ascii="Times New Roman" w:hAnsi="Times New Roman" w:cs="Times New Roman"/>
          <w:sz w:val="24"/>
          <w:szCs w:val="24"/>
        </w:rPr>
        <w:t>Методического сайта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целостного позитивного имиджа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систематическое информирование участников образовательных отношений о качестве образовательных услуг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-презентация достижений педагогического коллектива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Перми, его особенностей, истории развития, программах, технологиях образовательного и воспитательного процесса;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осуществление обмена педагогическим опытом;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образовательной деятельности педагогических работников через интерактивные формы;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стимулирование творческой активности педагогов 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Перми.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  <w:t xml:space="preserve"> Миссия  Методического сайта МАДОУ «</w:t>
      </w:r>
      <w:proofErr w:type="spellStart"/>
      <w:r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b/>
          <w:color w:val="221F1F"/>
          <w:sz w:val="24"/>
          <w:szCs w:val="24"/>
        </w:rPr>
        <w:t>» г. Перми: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>
        <w:rPr>
          <w:rFonts w:ascii="Times New Roman" w:eastAsia="TimesNewRomanPSMT" w:hAnsi="Times New Roman" w:cs="Times New Roman"/>
          <w:color w:val="221F1F"/>
          <w:sz w:val="24"/>
          <w:szCs w:val="24"/>
        </w:rPr>
        <w:lastRenderedPageBreak/>
        <w:t>1. виртуальное информационное методическое обеспечение деятельности образовательной организации;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>
        <w:rPr>
          <w:rFonts w:ascii="Times New Roman" w:eastAsia="TimesNewRomanPSMT" w:hAnsi="Times New Roman" w:cs="Times New Roman"/>
          <w:color w:val="221F1F"/>
          <w:sz w:val="24"/>
          <w:szCs w:val="24"/>
        </w:rPr>
        <w:t>2. виртуальное информационное методическое сопровождение деятельности образовательной организации;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>
        <w:rPr>
          <w:rFonts w:ascii="Times New Roman" w:eastAsia="TimesNewRomanPSMT" w:hAnsi="Times New Roman" w:cs="Times New Roman"/>
          <w:color w:val="221F1F"/>
          <w:sz w:val="24"/>
          <w:szCs w:val="24"/>
        </w:rPr>
        <w:t>3. виртуальная информационная методическая поддержка профессиональной деятельности педагогов.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 w:rsidRPr="001D76C7">
        <w:rPr>
          <w:rFonts w:ascii="Times New Roman" w:hAnsi="Times New Roman" w:cs="Times New Roman"/>
          <w:bCs/>
          <w:color w:val="000000"/>
          <w:sz w:val="24"/>
          <w:szCs w:val="24"/>
          <w:highlight w:val="yellow"/>
        </w:rPr>
        <w:t xml:space="preserve">Методический сайт ОУ размещается по адресу  </w:t>
      </w:r>
      <w:hyperlink r:id="rId6" w:history="1">
        <w:r w:rsidRPr="001D76C7">
          <w:rPr>
            <w:rStyle w:val="a4"/>
            <w:rFonts w:ascii="Times New Roman" w:hAnsi="Times New Roman"/>
            <w:bCs/>
            <w:sz w:val="24"/>
            <w:szCs w:val="24"/>
            <w:highlight w:val="yellow"/>
          </w:rPr>
          <w:t>https://dsartgrad.wixsite.com/metodartgrad</w:t>
        </w:r>
      </w:hyperlink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Методический сайт МАДОУ «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» г. Перми работает менее одного года. До его появления с целью передачи, сбора и накопления методической информации функционировали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контенты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в сети Интернет на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Яндекс</w:t>
      </w: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.Д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>иске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«Методическая копилка», ВК «МАДОУ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г. Перми», «Внутренний мир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», «Психолого-педагогический консилиум», множественные группы по направлениям и интересам.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Родителям (законные представители), коллегам из других образовательных организаций был доступ только к  ВК «МАДОУ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г. Перми», с учётом вступления в группу </w:t>
      </w:r>
      <w:hyperlink r:id="rId7" w:history="1">
        <w:r>
          <w:rPr>
            <w:rStyle w:val="a4"/>
            <w:rFonts w:ascii="Times New Roman" w:eastAsia="TimesNewRomanPSMT" w:hAnsi="Times New Roman"/>
            <w:sz w:val="24"/>
            <w:szCs w:val="24"/>
          </w:rPr>
          <w:t>https://vk.com/public131818618</w:t>
        </w:r>
      </w:hyperlink>
      <w:r>
        <w:rPr>
          <w:rFonts w:ascii="Times New Roman" w:eastAsia="TimesNewRomanPSMT" w:hAnsi="Times New Roman"/>
          <w:sz w:val="24"/>
          <w:szCs w:val="24"/>
        </w:rPr>
        <w:t xml:space="preserve">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/>
          <w:sz w:val="24"/>
          <w:szCs w:val="24"/>
        </w:rPr>
        <w:t xml:space="preserve">С началом пандемии в 2020 году возрастает активность использования </w:t>
      </w:r>
      <w:proofErr w:type="gramStart"/>
      <w:r>
        <w:rPr>
          <w:rFonts w:ascii="Times New Roman" w:eastAsia="TimesNewRomanPSMT" w:hAnsi="Times New Roman"/>
          <w:sz w:val="24"/>
          <w:szCs w:val="24"/>
        </w:rPr>
        <w:t>информационных</w:t>
      </w:r>
      <w:proofErr w:type="gramEnd"/>
      <w:r>
        <w:rPr>
          <w:rFonts w:ascii="Times New Roman" w:eastAsia="TimesNewRomanPSMT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контентов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 xml:space="preserve"> в сети Интернет в дошкольном образовании. Педагогами МАДОУ «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 xml:space="preserve">» г. Перми разрабатываются видео-занятия, видео-консультации, </w:t>
      </w:r>
      <w:proofErr w:type="spellStart"/>
      <w:r>
        <w:rPr>
          <w:rFonts w:ascii="Times New Roman" w:eastAsia="TimesNewRomanPSMT" w:hAnsi="Times New Roman"/>
          <w:sz w:val="24"/>
          <w:szCs w:val="24"/>
        </w:rPr>
        <w:t>онлайн</w:t>
      </w:r>
      <w:proofErr w:type="spellEnd"/>
      <w:r>
        <w:rPr>
          <w:rFonts w:ascii="Times New Roman" w:eastAsia="TimesNewRomanPSMT" w:hAnsi="Times New Roman"/>
          <w:sz w:val="24"/>
          <w:szCs w:val="24"/>
        </w:rPr>
        <w:t xml:space="preserve"> конкурсы для семейного использования. Приходит осознание разработки единой и доступной для всех площадки, где будет представлены не только настоящие, но прошлые методические материалы для всех участников образовательных отношений.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Решение о создание Методического сайта МАДОУ «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» г. Перми было принято педагогическим коллективом </w:t>
      </w: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ноября 2022 года. Методический сайт доступен всем без ограничения, его ссылка размещена на Официальном сайте детского сада.</w:t>
      </w:r>
    </w:p>
    <w:p w:rsidR="007D0E92" w:rsidRDefault="00B46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hyperlink r:id="rId8" w:history="1">
        <w:r w:rsidR="001D76C7">
          <w:rPr>
            <w:rStyle w:val="a4"/>
            <w:rFonts w:ascii="Times New Roman" w:eastAsia="TimesNewRomanPSMT" w:hAnsi="Times New Roman"/>
            <w:sz w:val="24"/>
            <w:szCs w:val="24"/>
          </w:rPr>
          <w:t>https://www.artgradperm.ru/</w:t>
        </w:r>
      </w:hyperlink>
      <w:r w:rsidR="001D76C7">
        <w:rPr>
          <w:rFonts w:ascii="Times New Roman" w:eastAsia="TimesNewRomanPSMT" w:hAnsi="Times New Roman"/>
          <w:sz w:val="24"/>
          <w:szCs w:val="24"/>
        </w:rPr>
        <w:t xml:space="preserve"> 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114300" distR="114300">
            <wp:extent cx="5147310" cy="2411546"/>
            <wp:effectExtent l="1905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l="1283" t="5326" r="-1283" b="6294"/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241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Информационная структура Методического сайта.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Информационный ресурс формируется из информации отражающей цели и задачи Методического сайта  в соответствии с уставной деятельностью ОУ.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Информационный ресурс Методического сайта ОУ является открытым и общедоступным. Информация на сайте излагается общеупотребительными словами, понятными широкой аудитории.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Информация, размещаемая на сайте образовательного учреждения, не должна: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нарушать авторское право;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содержать ненормативную лексику;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унижать честь, достоинство и деловую репутацию физических и юридических лиц;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содержать государственную, коммерческую или иную, специально охраняемую тайну;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содержать информационные материалы, которые содержат призывы к насилию и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насильственному изменению основ конституционного строя,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разжигающие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социальную,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расовую, межнациональную и религиозную рознь, пропаганду наркомании,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экстремистских религиозных и политических идей;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содержать материалы, запрещенные к опубликованию законодательством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Федерации;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противоречить профессиональной этике в педагогической деятельности.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Размещение информации рекламно-коммерческого характера не допускается.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Примерная информационная структура сайта ОУ определяется в соответствии с целями и задачами Методического сайта.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Доступ к  разделам Методического сайта осуществляться с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(основной)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страницы сайта, представленной в виде набора страниц и (или) иерархического списка и (или) ссылок на другие разделы.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Страницы Методического сайта должны быть доступны в информационно-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телекоммуникационной сети Интернет без дополнительной регистрации, а также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доступные для посетителей Сайта ОУ ссылки на файлы, снабжённые информацией,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поясняющей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назначение данных файлов.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Главная страница Методического сайта содержит информацию: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название ОУ;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разделы Методического сайта.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9.Раздел «Нормативно-правовые документы» содержит информацию о: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Методическом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Методической службе;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Временных творческих групп, объедений, сообщества;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Наставничестве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др. направлениях методической деятельности ОУ. 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10.  Раздел «</w:t>
      </w:r>
      <w:r>
        <w:rPr>
          <w:rFonts w:ascii="Times New Roman" w:hAnsi="Times New Roman" w:cs="Times New Roman"/>
          <w:sz w:val="24"/>
          <w:szCs w:val="24"/>
        </w:rPr>
        <w:t>Учебно-методическая продукция» содержит информацию: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10.1.Подраздел «Методические разработки» региональные, муниципальные и внутренние методические рекомендации к реализуемым программа, технологиям, методикам по направлениям: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Феечка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Копеечка» региональная программа финансовой грамотности дошкольников;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Методические рекомендации по работе в ИС «Траектория» внутриведомственного сопровождения несовершеннолетних группы риска социально-опасного положения;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Пермячок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» муниципальная программа дополнительного образования с целью  воспитания юного жителя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ерми: имеющего представление о событиях прошлого и настоящего Перми, о достопримечательностях своего города, владеющего знаниями и правилами поведения в общественных местах и правилами уличного движения;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МЕТОДИЧЕСКИЕ РЕКОМЕНДАЦИИ по организации Модели краткосрочных образовательных практик на базе дошкольных образовательных учреждений города Перми «Кейс КОП»;</w:t>
      </w:r>
    </w:p>
    <w:p w:rsidR="007D0E92" w:rsidRDefault="001D76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ДОПОЛНЕНИЕ К  МЕТОДИЧЕСКИМ  РЕКОМЕНДАЦИЯМ по организации Модели краткосрочных образовательных практик на базе дошкольных образовательных учреждений города Перми  «Кейс КОП профессиональной направленности» и т.д.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10.2. Подраздел «</w:t>
      </w:r>
      <w:r>
        <w:rPr>
          <w:rFonts w:ascii="Times New Roman" w:hAnsi="Times New Roman" w:cs="Times New Roman"/>
          <w:sz w:val="24"/>
          <w:szCs w:val="24"/>
        </w:rPr>
        <w:t>Учебные и дидактические пособия» содержит информацию о внедряемых формах, методах, технологиях обучение и воспитание,  игровой и других видах деятельности в детском саду.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Подраздел «Инструменты педагогической диагностики» включает: 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Диагностический материал инновационной программы «От рождения до школы»;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Инструментарий проведения педагогической диагностики «Показатели и уровни проявления инициативы в общении, игровой, познавательно-исследовательской, продуктивной практиках, а также двигательной активности у детей дошкольного возраста»;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диагностики педагогических коллективов т.д.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Подраздел «Конкурсы» содержит положения, ссылки и другую информацию о конкурсах организованных сотрудниками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 для воспитанников и педагогов ОУ, района, города Перми, Пермского края.</w:t>
      </w:r>
    </w:p>
    <w:p w:rsidR="007D0E92" w:rsidRDefault="001D7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Раздел «Организационно-методическая деятельность» содержит информацию: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11.1. Подраздел «Деятельность творческих групп (объединений, советов, ассоциаций, клубов и т.д.)» содержит </w:t>
      </w:r>
      <w:r>
        <w:rPr>
          <w:rFonts w:ascii="Times New Roman" w:eastAsia="TimesNewRomanPSMT" w:hAnsi="Times New Roman" w:cs="Times New Roman"/>
          <w:sz w:val="24"/>
          <w:szCs w:val="24"/>
        </w:rPr>
        <w:t>формы дифференциации и индивидуализации методической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деятельности,  информации о деятельности объединений (советов, ассоциаций, клубов и т.д.) начинающих, молодых педагогов; объединений педагогов высокого профессионального педагогического мастерства, объединений по педагогическим и методическим интересам, объединений профессионального педагогического мастерства,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направленных на индивидуальные формы компенсации профессиональных дефицитов. Материал представляется через Положения, приказы, планы, результаты деятельности, анализ работы, фото, видео или аудиозаписи.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11.2. Подраздел «</w:t>
      </w:r>
      <w:r>
        <w:rPr>
          <w:rFonts w:ascii="Times New Roman" w:hAnsi="Times New Roman" w:cs="Times New Roman"/>
          <w:sz w:val="24"/>
          <w:szCs w:val="24"/>
        </w:rPr>
        <w:t xml:space="preserve">Экспертиза методического сопровождения» содержит информацию о результатах проверок методической деятельности контролирующих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Перми и т.п.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11.3. Подраздел «Самоанализ методической деятельности» содержит информацию о результат деятельности временных творческих групп, объедений, клубов за период их деятельности, аналитику методической работы ОУ за год и т.п.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12. Раздел «</w:t>
      </w:r>
      <w:r>
        <w:rPr>
          <w:rFonts w:ascii="Times New Roman" w:hAnsi="Times New Roman" w:cs="Times New Roman"/>
          <w:sz w:val="24"/>
          <w:szCs w:val="24"/>
        </w:rPr>
        <w:t>Научно-методическая деятельность» содержит информацию: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 Подраздел «Научные статьи» содержит статьи и публикации  сотрудников ОУ.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12.2. Подраздел «Доклады на конференциях, семинарах, курсах» содержит материалы выступлений сотрудников ОУ на конференциях, семинарах», курсах повышения квалификации  в текстовых документах, презентациях, </w:t>
      </w:r>
      <w:r>
        <w:rPr>
          <w:rFonts w:ascii="Times New Roman" w:eastAsia="TimesNewRomanPSMT" w:hAnsi="Times New Roman" w:cs="Times New Roman"/>
          <w:sz w:val="24"/>
          <w:szCs w:val="24"/>
        </w:rPr>
        <w:t>фото, видео или аудиозаписи.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13. Раздел «</w:t>
      </w:r>
      <w:r>
        <w:rPr>
          <w:rFonts w:ascii="Times New Roman" w:hAnsi="Times New Roman" w:cs="Times New Roman"/>
          <w:sz w:val="24"/>
          <w:szCs w:val="24"/>
        </w:rPr>
        <w:t xml:space="preserve">Инновационная деятельность» содержит информацию о периоде и направлении  проведения инновационной деятельности, приказы, планы, методику и результат, </w:t>
      </w:r>
      <w:r>
        <w:rPr>
          <w:rFonts w:ascii="Times New Roman" w:eastAsia="TimesNewRomanPSMT" w:hAnsi="Times New Roman" w:cs="Times New Roman"/>
          <w:sz w:val="24"/>
          <w:szCs w:val="24"/>
        </w:rPr>
        <w:t>анализ работы, фото, видео или аудиозаписи.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14. Раздел «</w:t>
      </w:r>
      <w:r>
        <w:rPr>
          <w:rFonts w:ascii="Times New Roman" w:hAnsi="Times New Roman" w:cs="Times New Roman"/>
          <w:sz w:val="24"/>
          <w:szCs w:val="24"/>
        </w:rPr>
        <w:t>Курсы, вебинары» содержит материалы, ссылки курсов повышения квалификации и другие обучающие мероприятия.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Разделы и Подразделы Методического сайта могут добавляться или удалятся по решения Педагогического совета ОУ с внесение изменений в Положение о  «Методическом сайте муниципального автономного дошкольного образовательного учреждения «Детский сад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города Перми». 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обеспечение функционирования Методического сайта МАДОУ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» г. Перми возлагается на работника образовательного учреждения приказом заведующего.</w:t>
      </w:r>
    </w:p>
    <w:p w:rsidR="007D0E92" w:rsidRDefault="001D76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Опыт по созданию и функционированию Методического сайта  МАДОУ «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АртГрад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» г. Перми будет представлен заведующий 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Поливиной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А.В. и заместителем заведующего по ВМР Чегодаевой А.Н. на Московском  Международном Салоне образования  29-30 апреля 2022 г.</w:t>
      </w: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1D76C7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1D76C7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1D76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  <w:r w:rsidRPr="001D76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Методический сайт ОУ размещается по адресу  </w:t>
      </w:r>
      <w:hyperlink r:id="rId10" w:history="1">
        <w:r w:rsidRPr="001D76C7">
          <w:rPr>
            <w:rStyle w:val="a4"/>
            <w:rFonts w:ascii="Times New Roman" w:hAnsi="Times New Roman"/>
            <w:bCs/>
            <w:sz w:val="24"/>
            <w:szCs w:val="24"/>
          </w:rPr>
          <w:t>https://dsartgrad.wixsite.com/metodartgrad</w:t>
        </w:r>
      </w:hyperlink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7D0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F1F"/>
          <w:sz w:val="24"/>
          <w:szCs w:val="24"/>
        </w:rPr>
      </w:pPr>
    </w:p>
    <w:p w:rsidR="007D0E92" w:rsidRDefault="007D0E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D0E92" w:rsidSect="007D0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80"/>
    <w:family w:val="auto"/>
    <w:pitch w:val="default"/>
    <w:sig w:usb0="00000000" w:usb1="0000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42FEB"/>
    <w:rsid w:val="000977BE"/>
    <w:rsid w:val="0014563E"/>
    <w:rsid w:val="0019022F"/>
    <w:rsid w:val="001D76C7"/>
    <w:rsid w:val="004077C4"/>
    <w:rsid w:val="00451951"/>
    <w:rsid w:val="0048762A"/>
    <w:rsid w:val="00542FEB"/>
    <w:rsid w:val="007D0E92"/>
    <w:rsid w:val="0082621C"/>
    <w:rsid w:val="0091077D"/>
    <w:rsid w:val="009C4E0F"/>
    <w:rsid w:val="00A62167"/>
    <w:rsid w:val="00B32A51"/>
    <w:rsid w:val="00B46364"/>
    <w:rsid w:val="00C67645"/>
    <w:rsid w:val="00F52D2E"/>
    <w:rsid w:val="00F77BE7"/>
    <w:rsid w:val="2940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E9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sid w:val="007D0E92"/>
    <w:rPr>
      <w:color w:val="800080"/>
      <w:u w:val="single"/>
    </w:rPr>
  </w:style>
  <w:style w:type="character" w:styleId="a4">
    <w:name w:val="Hyperlink"/>
    <w:basedOn w:val="a0"/>
    <w:uiPriority w:val="99"/>
    <w:semiHidden/>
    <w:unhideWhenUsed/>
    <w:rsid w:val="007D0E92"/>
    <w:rPr>
      <w:color w:val="0000FF"/>
      <w:u w:val="single"/>
    </w:rPr>
  </w:style>
  <w:style w:type="table" w:styleId="a5">
    <w:name w:val="Table Grid"/>
    <w:basedOn w:val="a1"/>
    <w:uiPriority w:val="59"/>
    <w:rsid w:val="007D0E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D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6C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tgradpe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13181861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sartgrad.wixsite.com/metodartgra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sartgrad.wixsite.com/metodartgrad" TargetMode="External"/><Relationship Id="rId10" Type="http://schemas.openxmlformats.org/officeDocument/2006/relationships/hyperlink" Target="https://dsartgrad.wixsite.com/metodartgra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4</cp:revision>
  <dcterms:created xsi:type="dcterms:W3CDTF">2022-04-20T11:16:00Z</dcterms:created>
  <dcterms:modified xsi:type="dcterms:W3CDTF">2022-06-07T06:00:00Z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1049-11.2.0.8684</vt:lpwstr>
  </property>
</Properties>
</file>