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03A" w:rsidRDefault="0037103A" w:rsidP="00474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16F">
        <w:rPr>
          <w:rFonts w:ascii="Times New Roman" w:hAnsi="Times New Roman" w:cs="Times New Roman"/>
          <w:b/>
          <w:sz w:val="24"/>
          <w:szCs w:val="24"/>
        </w:rPr>
        <w:t>Дидактическая игра «Полезные трафареты»</w:t>
      </w:r>
    </w:p>
    <w:p w:rsidR="00E17EEA" w:rsidRPr="003E316F" w:rsidRDefault="00E17EEA" w:rsidP="00474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детей с ТНР</w:t>
      </w:r>
    </w:p>
    <w:p w:rsidR="0037103A" w:rsidRDefault="0037103A" w:rsidP="004746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103A" w:rsidRDefault="0037103A" w:rsidP="0037103A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Составили:</w:t>
      </w:r>
    </w:p>
    <w:p w:rsidR="0037103A" w:rsidRDefault="00A67A14" w:rsidP="0037103A">
      <w:pPr>
        <w:spacing w:after="0" w:line="240" w:lineRule="auto"/>
        <w:ind w:left="495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Бадертинова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A67A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учитель – логопед, </w:t>
      </w:r>
    </w:p>
    <w:p w:rsidR="00A67A14" w:rsidRDefault="003B6FD0" w:rsidP="0037103A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Гимадиева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3B6F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</w:t>
      </w:r>
    </w:p>
    <w:p w:rsidR="00082EBC" w:rsidRDefault="0037103A" w:rsidP="0037103A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B6FD0">
        <w:rPr>
          <w:rFonts w:ascii="Times New Roman" w:hAnsi="Times New Roman" w:cs="Times New Roman"/>
          <w:sz w:val="24"/>
          <w:szCs w:val="24"/>
        </w:rPr>
        <w:t>МБДОУ «Детский сад комбинированного вида №8" НМ</w:t>
      </w:r>
      <w:r w:rsidR="00727DC7">
        <w:rPr>
          <w:rFonts w:ascii="Times New Roman" w:hAnsi="Times New Roman" w:cs="Times New Roman"/>
          <w:sz w:val="24"/>
          <w:szCs w:val="24"/>
        </w:rPr>
        <w:t>Р РТ</w:t>
      </w:r>
      <w:bookmarkStart w:id="0" w:name="_GoBack"/>
      <w:bookmarkEnd w:id="0"/>
    </w:p>
    <w:p w:rsidR="0037103A" w:rsidRDefault="0037103A" w:rsidP="0037103A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37103A" w:rsidRDefault="0037103A" w:rsidP="00371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6F">
        <w:rPr>
          <w:rFonts w:ascii="Times New Roman" w:hAnsi="Times New Roman" w:cs="Times New Roman"/>
          <w:b/>
          <w:sz w:val="24"/>
          <w:szCs w:val="24"/>
        </w:rPr>
        <w:t>Цели игры</w:t>
      </w:r>
      <w:r>
        <w:rPr>
          <w:rFonts w:ascii="Times New Roman" w:hAnsi="Times New Roman" w:cs="Times New Roman"/>
          <w:sz w:val="24"/>
          <w:szCs w:val="24"/>
        </w:rPr>
        <w:t>: формирование речевых навыков посредством арт-терапии в ходе изучения темы «Здоровое питание».</w:t>
      </w:r>
    </w:p>
    <w:p w:rsidR="0037103A" w:rsidRDefault="0037103A" w:rsidP="00371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6F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103A" w:rsidRDefault="0037103A" w:rsidP="0037103A">
      <w:pPr>
        <w:pStyle w:val="a3"/>
      </w:pPr>
      <w:r w:rsidRPr="0037103A">
        <w:t>Образовательные:</w:t>
      </w:r>
    </w:p>
    <w:p w:rsidR="0037103A" w:rsidRDefault="0037103A" w:rsidP="0037103A">
      <w:pPr>
        <w:pStyle w:val="a3"/>
      </w:pPr>
      <w:r>
        <w:t>- Обогащение словарного запаса, и связной речи;</w:t>
      </w:r>
    </w:p>
    <w:p w:rsidR="003E316F" w:rsidRDefault="0037103A" w:rsidP="003E316F">
      <w:pPr>
        <w:pStyle w:val="a3"/>
      </w:pPr>
      <w:r w:rsidRPr="0037103A">
        <w:t> Развивающие:</w:t>
      </w:r>
      <w:r w:rsidR="003E316F" w:rsidRPr="003E316F">
        <w:t xml:space="preserve"> </w:t>
      </w:r>
    </w:p>
    <w:p w:rsidR="003E316F" w:rsidRDefault="003E316F" w:rsidP="003E316F">
      <w:pPr>
        <w:pStyle w:val="a3"/>
      </w:pPr>
      <w:r>
        <w:t>-</w:t>
      </w:r>
      <w:r w:rsidRPr="0037103A">
        <w:t> </w:t>
      </w:r>
      <w:r>
        <w:t>Развитие грамматического строя речи;</w:t>
      </w:r>
    </w:p>
    <w:p w:rsidR="003E316F" w:rsidRDefault="003E316F" w:rsidP="003E316F">
      <w:pPr>
        <w:pStyle w:val="a3"/>
      </w:pPr>
      <w:r>
        <w:t>- Развитие связной речи;</w:t>
      </w:r>
    </w:p>
    <w:p w:rsidR="003E316F" w:rsidRPr="0037103A" w:rsidRDefault="003E316F" w:rsidP="003E316F">
      <w:pPr>
        <w:pStyle w:val="a3"/>
      </w:pPr>
      <w:r>
        <w:t>- Развитие внимания, мышления, восприятия, воображения.</w:t>
      </w:r>
    </w:p>
    <w:p w:rsidR="0037103A" w:rsidRPr="0037103A" w:rsidRDefault="0037103A" w:rsidP="0037103A">
      <w:pPr>
        <w:pStyle w:val="a3"/>
      </w:pPr>
      <w:r w:rsidRPr="0037103A">
        <w:t> Воспитательные:</w:t>
      </w:r>
    </w:p>
    <w:p w:rsidR="003E316F" w:rsidRPr="0037103A" w:rsidRDefault="003E316F" w:rsidP="003E316F">
      <w:pPr>
        <w:pStyle w:val="a3"/>
      </w:pPr>
      <w:r>
        <w:t>- Формирование понятий здоровый образ жизни, здоровое питание.</w:t>
      </w:r>
    </w:p>
    <w:p w:rsidR="003E316F" w:rsidRDefault="003E316F" w:rsidP="003E316F">
      <w:pPr>
        <w:pStyle w:val="a3"/>
        <w:rPr>
          <w:bCs/>
        </w:rPr>
      </w:pPr>
    </w:p>
    <w:p w:rsidR="003E316F" w:rsidRDefault="003E316F" w:rsidP="003E316F">
      <w:pPr>
        <w:pStyle w:val="a3"/>
      </w:pPr>
      <w:r w:rsidRPr="003E316F">
        <w:rPr>
          <w:b/>
          <w:bCs/>
        </w:rPr>
        <w:t>Интеграция образовательных областей: </w:t>
      </w:r>
      <w:r w:rsidRPr="003E316F">
        <w:t>ОО «Речевое развитие», ОО </w:t>
      </w:r>
      <w:r>
        <w:t>«По</w:t>
      </w:r>
      <w:r w:rsidRPr="003E316F">
        <w:t>знавательное развитие», ОО «Художественно-эстетическое развитие», </w:t>
      </w:r>
      <w:proofErr w:type="spellStart"/>
      <w:r w:rsidRPr="003E316F">
        <w:t>ОО</w:t>
      </w:r>
      <w:proofErr w:type="gramStart"/>
      <w:r w:rsidRPr="003E316F">
        <w:t>«С</w:t>
      </w:r>
      <w:proofErr w:type="gramEnd"/>
      <w:r w:rsidRPr="003E316F">
        <w:t>оциально</w:t>
      </w:r>
      <w:proofErr w:type="spellEnd"/>
      <w:r w:rsidRPr="003E316F">
        <w:t>-коммуникативное развитие»</w:t>
      </w:r>
      <w:r>
        <w:t>.</w:t>
      </w:r>
    </w:p>
    <w:p w:rsidR="003E316F" w:rsidRPr="003E316F" w:rsidRDefault="003E316F" w:rsidP="003E316F">
      <w:pPr>
        <w:pStyle w:val="a3"/>
      </w:pPr>
      <w:r>
        <w:t xml:space="preserve"> </w:t>
      </w:r>
      <w:r w:rsidR="004C7AB6">
        <w:rPr>
          <w:b/>
          <w:bCs/>
        </w:rPr>
        <w:t>Оборудование</w:t>
      </w:r>
      <w:r w:rsidRPr="003E316F">
        <w:rPr>
          <w:b/>
          <w:bCs/>
        </w:rPr>
        <w:t>:</w:t>
      </w:r>
    </w:p>
    <w:p w:rsidR="003E316F" w:rsidRPr="003E316F" w:rsidRDefault="003E316F" w:rsidP="003E316F">
      <w:pPr>
        <w:pStyle w:val="a3"/>
      </w:pPr>
      <w:r w:rsidRPr="003E316F">
        <w:t>30 кар</w:t>
      </w:r>
      <w:r>
        <w:t>точек-трафаретов (овощи, фрукты)</w:t>
      </w:r>
    </w:p>
    <w:p w:rsidR="003E316F" w:rsidRDefault="003E316F" w:rsidP="003E316F">
      <w:pPr>
        <w:pStyle w:val="a3"/>
      </w:pPr>
      <w:r>
        <w:t>Дидактические пособия: «Овощи», «Фрукты», муляжи овощей и фруктов, настоящие овощи и фрукты.</w:t>
      </w:r>
    </w:p>
    <w:p w:rsidR="004C7AB6" w:rsidRDefault="004C7AB6" w:rsidP="003E316F">
      <w:pPr>
        <w:pStyle w:val="a3"/>
      </w:pPr>
      <w:r>
        <w:t>Краски, карандаши, пластилин.</w:t>
      </w:r>
    </w:p>
    <w:p w:rsidR="003E316F" w:rsidRDefault="003E316F" w:rsidP="003E316F">
      <w:pPr>
        <w:pStyle w:val="a3"/>
        <w:rPr>
          <w:b/>
          <w:bCs/>
        </w:rPr>
      </w:pPr>
    </w:p>
    <w:p w:rsidR="003E316F" w:rsidRDefault="003E316F" w:rsidP="003E316F">
      <w:pPr>
        <w:pStyle w:val="a3"/>
      </w:pPr>
      <w:r w:rsidRPr="003E316F">
        <w:rPr>
          <w:b/>
          <w:bCs/>
        </w:rPr>
        <w:t>Возраст: </w:t>
      </w:r>
      <w:r w:rsidRPr="003E316F">
        <w:t xml:space="preserve">игра предназначена для детей от </w:t>
      </w:r>
      <w:r>
        <w:t>5</w:t>
      </w:r>
      <w:r w:rsidRPr="003E316F">
        <w:t>- лет</w:t>
      </w:r>
      <w:r>
        <w:t>.</w:t>
      </w:r>
    </w:p>
    <w:p w:rsidR="003E316F" w:rsidRDefault="003E316F" w:rsidP="003E316F">
      <w:pPr>
        <w:pStyle w:val="a3"/>
      </w:pPr>
      <w:r>
        <w:t xml:space="preserve">Предварительная работа: рассматривание овощей и фруктов, беседа </w:t>
      </w:r>
      <w:proofErr w:type="gramStart"/>
      <w:r>
        <w:t>о</w:t>
      </w:r>
      <w:proofErr w:type="gramEnd"/>
      <w:r>
        <w:t xml:space="preserve"> их пользе, разгадывание загадок, разучивание стихотворений по заданной теме.</w:t>
      </w:r>
    </w:p>
    <w:p w:rsidR="003E316F" w:rsidRDefault="003E316F" w:rsidP="003E316F">
      <w:pPr>
        <w:pStyle w:val="a3"/>
        <w:rPr>
          <w:b/>
          <w:bCs/>
        </w:rPr>
      </w:pPr>
    </w:p>
    <w:p w:rsidR="003E316F" w:rsidRDefault="003E316F" w:rsidP="003E316F">
      <w:pPr>
        <w:pStyle w:val="a3"/>
        <w:jc w:val="center"/>
        <w:rPr>
          <w:b/>
          <w:bCs/>
        </w:rPr>
      </w:pPr>
      <w:r>
        <w:rPr>
          <w:b/>
          <w:bCs/>
        </w:rPr>
        <w:t>Ход игры</w:t>
      </w:r>
    </w:p>
    <w:p w:rsidR="004705F1" w:rsidRDefault="003E316F" w:rsidP="004705F1">
      <w:pPr>
        <w:pStyle w:val="a3"/>
        <w:rPr>
          <w:bCs/>
        </w:rPr>
      </w:pPr>
      <w:r w:rsidRPr="003E316F">
        <w:rPr>
          <w:bCs/>
        </w:rPr>
        <w:t>Дети выбирают трафарет.</w:t>
      </w:r>
      <w:r>
        <w:rPr>
          <w:bCs/>
        </w:rPr>
        <w:t xml:space="preserve"> </w:t>
      </w:r>
      <w:r w:rsidR="004C7AB6">
        <w:rPr>
          <w:bCs/>
        </w:rPr>
        <w:t xml:space="preserve">Рис. 1,2. </w:t>
      </w:r>
      <w:r>
        <w:rPr>
          <w:bCs/>
        </w:rPr>
        <w:t>Раскрашивают его в соответствии с реальным цветом овоща</w:t>
      </w:r>
      <w:proofErr w:type="gramStart"/>
      <w:r>
        <w:rPr>
          <w:bCs/>
        </w:rPr>
        <w:t>.</w:t>
      </w:r>
      <w:proofErr w:type="gramEnd"/>
      <w:r w:rsidR="004C7AB6">
        <w:rPr>
          <w:bCs/>
        </w:rPr>
        <w:t xml:space="preserve"> (</w:t>
      </w:r>
      <w:proofErr w:type="gramStart"/>
      <w:r w:rsidR="004C7AB6">
        <w:rPr>
          <w:bCs/>
        </w:rPr>
        <w:t>в</w:t>
      </w:r>
      <w:proofErr w:type="gramEnd"/>
      <w:r w:rsidR="004C7AB6">
        <w:rPr>
          <w:bCs/>
        </w:rPr>
        <w:t xml:space="preserve"> работе были использованы карандаши, краски, пластилин)</w:t>
      </w:r>
      <w:r>
        <w:rPr>
          <w:bCs/>
        </w:rPr>
        <w:t xml:space="preserve"> </w:t>
      </w:r>
      <w:r w:rsidR="00F023F4">
        <w:rPr>
          <w:bCs/>
        </w:rPr>
        <w:t>Рис.3</w:t>
      </w:r>
      <w:r w:rsidR="004C7AB6">
        <w:rPr>
          <w:bCs/>
        </w:rPr>
        <w:t>,4</w:t>
      </w:r>
      <w:r w:rsidR="00F023F4">
        <w:rPr>
          <w:bCs/>
        </w:rPr>
        <w:t>,5.</w:t>
      </w:r>
      <w:r w:rsidR="004C7AB6">
        <w:rPr>
          <w:bCs/>
        </w:rPr>
        <w:t xml:space="preserve"> </w:t>
      </w:r>
      <w:r>
        <w:rPr>
          <w:bCs/>
        </w:rPr>
        <w:t xml:space="preserve">Затем каждый ребёнок описывает свой овощ. </w:t>
      </w:r>
      <w:r w:rsidR="00E17EEA">
        <w:rPr>
          <w:bCs/>
        </w:rPr>
        <w:t xml:space="preserve">Ребята учатся правильно называть овощ в единственно и множественном числе (один огурец, все огурцы), согласовывать существительное с прилагательным (красный помидор, красные помидоры).  Совместно с педагогом с нарисованными овощами проводится сюжетно – ролевая игра: «Продуктовый магазин», где дети учатся совершать покупки с помощью нарисованных овощей. </w:t>
      </w:r>
      <w:proofErr w:type="gramStart"/>
      <w:r w:rsidR="00E17EEA">
        <w:rPr>
          <w:bCs/>
        </w:rPr>
        <w:t>Составляется и используется в практике диалог. (-Что вам нужно?</w:t>
      </w:r>
      <w:proofErr w:type="gramEnd"/>
      <w:r w:rsidR="00E17EEA">
        <w:rPr>
          <w:bCs/>
        </w:rPr>
        <w:t xml:space="preserve"> - Взвесьте мне</w:t>
      </w:r>
      <w:r w:rsidR="004705F1">
        <w:rPr>
          <w:bCs/>
        </w:rPr>
        <w:t>,</w:t>
      </w:r>
      <w:r w:rsidR="00E17EEA">
        <w:rPr>
          <w:bCs/>
        </w:rPr>
        <w:t xml:space="preserve"> пожалуйста</w:t>
      </w:r>
      <w:r w:rsidR="004705F1">
        <w:rPr>
          <w:bCs/>
        </w:rPr>
        <w:t>,</w:t>
      </w:r>
      <w:r w:rsidR="00E17EEA">
        <w:rPr>
          <w:bCs/>
        </w:rPr>
        <w:t xml:space="preserve"> два килограмма моркови. – С вас три рубля. – Спасибо. – Пожалуйста. </w:t>
      </w:r>
      <w:proofErr w:type="gramStart"/>
      <w:r w:rsidR="00E17EEA">
        <w:rPr>
          <w:bCs/>
        </w:rPr>
        <w:t>Приходите ещё.)</w:t>
      </w:r>
      <w:proofErr w:type="gramEnd"/>
      <w:r w:rsidR="00F023F4">
        <w:rPr>
          <w:bCs/>
        </w:rPr>
        <w:t xml:space="preserve"> </w:t>
      </w:r>
      <w:r w:rsidR="004705F1">
        <w:rPr>
          <w:bCs/>
        </w:rPr>
        <w:t>Рис. 6</w:t>
      </w:r>
    </w:p>
    <w:p w:rsidR="00F023F4" w:rsidRDefault="00F023F4" w:rsidP="003E316F">
      <w:pPr>
        <w:pStyle w:val="a3"/>
        <w:rPr>
          <w:bCs/>
        </w:rPr>
      </w:pPr>
    </w:p>
    <w:p w:rsidR="00E17EEA" w:rsidRDefault="00E17EEA" w:rsidP="003E316F">
      <w:pPr>
        <w:pStyle w:val="a3"/>
        <w:rPr>
          <w:bCs/>
        </w:rPr>
      </w:pPr>
      <w:r>
        <w:rPr>
          <w:bCs/>
        </w:rPr>
        <w:t>С фруктами проводится та же работа.</w:t>
      </w:r>
    </w:p>
    <w:p w:rsidR="00E17EEA" w:rsidRDefault="00E17EEA" w:rsidP="003E316F">
      <w:pPr>
        <w:pStyle w:val="a3"/>
        <w:rPr>
          <w:bCs/>
        </w:rPr>
      </w:pPr>
      <w:r>
        <w:rPr>
          <w:bCs/>
        </w:rPr>
        <w:t xml:space="preserve">Последним этапом проводится беседа о пользе здорового питания, даётся понятие витамины. </w:t>
      </w:r>
      <w:r w:rsidR="00BD07C1">
        <w:rPr>
          <w:bCs/>
        </w:rPr>
        <w:t xml:space="preserve">Рис 7. </w:t>
      </w:r>
      <w:r>
        <w:rPr>
          <w:bCs/>
        </w:rPr>
        <w:t xml:space="preserve">В работу вовлекаются родителей, которые с помощью различных источников помогают детям подготовить материал о пользе того или иного фрукта или овоща. Совместно с воспитателем и логопедом каждый ребёнок готовит свой рассказ о пользе того или иного овоща или фрукта. </w:t>
      </w:r>
      <w:r w:rsidR="004C7AB6">
        <w:rPr>
          <w:bCs/>
        </w:rPr>
        <w:t xml:space="preserve">Затем каждый день кто-нибудь из детей </w:t>
      </w:r>
      <w:r w:rsidR="004C7AB6">
        <w:rPr>
          <w:bCs/>
        </w:rPr>
        <w:lastRenderedPageBreak/>
        <w:t xml:space="preserve">рассказывает о пользе овоща или фрукта. Получается огромная долгая интересная игра посвященная получению новых знаний. </w:t>
      </w:r>
      <w:r w:rsidR="00F023F4">
        <w:rPr>
          <w:bCs/>
        </w:rPr>
        <w:t xml:space="preserve">Рис </w:t>
      </w:r>
      <w:r w:rsidR="00BD07C1">
        <w:rPr>
          <w:bCs/>
        </w:rPr>
        <w:t>8</w:t>
      </w:r>
      <w:r w:rsidR="00401836">
        <w:rPr>
          <w:bCs/>
        </w:rPr>
        <w:t>,9.</w:t>
      </w:r>
      <w:r w:rsidR="00F023F4">
        <w:rPr>
          <w:bCs/>
        </w:rPr>
        <w:t xml:space="preserve"> </w:t>
      </w:r>
    </w:p>
    <w:p w:rsidR="003B6FD0" w:rsidRPr="004C7AB6" w:rsidRDefault="00E17EEA" w:rsidP="004C7AB6">
      <w:pPr>
        <w:pStyle w:val="a3"/>
        <w:ind w:firstLine="0"/>
        <w:rPr>
          <w:bCs/>
        </w:rPr>
      </w:pPr>
      <w:r>
        <w:rPr>
          <w:bCs/>
        </w:rPr>
        <w:t xml:space="preserve"> </w:t>
      </w:r>
    </w:p>
    <w:p w:rsidR="00830825" w:rsidRDefault="003B6FD0" w:rsidP="004C7AB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2734" cy="2105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10_105919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0" t="5809" r="12546" b="4772"/>
                    <a:stretch/>
                  </pic:blipFill>
                  <pic:spPr bwMode="auto">
                    <a:xfrm>
                      <a:off x="0" y="0"/>
                      <a:ext cx="2625379" cy="2107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0002" cy="2152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9_1010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574" cy="215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AB6" w:rsidRDefault="004C7AB6" w:rsidP="00082E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B6FD0" w:rsidRDefault="003B6FD0" w:rsidP="00082E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                                                 Рисунок 2.</w:t>
      </w:r>
    </w:p>
    <w:p w:rsidR="004C7AB6" w:rsidRDefault="004C7AB6" w:rsidP="00082E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C7AB6" w:rsidRDefault="004C7AB6" w:rsidP="004C7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BA65DF" wp14:editId="5EE2FDCB">
            <wp:extent cx="3820978" cy="1847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110-WA00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978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AB6" w:rsidRDefault="004C7AB6" w:rsidP="004C7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7AB6" w:rsidRDefault="004C7AB6" w:rsidP="004C7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</w:t>
      </w:r>
      <w:r w:rsidRPr="004C7AB6">
        <w:rPr>
          <w:rFonts w:ascii="Times New Roman" w:hAnsi="Times New Roman" w:cs="Times New Roman"/>
          <w:sz w:val="24"/>
          <w:szCs w:val="24"/>
        </w:rPr>
        <w:t>.</w:t>
      </w:r>
    </w:p>
    <w:p w:rsidR="00F023F4" w:rsidRDefault="00F023F4" w:rsidP="004C7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7AB6" w:rsidRDefault="00F023F4" w:rsidP="004C7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33119" cy="2436484"/>
            <wp:effectExtent l="0" t="304800" r="0" b="2882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9_10241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24"/>
                    <a:stretch/>
                  </pic:blipFill>
                  <pic:spPr bwMode="auto">
                    <a:xfrm rot="5400000">
                      <a:off x="0" y="0"/>
                      <a:ext cx="3044073" cy="2445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1433" cy="2251075"/>
            <wp:effectExtent l="0" t="381000" r="0" b="3587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9_1031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08270" cy="2256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3F4" w:rsidRDefault="00F023F4" w:rsidP="00F023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3F4" w:rsidRPr="00F023F4" w:rsidRDefault="00F023F4" w:rsidP="00F023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3F4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023F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F023F4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023F4">
        <w:rPr>
          <w:rFonts w:ascii="Times New Roman" w:hAnsi="Times New Roman" w:cs="Times New Roman"/>
          <w:sz w:val="24"/>
          <w:szCs w:val="24"/>
        </w:rPr>
        <w:t>.</w:t>
      </w:r>
    </w:p>
    <w:p w:rsidR="00F023F4" w:rsidRDefault="00F023F4" w:rsidP="00F023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0F8" w:rsidRPr="00F023F4" w:rsidRDefault="00E330F8" w:rsidP="00E330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38350" cy="358722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111-WA000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2" b="11871"/>
                    <a:stretch/>
                  </pic:blipFill>
                  <pic:spPr bwMode="auto">
                    <a:xfrm>
                      <a:off x="0" y="0"/>
                      <a:ext cx="2040272" cy="359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F8BAC6" wp14:editId="0622330C">
            <wp:extent cx="3592511" cy="2694383"/>
            <wp:effectExtent l="0" t="457200" r="0" b="42989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9_10053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95551" cy="2696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F8" w:rsidRDefault="00E330F8" w:rsidP="004C7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EE2" w:rsidRDefault="00E330F8" w:rsidP="00E330F8">
      <w:pPr>
        <w:tabs>
          <w:tab w:val="left" w:pos="4095"/>
        </w:tabs>
        <w:rPr>
          <w:rFonts w:ascii="Times New Roman" w:hAnsi="Times New Roman" w:cs="Times New Roman"/>
          <w:sz w:val="24"/>
          <w:szCs w:val="24"/>
        </w:rPr>
      </w:pPr>
      <w:r w:rsidRPr="00E330F8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330F8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Рисунок 7</w:t>
      </w:r>
      <w:r w:rsidRPr="00E330F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190EE2" w:rsidRDefault="00190EE2" w:rsidP="00E330F8">
      <w:pPr>
        <w:tabs>
          <w:tab w:val="left" w:pos="4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06C542" wp14:editId="70CA6AE9">
            <wp:extent cx="2971686" cy="2228920"/>
            <wp:effectExtent l="0" t="361950" r="0" b="34290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524_10494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72667" cy="222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592EF52" wp14:editId="782B7889">
            <wp:extent cx="2844654" cy="1901679"/>
            <wp:effectExtent l="0" t="476250" r="0" b="46101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0" t="33675"/>
                    <a:stretch/>
                  </pic:blipFill>
                  <pic:spPr bwMode="auto">
                    <a:xfrm rot="5400000">
                      <a:off x="0" y="0"/>
                      <a:ext cx="2852545" cy="1906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F8" w:rsidRDefault="00190EE2" w:rsidP="00E330F8">
      <w:pPr>
        <w:tabs>
          <w:tab w:val="left" w:pos="4095"/>
        </w:tabs>
        <w:rPr>
          <w:rFonts w:ascii="Times New Roman" w:hAnsi="Times New Roman" w:cs="Times New Roman"/>
          <w:sz w:val="24"/>
          <w:szCs w:val="24"/>
        </w:rPr>
      </w:pPr>
      <w:r w:rsidRPr="00190EE2">
        <w:rPr>
          <w:rFonts w:ascii="Times New Roman" w:hAnsi="Times New Roman" w:cs="Times New Roman"/>
          <w:sz w:val="24"/>
          <w:szCs w:val="24"/>
        </w:rPr>
        <w:t>Рисунок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  <w:r w:rsidRPr="00190EE2">
        <w:rPr>
          <w:rFonts w:ascii="Times New Roman" w:hAnsi="Times New Roman" w:cs="Times New Roman"/>
          <w:sz w:val="24"/>
          <w:szCs w:val="24"/>
        </w:rPr>
        <w:t xml:space="preserve">.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90EE2">
        <w:rPr>
          <w:rFonts w:ascii="Times New Roman" w:hAnsi="Times New Roman" w:cs="Times New Roman"/>
          <w:sz w:val="24"/>
          <w:szCs w:val="24"/>
        </w:rPr>
        <w:t xml:space="preserve">  Рисунок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90EE2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</w:t>
      </w:r>
      <w:r w:rsidR="00E330F8" w:rsidRPr="00E330F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023F4" w:rsidRPr="00E330F8" w:rsidRDefault="00E330F8" w:rsidP="00190EE2">
      <w:pPr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30F8">
        <w:rPr>
          <w:rFonts w:ascii="Times New Roman" w:hAnsi="Times New Roman" w:cs="Times New Roman"/>
          <w:sz w:val="24"/>
          <w:szCs w:val="24"/>
        </w:rPr>
        <w:t xml:space="preserve"> </w:t>
      </w:r>
      <w:r w:rsidR="00190EE2">
        <w:rPr>
          <w:rFonts w:ascii="Times New Roman" w:hAnsi="Times New Roman" w:cs="Times New Roman"/>
          <w:sz w:val="24"/>
          <w:szCs w:val="24"/>
        </w:rPr>
        <w:t xml:space="preserve"> </w:t>
      </w:r>
      <w:r w:rsidRPr="00E330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sectPr w:rsidR="00F023F4" w:rsidRPr="00E330F8" w:rsidSect="00A67A1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B89" w:rsidRDefault="00D00B89" w:rsidP="004C7AB6">
      <w:pPr>
        <w:spacing w:after="0" w:line="240" w:lineRule="auto"/>
      </w:pPr>
      <w:r>
        <w:separator/>
      </w:r>
    </w:p>
  </w:endnote>
  <w:endnote w:type="continuationSeparator" w:id="0">
    <w:p w:rsidR="00D00B89" w:rsidRDefault="00D00B89" w:rsidP="004C7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B89" w:rsidRDefault="00D00B89" w:rsidP="004C7AB6">
      <w:pPr>
        <w:spacing w:after="0" w:line="240" w:lineRule="auto"/>
      </w:pPr>
      <w:r>
        <w:separator/>
      </w:r>
    </w:p>
  </w:footnote>
  <w:footnote w:type="continuationSeparator" w:id="0">
    <w:p w:rsidR="00D00B89" w:rsidRDefault="00D00B89" w:rsidP="004C7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A14"/>
    <w:rsid w:val="00082EBC"/>
    <w:rsid w:val="000B641E"/>
    <w:rsid w:val="00190EE2"/>
    <w:rsid w:val="0037103A"/>
    <w:rsid w:val="003B6FD0"/>
    <w:rsid w:val="003E316F"/>
    <w:rsid w:val="00401836"/>
    <w:rsid w:val="004705F1"/>
    <w:rsid w:val="0047460D"/>
    <w:rsid w:val="004C7AB6"/>
    <w:rsid w:val="00727DC7"/>
    <w:rsid w:val="00830825"/>
    <w:rsid w:val="009C2594"/>
    <w:rsid w:val="00A67A14"/>
    <w:rsid w:val="00AF104D"/>
    <w:rsid w:val="00BD07C1"/>
    <w:rsid w:val="00D00B89"/>
    <w:rsid w:val="00D462BC"/>
    <w:rsid w:val="00E17EEA"/>
    <w:rsid w:val="00E330F8"/>
    <w:rsid w:val="00EC47F7"/>
    <w:rsid w:val="00ED4E2C"/>
    <w:rsid w:val="00ED71F6"/>
    <w:rsid w:val="00F023F4"/>
    <w:rsid w:val="00F24991"/>
    <w:rsid w:val="00FD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2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04D"/>
    <w:pPr>
      <w:spacing w:after="0" w:line="240" w:lineRule="auto"/>
      <w:ind w:firstLine="708"/>
      <w:jc w:val="both"/>
    </w:pPr>
    <w:rPr>
      <w:rFonts w:ascii="Times New Roman" w:hAnsi="Times New Roman" w:cs="Times New Roman"/>
      <w:sz w:val="24"/>
      <w:szCs w:val="24"/>
      <w:shd w:val="clear" w:color="auto" w:fill="F5F5F5"/>
    </w:rPr>
  </w:style>
  <w:style w:type="paragraph" w:styleId="a4">
    <w:name w:val="Normal (Web)"/>
    <w:basedOn w:val="a"/>
    <w:uiPriority w:val="99"/>
    <w:semiHidden/>
    <w:unhideWhenUsed/>
    <w:rsid w:val="00AF1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6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6FD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C7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7AB6"/>
  </w:style>
  <w:style w:type="paragraph" w:styleId="a9">
    <w:name w:val="footer"/>
    <w:basedOn w:val="a"/>
    <w:link w:val="aa"/>
    <w:uiPriority w:val="99"/>
    <w:unhideWhenUsed/>
    <w:rsid w:val="004C7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7A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2022-05-11T16:55:00Z</dcterms:created>
  <dcterms:modified xsi:type="dcterms:W3CDTF">2022-06-02T07:28:00Z</dcterms:modified>
</cp:coreProperties>
</file>