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досуга 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«День народного единства России» 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старшей группе.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 и время проведения: </w:t>
      </w:r>
      <w:r>
        <w:rPr>
          <w:rFonts w:ascii="Times New Roman" w:hAnsi="Times New Roman" w:cs="Times New Roman"/>
          <w:sz w:val="28"/>
          <w:szCs w:val="28"/>
        </w:rPr>
        <w:t>03.11.2020г в 16.00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группа №06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дети группы №06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Составитель: </w:t>
      </w:r>
      <w:r>
        <w:rPr>
          <w:rFonts w:ascii="Times New Roman" w:hAnsi="Times New Roman" w:cs="Times New Roman"/>
          <w:sz w:val="28"/>
          <w:szCs w:val="28"/>
        </w:rPr>
        <w:t>Грибченкова Т.Л.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Грибченкова Т.Л.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> воспитание у детей чувства дружбы, патриотизма, гордости за свою Родину.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>фото с памятником Минину и Пожарскому, картонный флаг и герб России, 2 флажка России, разрезные картинки герба России (2 комплекта), аудиозапись Гимна РФ, аудиозапись веселой музыки к играм.</w:t>
      </w:r>
    </w:p>
    <w:p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возьмемся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любите праздники? А какие праздники вы знаете?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расскажу вам еще об одном замечательном и важном празднике, который наша страна отмечает 4 ноября. Это - День народного единства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Наша страна очень велика. В ней проживают люди разных национальностей. На ее территории много озер, морей и рек, лесов и полей, гор и равнин.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  Много лет тому назад на нашу Родину часто нападали враги.  Они грабили, разоряли наши города и деревни. Защитники русской земли не могли справиться с завоевателями, потому что не были едины. Казалось, что Русское государство погибнет от захватчиков.  Но русские люди не могли и не хотели с этим мириться.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Простой гражданин Кузьма Минин в городе Нижнем Новгороде обратился к народу с призывом объединиться и собрать войско для борьбы с поляками. «Друзья и братья, Русь святая гибнет. Поможем братья Родине святой»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  Против захватчиков объединились народы Русской земли. Люди приносил свои деньги, драгоценности, чтобы одеть и вооружить войско. </w:t>
      </w:r>
      <w:r>
        <w:rPr>
          <w:rFonts w:ascii="Times New Roman" w:hAnsi="Times New Roman" w:cs="Times New Roman"/>
          <w:sz w:val="28"/>
          <w:szCs w:val="28"/>
        </w:rPr>
        <w:lastRenderedPageBreak/>
        <w:t>Кузнецы – ковали мечи, пушкари – лили пушки и ядра к ним…. Начались бои за Москву. Командовать войском позвали одного из лучших военачальников того времени - храброго и честного князя Дмитрия Пожарского. Князь Пожарский оказался талантливым полководцем. А Кузьма Минин, не жалея жизни, сражался под стенами столицы, как простой воин. Настал день, которого долго ждали: враг был побежден. 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Россия стала свободной, а ее народы </w:t>
      </w:r>
      <w:proofErr w:type="gramStart"/>
      <w:r>
        <w:rPr>
          <w:rFonts w:ascii="Times New Roman" w:hAnsi="Times New Roman" w:cs="Times New Roman"/>
          <w:sz w:val="28"/>
          <w:szCs w:val="28"/>
        </w:rPr>
        <w:t>едиными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Минину и Пожарскому, в честь объединения русских земель и победы над врагом, отлили памятник из меди с надписью: «Гражданину Минину и князю Пожарскому благодарная Россия». Поставили этот памятник в столице нашей Родины Москве на Красной площади.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Ребята, как вы думаете, какими были Кузьма Минин и Дмитрий Пожарский?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(сильные, мужественные…) Да. Они герои, смелые, мужественные, храбрые, сильные, стойкие, любящие свою Родину.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честь этого события, 4 ноября мы празднуем День народного единства. В этот день поднимается государственный флаг России. В этот день у всех выходной.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нашей родной страны России, есть свои символы, как и у любой другой страны. Расскажем о них.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нарисован флаг,</w:t>
      </w:r>
      <w:r>
        <w:rPr>
          <w:rFonts w:ascii="Times New Roman" w:hAnsi="Times New Roman" w:cs="Times New Roman"/>
          <w:sz w:val="28"/>
          <w:szCs w:val="28"/>
        </w:rPr>
        <w:br/>
        <w:t>Пока здесь нет полос.</w:t>
      </w:r>
      <w:r>
        <w:rPr>
          <w:rFonts w:ascii="Times New Roman" w:hAnsi="Times New Roman" w:cs="Times New Roman"/>
          <w:sz w:val="28"/>
          <w:szCs w:val="28"/>
        </w:rPr>
        <w:br/>
        <w:t>Какого цвета, сколько их?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 на мой вопрос 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>Белый, синий и красный цвета с древних времён на Руси означали: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цвет — благородство и откровенность;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синий цвет — верность, честность;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цвет — мужество, смелость, великодушие и любовь.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Эстафета: «Кто быстрей доставит флажок».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Группа делится на две команды. Участники эстафеты с флажком в руках должны по кочкам добежать  до определенного места, поставить флажок и прокричать: "Россия - Родина моя!"  и    вернуться к своей команде.   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Чья команда быстрее справится с заданием,  та - победитель.)</w:t>
      </w:r>
      <w:proofErr w:type="gramEnd"/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символ России – герб. 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Герб страны – орёл двуглавый</w:t>
      </w:r>
      <w:r>
        <w:rPr>
          <w:rFonts w:ascii="Times New Roman" w:hAnsi="Times New Roman" w:cs="Times New Roman"/>
          <w:sz w:val="28"/>
          <w:szCs w:val="28"/>
        </w:rPr>
        <w:br/>
        <w:t>Гордо крылья распустил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ержит скипетр и державу,</w:t>
      </w:r>
      <w:r>
        <w:rPr>
          <w:rFonts w:ascii="Times New Roman" w:hAnsi="Times New Roman" w:cs="Times New Roman"/>
          <w:sz w:val="28"/>
          <w:szCs w:val="28"/>
        </w:rPr>
        <w:br/>
        <w:t>Он Россию сохранил.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«Сложи герб России»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> Ребята, а знаете ли вы о том, что каждое государство имеет не только герб и флаг, но ещё и главную музыку страны?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как она называется? Правильно, - это Гимн России!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надо слушать гимн, вы знаете? Давайте встанем. Пусть прозвучит сейчас для нас  Гимн Великой нашей Державы - России!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Звучит "Гимн Российской Федерации" -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теперь я предлагаю вам поиграть.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«Звонарь»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встают в круг. Считалкой выбирают водящего. Он идет по кругу и приговаривает: Дили-дон,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дили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-дон, Отгадай, откуда звон. Остальные игроки приплясывают на месте. На слово «звон» водящий поворачивается к игроку, стоящему возле него и, хлопнув в ладоши три раза, кланяется. Игрок тоже  хлопает три  раза в ладоши, кланяется и встает за водящим. Теперь они вдвоем идут по кругу, приговаривая: Дили-дон,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дили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-дон, Отгадай, откуда звон. На слово «звон» водящий опять хлопками и поклоном приглашает следующего игрока включиться в игру. Так игра продолжается до тех, пока сзади водящего не окажется 4-6 человек. После этого дети, оставшиеся в кругу, хлопают, а водящий и выбранные им играющие приплясывают. С окончанием музыки водящий 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другие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играющие должны встать парами. Кому пары не хватило – то становится водящим.  </w:t>
      </w:r>
      <w:r>
        <w:rPr>
          <w:rFonts w:ascii="Times New Roman" w:hAnsi="Times New Roman" w:cs="Times New Roman"/>
          <w:i/>
          <w:sz w:val="28"/>
          <w:szCs w:val="28"/>
        </w:rPr>
        <w:br/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«Золотые ворота».</w:t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Золотые ворота, проходите, господа! В первый раз прощается, второй раз запрещается, А на третий раз не пропустим вас. Два ведущих делают ворота. Один – «серебряное блюдечко»,  другой – «наливное яблочко». Все проходят в ворота, с последним словом ворота резко опускают руки и ловят тех, кто оказался под ними. Пойманные образуют новые «ворота».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> Ребята, я предлагаю вам сделать общее фото!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B65"/>
    <w:multiLevelType w:val="multilevel"/>
    <w:tmpl w:val="487E77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832422"/>
    <w:multiLevelType w:val="multilevel"/>
    <w:tmpl w:val="DD7809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F2766"/>
    <w:multiLevelType w:val="multilevel"/>
    <w:tmpl w:val="79869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450C24"/>
    <w:multiLevelType w:val="multilevel"/>
    <w:tmpl w:val="C0806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C96ACA"/>
    <w:multiLevelType w:val="multilevel"/>
    <w:tmpl w:val="0A3C0E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6A368C"/>
    <w:multiLevelType w:val="multilevel"/>
    <w:tmpl w:val="C54EE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034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74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Денчик</cp:lastModifiedBy>
  <cp:revision>14</cp:revision>
  <dcterms:created xsi:type="dcterms:W3CDTF">2019-10-30T04:12:00Z</dcterms:created>
  <dcterms:modified xsi:type="dcterms:W3CDTF">2022-05-29T13:52:00Z</dcterms:modified>
</cp:coreProperties>
</file>