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41B" w:rsidRPr="0045041B" w:rsidRDefault="0045041B" w:rsidP="004504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41B">
        <w:rPr>
          <w:rFonts w:ascii="Times New Roman" w:hAnsi="Times New Roman" w:cs="Times New Roman"/>
          <w:sz w:val="28"/>
          <w:szCs w:val="28"/>
        </w:rPr>
        <w:t>Сайт педагога – психолога Костюк Людмилы Николаевны.</w:t>
      </w:r>
    </w:p>
    <w:p w:rsidR="0045041B" w:rsidRDefault="0045041B" w:rsidP="0045041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041B" w:rsidRDefault="0045041B" w:rsidP="0045041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5041B">
        <w:rPr>
          <w:rFonts w:ascii="Times New Roman" w:hAnsi="Times New Roman" w:cs="Times New Roman"/>
          <w:sz w:val="28"/>
          <w:szCs w:val="28"/>
        </w:rPr>
        <w:t xml:space="preserve">На станицах моего сайта можно познакомится с разработками развивающих занятий с детьми, рекомендациями педагога - психолога, проводимыми мероприятиями. </w:t>
      </w:r>
    </w:p>
    <w:p w:rsidR="00D162F2" w:rsidRDefault="0045041B" w:rsidP="0045041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41B">
        <w:rPr>
          <w:rFonts w:ascii="Times New Roman" w:hAnsi="Times New Roman" w:cs="Times New Roman"/>
          <w:sz w:val="28"/>
          <w:szCs w:val="28"/>
        </w:rPr>
        <w:t>Целью данного сайта, является просвещение всех участников образовательного процесса в отношении развития и способов психофизической коррекции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041B" w:rsidRDefault="0045041B" w:rsidP="004504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Осуществляю работу по следующим направлениям деятельности:</w:t>
      </w:r>
    </w:p>
    <w:p w:rsidR="0045041B" w:rsidRDefault="0045041B" w:rsidP="0045041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развивающая</w:t>
      </w:r>
    </w:p>
    <w:p w:rsidR="0045041B" w:rsidRDefault="0045041B" w:rsidP="0045041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Психопрофилактическая</w:t>
      </w:r>
    </w:p>
    <w:p w:rsidR="0045041B" w:rsidRDefault="0045041B" w:rsidP="0045041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Просвещение и консультирование</w:t>
      </w:r>
    </w:p>
    <w:p w:rsidR="0045041B" w:rsidRDefault="0045041B" w:rsidP="0045041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 – методическая</w:t>
      </w:r>
    </w:p>
    <w:p w:rsidR="0045041B" w:rsidRDefault="0045041B" w:rsidP="004504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использую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педагогические технологии: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r w:rsidRPr="0045041B">
        <w:rPr>
          <w:color w:val="000000"/>
          <w:sz w:val="28"/>
          <w:szCs w:val="28"/>
        </w:rPr>
        <w:t>Современные психодиагностические методики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r w:rsidRPr="0045041B">
        <w:rPr>
          <w:color w:val="000000"/>
          <w:sz w:val="28"/>
          <w:szCs w:val="28"/>
        </w:rPr>
        <w:t>Информационно-коммуникационные технологии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proofErr w:type="spellStart"/>
      <w:r w:rsidRPr="0045041B">
        <w:rPr>
          <w:color w:val="000000"/>
          <w:sz w:val="28"/>
          <w:szCs w:val="28"/>
        </w:rPr>
        <w:t>Здоровьесберегающие</w:t>
      </w:r>
      <w:proofErr w:type="spellEnd"/>
      <w:r w:rsidRPr="0045041B">
        <w:rPr>
          <w:color w:val="000000"/>
          <w:sz w:val="28"/>
          <w:szCs w:val="28"/>
        </w:rPr>
        <w:t xml:space="preserve"> технологии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r w:rsidRPr="0045041B">
        <w:rPr>
          <w:color w:val="000000"/>
          <w:sz w:val="28"/>
          <w:szCs w:val="28"/>
        </w:rPr>
        <w:t> Игровые технологии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r w:rsidRPr="0045041B">
        <w:rPr>
          <w:color w:val="000000"/>
          <w:sz w:val="28"/>
          <w:szCs w:val="28"/>
        </w:rPr>
        <w:t>Технология развивающего обучения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proofErr w:type="spellStart"/>
      <w:r w:rsidRPr="0045041B">
        <w:rPr>
          <w:color w:val="000000"/>
          <w:sz w:val="28"/>
          <w:szCs w:val="28"/>
        </w:rPr>
        <w:t>Тренинговые</w:t>
      </w:r>
      <w:proofErr w:type="spellEnd"/>
      <w:r w:rsidRPr="0045041B">
        <w:rPr>
          <w:color w:val="000000"/>
          <w:sz w:val="28"/>
          <w:szCs w:val="28"/>
        </w:rPr>
        <w:t xml:space="preserve"> технологии</w:t>
      </w:r>
    </w:p>
    <w:p w:rsidR="0045041B" w:rsidRPr="0045041B" w:rsidRDefault="0045041B" w:rsidP="0045041B">
      <w:pPr>
        <w:pStyle w:val="a4"/>
        <w:numPr>
          <w:ilvl w:val="0"/>
          <w:numId w:val="3"/>
        </w:numPr>
        <w:spacing w:before="0" w:beforeAutospacing="0" w:after="200" w:afterAutospacing="0"/>
        <w:ind w:left="870"/>
        <w:jc w:val="both"/>
        <w:textAlignment w:val="baseline"/>
        <w:rPr>
          <w:color w:val="000000"/>
          <w:sz w:val="22"/>
          <w:szCs w:val="22"/>
        </w:rPr>
      </w:pPr>
      <w:proofErr w:type="spellStart"/>
      <w:r w:rsidRPr="0045041B">
        <w:rPr>
          <w:color w:val="000000"/>
          <w:sz w:val="28"/>
          <w:szCs w:val="28"/>
        </w:rPr>
        <w:t>Атр</w:t>
      </w:r>
      <w:proofErr w:type="spellEnd"/>
      <w:r w:rsidRPr="0045041B">
        <w:rPr>
          <w:color w:val="000000"/>
          <w:sz w:val="28"/>
          <w:szCs w:val="28"/>
        </w:rPr>
        <w:t xml:space="preserve"> - </w:t>
      </w:r>
      <w:proofErr w:type="spellStart"/>
      <w:r w:rsidRPr="0045041B">
        <w:rPr>
          <w:color w:val="000000"/>
          <w:sz w:val="28"/>
          <w:szCs w:val="28"/>
        </w:rPr>
        <w:t>тенологии</w:t>
      </w:r>
      <w:proofErr w:type="spellEnd"/>
      <w:r w:rsidRPr="0045041B">
        <w:rPr>
          <w:color w:val="000000"/>
          <w:sz w:val="28"/>
          <w:szCs w:val="28"/>
        </w:rPr>
        <w:t xml:space="preserve"> (</w:t>
      </w:r>
      <w:proofErr w:type="spellStart"/>
      <w:r w:rsidRPr="0045041B">
        <w:rPr>
          <w:color w:val="000000"/>
          <w:sz w:val="28"/>
          <w:szCs w:val="28"/>
        </w:rPr>
        <w:t>изотерапия</w:t>
      </w:r>
      <w:proofErr w:type="spellEnd"/>
      <w:r w:rsidRPr="0045041B">
        <w:rPr>
          <w:color w:val="000000"/>
          <w:sz w:val="28"/>
          <w:szCs w:val="28"/>
        </w:rPr>
        <w:t xml:space="preserve">, музыкотерапия, метафорические карты, </w:t>
      </w:r>
      <w:proofErr w:type="spellStart"/>
      <w:r w:rsidRPr="0045041B">
        <w:rPr>
          <w:color w:val="000000"/>
          <w:sz w:val="28"/>
          <w:szCs w:val="28"/>
        </w:rPr>
        <w:t>сказкотерапия</w:t>
      </w:r>
      <w:proofErr w:type="spellEnd"/>
      <w:r w:rsidRPr="0045041B">
        <w:rPr>
          <w:color w:val="000000"/>
          <w:sz w:val="28"/>
          <w:szCs w:val="28"/>
        </w:rPr>
        <w:t>, песочная терапия)</w:t>
      </w:r>
    </w:p>
    <w:p w:rsidR="0045041B" w:rsidRPr="0045041B" w:rsidRDefault="0045041B" w:rsidP="004504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041B" w:rsidRPr="00450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A0C30"/>
    <w:multiLevelType w:val="hybridMultilevel"/>
    <w:tmpl w:val="828E1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60C33"/>
    <w:multiLevelType w:val="multilevel"/>
    <w:tmpl w:val="7EDA0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844804"/>
    <w:multiLevelType w:val="hybridMultilevel"/>
    <w:tmpl w:val="0324F3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B8A"/>
    <w:rsid w:val="00084B8A"/>
    <w:rsid w:val="0045041B"/>
    <w:rsid w:val="00D1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3BA0"/>
  <w15:chartTrackingRefBased/>
  <w15:docId w15:val="{5F8119D1-5155-4C89-98CF-8EAE862C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41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50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0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psycologist</dc:creator>
  <cp:keywords/>
  <dc:description/>
  <cp:lastModifiedBy>psycologist</cp:lastModifiedBy>
  <cp:revision>3</cp:revision>
  <dcterms:created xsi:type="dcterms:W3CDTF">2022-05-25T23:18:00Z</dcterms:created>
  <dcterms:modified xsi:type="dcterms:W3CDTF">2022-05-25T23:25:00Z</dcterms:modified>
</cp:coreProperties>
</file>