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1F7" w:rsidRPr="006161F7" w:rsidRDefault="006161F7" w:rsidP="006161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161F7">
        <w:rPr>
          <w:rFonts w:ascii="Times New Roman" w:hAnsi="Times New Roman" w:cs="Times New Roman"/>
          <w:sz w:val="28"/>
          <w:szCs w:val="28"/>
        </w:rPr>
        <w:t>В жизни русского народа важное место занимала особая форма творчества — «промысел».В русских промыслах отображается все многообразие</w:t>
      </w:r>
    </w:p>
    <w:p w:rsidR="006161F7" w:rsidRPr="006161F7" w:rsidRDefault="006161F7" w:rsidP="006161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61F7">
        <w:rPr>
          <w:rFonts w:ascii="Times New Roman" w:hAnsi="Times New Roman" w:cs="Times New Roman"/>
          <w:sz w:val="28"/>
          <w:szCs w:val="28"/>
        </w:rPr>
        <w:t xml:space="preserve">исторических, духовных и культурных традиций нашего народа, некоторые из которых зародились столетия назад. Изделия русских промыслов выражают отличительные черты и неповторимость русской традиционной культуры. </w:t>
      </w:r>
    </w:p>
    <w:p w:rsidR="006161F7" w:rsidRPr="006161F7" w:rsidRDefault="006161F7" w:rsidP="006161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61F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161F7">
        <w:rPr>
          <w:rFonts w:ascii="Times New Roman" w:hAnsi="Times New Roman" w:cs="Times New Roman"/>
          <w:sz w:val="28"/>
          <w:szCs w:val="28"/>
        </w:rPr>
        <w:t>В наше время мало внимания уделяется знакомству детей с  народными промыслами. А оно играет огромную роль в художественном и нравственно-эстетическом воспитании и развитии человека, осознании и сохранении его исторической памяти. Народное искусство, жизнерадостное по колориту, живое и динамичное по рисунку, реалистическое в образах, пленяет и очаровывает детей, отвечает их эстетическим чувствам. Постигая это искусство, дети в доступной форме усваивают нравы и обычаи своего народа.</w:t>
      </w:r>
    </w:p>
    <w:p w:rsidR="006161F7" w:rsidRPr="006161F7" w:rsidRDefault="006161F7" w:rsidP="006161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61F7">
        <w:rPr>
          <w:rFonts w:ascii="Times New Roman" w:hAnsi="Times New Roman" w:cs="Times New Roman"/>
          <w:sz w:val="28"/>
          <w:szCs w:val="28"/>
        </w:rPr>
        <w:t>Ознакомление с народным декоративно-прикладным искусством оказывает большое влияние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61F7">
        <w:rPr>
          <w:rFonts w:ascii="Times New Roman" w:hAnsi="Times New Roman" w:cs="Times New Roman"/>
          <w:sz w:val="28"/>
          <w:szCs w:val="28"/>
        </w:rPr>
        <w:t xml:space="preserve">дошкольников: способствует формированию глубокого </w:t>
      </w:r>
    </w:p>
    <w:p w:rsidR="006161F7" w:rsidRDefault="006161F7" w:rsidP="006161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61F7">
        <w:rPr>
          <w:rFonts w:ascii="Times New Roman" w:hAnsi="Times New Roman" w:cs="Times New Roman"/>
          <w:sz w:val="28"/>
          <w:szCs w:val="28"/>
        </w:rPr>
        <w:t>интереса к различным видам искусства, развивает детское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61F7">
        <w:rPr>
          <w:rFonts w:ascii="Times New Roman" w:hAnsi="Times New Roman" w:cs="Times New Roman"/>
          <w:sz w:val="28"/>
          <w:szCs w:val="28"/>
        </w:rPr>
        <w:t xml:space="preserve">творчество и формирует эстетический вкус, воспитывает любовь </w:t>
      </w:r>
      <w:r>
        <w:rPr>
          <w:rFonts w:ascii="Times New Roman" w:hAnsi="Times New Roman" w:cs="Times New Roman"/>
          <w:sz w:val="28"/>
          <w:szCs w:val="28"/>
        </w:rPr>
        <w:t xml:space="preserve">к родному краю и патриотизм. </w:t>
      </w:r>
    </w:p>
    <w:p w:rsidR="006161F7" w:rsidRPr="006161F7" w:rsidRDefault="006161F7" w:rsidP="006161F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Сдесь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 можете посмотреть презентацию:</w:t>
      </w:r>
      <w:r w:rsidRPr="006161F7">
        <w:t xml:space="preserve"> </w:t>
      </w:r>
      <w:r w:rsidRPr="006161F7">
        <w:rPr>
          <w:rFonts w:ascii="Times New Roman" w:hAnsi="Times New Roman" w:cs="Times New Roman"/>
          <w:sz w:val="28"/>
          <w:szCs w:val="28"/>
        </w:rPr>
        <w:t>https://cloud.mail.ru/public/9gj5/qAbYL2wXH</w:t>
      </w:r>
    </w:p>
    <w:p w:rsidR="00AF1CA1" w:rsidRPr="006161F7" w:rsidRDefault="00AF1CA1" w:rsidP="006161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F1CA1" w:rsidRPr="006161F7" w:rsidSect="00AF1C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6161F7"/>
    <w:rsid w:val="006161F7"/>
    <w:rsid w:val="00AF1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CA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77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2022-05-24T07:16:00Z</dcterms:created>
  <dcterms:modified xsi:type="dcterms:W3CDTF">2022-05-24T07:19:00Z</dcterms:modified>
</cp:coreProperties>
</file>