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635" w:rsidRPr="00DA1003" w:rsidRDefault="00044CA0" w:rsidP="00DA1003">
      <w:pPr>
        <w:pStyle w:val="1"/>
        <w:jc w:val="center"/>
        <w:rPr>
          <w:rFonts w:eastAsia="Times New Roman"/>
          <w:b w:val="0"/>
          <w:color w:val="auto"/>
          <w:lang w:eastAsia="ru-RU"/>
        </w:rPr>
      </w:pPr>
      <w:r w:rsidRPr="00DA1003">
        <w:rPr>
          <w:rFonts w:eastAsia="Times New Roman"/>
          <w:b w:val="0"/>
          <w:color w:val="auto"/>
          <w:lang w:eastAsia="ru-RU"/>
        </w:rPr>
        <w:t>Муниципальное автономное</w:t>
      </w:r>
      <w:r w:rsidR="00736635" w:rsidRPr="00DA1003">
        <w:rPr>
          <w:rFonts w:eastAsia="Times New Roman"/>
          <w:b w:val="0"/>
          <w:color w:val="auto"/>
          <w:lang w:eastAsia="ru-RU"/>
        </w:rPr>
        <w:t xml:space="preserve"> дошкольное образовательное учреждение</w:t>
      </w:r>
    </w:p>
    <w:p w:rsidR="00736635" w:rsidRDefault="00044CA0" w:rsidP="00736635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«Детский сад №25 компенсирующего вида» </w:t>
      </w:r>
    </w:p>
    <w:p w:rsidR="00044CA0" w:rsidRDefault="00044CA0" w:rsidP="00736635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г. Мончегорск, Мурманская область</w:t>
      </w:r>
    </w:p>
    <w:p w:rsidR="00637ABA" w:rsidRDefault="00637ABA" w:rsidP="004033CE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ABA" w:rsidRDefault="00637ABA" w:rsidP="004033CE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ABA" w:rsidRDefault="00637ABA" w:rsidP="004033CE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ABA" w:rsidRDefault="00637ABA" w:rsidP="004033CE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ABA" w:rsidRDefault="00637ABA" w:rsidP="004033CE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ABA" w:rsidRDefault="00637ABA" w:rsidP="004033CE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ABA" w:rsidRDefault="00637ABA" w:rsidP="004033CE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ABA" w:rsidRPr="00637ABA" w:rsidRDefault="00736635" w:rsidP="00637AB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Консультация для педагогов</w:t>
      </w:r>
    </w:p>
    <w:p w:rsidR="00F74E3E" w:rsidRDefault="00F74E3E" w:rsidP="00106DE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kern w:val="36"/>
          <w:sz w:val="48"/>
          <w:szCs w:val="48"/>
          <w:lang w:eastAsia="ru-RU"/>
        </w:rPr>
        <w:t xml:space="preserve"> Тема: </w:t>
      </w:r>
    </w:p>
    <w:p w:rsidR="00637ABA" w:rsidRPr="00637ABA" w:rsidRDefault="00F74E3E" w:rsidP="00106DE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kern w:val="36"/>
          <w:sz w:val="48"/>
          <w:szCs w:val="48"/>
          <w:lang w:eastAsia="ru-RU"/>
        </w:rPr>
        <w:t>«</w:t>
      </w:r>
      <w:r w:rsidR="00637ABA" w:rsidRPr="00637ABA">
        <w:rPr>
          <w:rFonts w:ascii="Times New Roman" w:eastAsia="Times New Roman" w:hAnsi="Times New Roman" w:cs="Times New Roman"/>
          <w:b/>
          <w:bCs/>
          <w:i/>
          <w:kern w:val="36"/>
          <w:sz w:val="48"/>
          <w:szCs w:val="48"/>
          <w:lang w:eastAsia="ru-RU"/>
        </w:rPr>
        <w:t>Содержание работы по формированию познавательных интересов и познавательных способностей дошкольников</w:t>
      </w:r>
      <w:r w:rsidR="00106DEB">
        <w:rPr>
          <w:rFonts w:ascii="Times New Roman" w:eastAsia="Times New Roman" w:hAnsi="Times New Roman" w:cs="Times New Roman"/>
          <w:b/>
          <w:bCs/>
          <w:i/>
          <w:kern w:val="36"/>
          <w:sz w:val="48"/>
          <w:szCs w:val="48"/>
          <w:lang w:eastAsia="ru-RU"/>
        </w:rPr>
        <w:t>»</w:t>
      </w:r>
    </w:p>
    <w:p w:rsidR="00637ABA" w:rsidRDefault="00637ABA" w:rsidP="004033CE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ABA" w:rsidRDefault="00637ABA" w:rsidP="004033CE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ABA" w:rsidRDefault="00637ABA" w:rsidP="004033CE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CA0" w:rsidRDefault="00044CA0" w:rsidP="00106DEB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CA0" w:rsidRDefault="00044CA0" w:rsidP="00106DEB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CA0" w:rsidRDefault="00044CA0" w:rsidP="00106DEB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CA0" w:rsidRDefault="00044CA0" w:rsidP="00106DEB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CA0" w:rsidRDefault="00044CA0" w:rsidP="00106DEB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CA0" w:rsidRDefault="00044CA0" w:rsidP="00106DEB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CA0" w:rsidRDefault="00044CA0" w:rsidP="00106DEB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CA0" w:rsidRDefault="00044CA0" w:rsidP="00106DEB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4CA0" w:rsidRDefault="00044CA0" w:rsidP="00106DEB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ABA" w:rsidRDefault="00106DEB" w:rsidP="00106DEB">
      <w:pPr>
        <w:shd w:val="clear" w:color="auto" w:fill="FFFFFF"/>
        <w:spacing w:after="0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044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Суранова А.В.</w:t>
      </w:r>
    </w:p>
    <w:p w:rsidR="00637ABA" w:rsidRDefault="00637ABA" w:rsidP="004033CE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ABA" w:rsidRDefault="00637ABA" w:rsidP="004033CE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ABA" w:rsidRDefault="00637ABA" w:rsidP="00044CA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33CE" w:rsidRPr="004033CE" w:rsidRDefault="004033CE" w:rsidP="004033CE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403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познавательных способностей и познавательного интереса дошкольников – один из важнейших вопросов воспитания и развития ребенка</w:t>
      </w:r>
      <w:r w:rsidR="00535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03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того, насколько будут развиты у ребенка познавательный интерес и познавательные способности, зависит успех его обучения в школе и успех его развития в целом.</w:t>
      </w:r>
      <w:bookmarkEnd w:id="0"/>
      <w:r w:rsidRPr="00403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Ребенок, которому интересно узнавать что-то новое и у которого это получается, всегда будет стремиться узнать еще больше – что, конечно, самым положительным образом скажется на его умственном развитии.</w:t>
      </w:r>
    </w:p>
    <w:p w:rsidR="004033CE" w:rsidRPr="003E6F6E" w:rsidRDefault="004033CE" w:rsidP="004033C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же развивать познавательные способности дошкольников?</w:t>
      </w:r>
    </w:p>
    <w:p w:rsidR="004033CE" w:rsidRDefault="004033CE" w:rsidP="00D9066E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Познавательное развитие ребенка дошкольного возраста как эволюционный процесс проходит несколько стадий: любопытство, любознательность, стадия развития познавательного интереса, стадия развития познавательной активности, которые переходят от низшей к высшей в совместной специально организованной деятельности Значимого взрослого и ребенка. </w:t>
      </w:r>
    </w:p>
    <w:p w:rsidR="004033CE" w:rsidRDefault="004033CE" w:rsidP="004033CE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на </w:t>
      </w:r>
      <w:r>
        <w:rPr>
          <w:b/>
          <w:bCs/>
          <w:sz w:val="28"/>
          <w:szCs w:val="28"/>
        </w:rPr>
        <w:t xml:space="preserve">стадии любопытства </w:t>
      </w:r>
      <w:r>
        <w:rPr>
          <w:sz w:val="28"/>
          <w:szCs w:val="28"/>
        </w:rPr>
        <w:t xml:space="preserve">дошкольник довольствуется лишь первоначальной ориентировкой, связанной с занимательностью, яркостью, необычностью самого предмета. </w:t>
      </w:r>
      <w:r>
        <w:rPr>
          <w:b/>
          <w:bCs/>
          <w:sz w:val="28"/>
          <w:szCs w:val="28"/>
        </w:rPr>
        <w:t xml:space="preserve">Любознательность </w:t>
      </w:r>
      <w:r>
        <w:rPr>
          <w:sz w:val="28"/>
          <w:szCs w:val="28"/>
        </w:rPr>
        <w:t xml:space="preserve">представляет собой ценное состояние личности, активное видение мира, характеризующееся стремлением ребенка дошкольного возраста проникнуть за пределы первоначально усмотренного и воспринятого, на этой стадии проявляются сильные эмоции удивления, радости познания, восторга, удовлетворенности деятельностью. Новым качеством познавательного развития детей дошкольного возраста является </w:t>
      </w:r>
      <w:r>
        <w:rPr>
          <w:b/>
          <w:bCs/>
          <w:sz w:val="28"/>
          <w:szCs w:val="28"/>
        </w:rPr>
        <w:t>познавательный интерес</w:t>
      </w:r>
      <w:r>
        <w:rPr>
          <w:sz w:val="28"/>
          <w:szCs w:val="28"/>
        </w:rPr>
        <w:t xml:space="preserve">, характеризующийся повышенной устойчивостью, ясной избирательной нацеленностью на познаваемый предмет, ценной мотивацией, в которой главное место занимают познавательные мотивы; познавательный интерес содействует проникновению дошкольника в сущностные отношения, связи, закономерности освоения действительности. К высокому уровню познавательного развития детей дошкольного возраста мы относим </w:t>
      </w:r>
      <w:r>
        <w:rPr>
          <w:b/>
          <w:bCs/>
          <w:sz w:val="28"/>
          <w:szCs w:val="28"/>
        </w:rPr>
        <w:t>познавательную активность</w:t>
      </w:r>
      <w:r>
        <w:rPr>
          <w:sz w:val="28"/>
          <w:szCs w:val="28"/>
        </w:rPr>
        <w:t xml:space="preserve">, основой развития которой служит целостный акт познавательной деятельности. Источником познавательной активности является </w:t>
      </w:r>
      <w:r>
        <w:rPr>
          <w:b/>
          <w:bCs/>
          <w:sz w:val="28"/>
          <w:szCs w:val="28"/>
        </w:rPr>
        <w:t>познавательная потребность</w:t>
      </w:r>
      <w:r>
        <w:rPr>
          <w:sz w:val="28"/>
          <w:szCs w:val="28"/>
        </w:rPr>
        <w:t xml:space="preserve">, и процесс удовлетворения этой потребности осуществляется как поиск, направляемый на выявление, открытие неизвестного и его усвоение. </w:t>
      </w:r>
    </w:p>
    <w:p w:rsidR="004033CE" w:rsidRDefault="004033CE" w:rsidP="004033CE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Методика познавательного развития детей дошкольного возраста включает следующие компоненты: </w:t>
      </w:r>
    </w:p>
    <w:p w:rsidR="004033CE" w:rsidRDefault="004033CE" w:rsidP="004033CE">
      <w:pPr>
        <w:pStyle w:val="Defaul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когнитивный</w:t>
      </w:r>
      <w:r>
        <w:rPr>
          <w:b/>
          <w:bCs/>
          <w:sz w:val="28"/>
          <w:szCs w:val="28"/>
        </w:rPr>
        <w:t xml:space="preserve">, направленный на получение ребенком информации об окружающем мире </w:t>
      </w:r>
      <w:r>
        <w:rPr>
          <w:i/>
          <w:iCs/>
          <w:sz w:val="28"/>
          <w:szCs w:val="28"/>
        </w:rPr>
        <w:t xml:space="preserve">(через сенсорное познание, решение познавательных задач, интеллектуальные умения) </w:t>
      </w:r>
      <w:r>
        <w:rPr>
          <w:b/>
          <w:bCs/>
          <w:sz w:val="28"/>
          <w:szCs w:val="28"/>
        </w:rPr>
        <w:t xml:space="preserve">и формирующий целостную картину мира; </w:t>
      </w:r>
    </w:p>
    <w:p w:rsidR="004033CE" w:rsidRDefault="004033CE" w:rsidP="004033CE">
      <w:pPr>
        <w:pStyle w:val="Defaul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деятельностный</w:t>
      </w:r>
      <w:r>
        <w:rPr>
          <w:b/>
          <w:bCs/>
          <w:sz w:val="28"/>
          <w:szCs w:val="28"/>
        </w:rPr>
        <w:t xml:space="preserve">, отражающий организацию разных видов детской деятельности </w:t>
      </w:r>
      <w:r>
        <w:rPr>
          <w:i/>
          <w:iCs/>
          <w:sz w:val="28"/>
          <w:szCs w:val="28"/>
        </w:rPr>
        <w:t xml:space="preserve">(сюжетно-ролевая игра, проектная и исследовательская деятельность детей дошкольного возраста, экспериментирование), </w:t>
      </w:r>
      <w:r>
        <w:rPr>
          <w:b/>
          <w:bCs/>
          <w:sz w:val="28"/>
          <w:szCs w:val="28"/>
        </w:rPr>
        <w:t xml:space="preserve">направленной на формирование познавательной активности ребенка; </w:t>
      </w:r>
    </w:p>
    <w:p w:rsidR="004033CE" w:rsidRPr="00D9066E" w:rsidRDefault="004033CE" w:rsidP="004033CE">
      <w:pPr>
        <w:pStyle w:val="Defaul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эмоционально-чувственный</w:t>
      </w:r>
      <w:r>
        <w:rPr>
          <w:b/>
          <w:bCs/>
          <w:sz w:val="28"/>
          <w:szCs w:val="28"/>
        </w:rPr>
        <w:t xml:space="preserve">, определяющий отношение ребенка к познанию окружающего мира. </w:t>
      </w:r>
    </w:p>
    <w:p w:rsidR="00D9066E" w:rsidRDefault="00D9066E" w:rsidP="00D9066E">
      <w:pPr>
        <w:pStyle w:val="Default"/>
        <w:spacing w:line="276" w:lineRule="auto"/>
        <w:ind w:left="765"/>
        <w:jc w:val="both"/>
        <w:rPr>
          <w:sz w:val="28"/>
          <w:szCs w:val="28"/>
        </w:rPr>
      </w:pPr>
    </w:p>
    <w:p w:rsidR="004033CE" w:rsidRDefault="004033CE" w:rsidP="004033CE">
      <w:pPr>
        <w:pStyle w:val="Default"/>
        <w:spacing w:line="276" w:lineRule="auto"/>
        <w:jc w:val="center"/>
        <w:rPr>
          <w:b/>
          <w:sz w:val="28"/>
          <w:szCs w:val="28"/>
        </w:rPr>
      </w:pPr>
      <w:r w:rsidRPr="00C44CD1">
        <w:rPr>
          <w:b/>
          <w:sz w:val="28"/>
          <w:szCs w:val="28"/>
        </w:rPr>
        <w:t>Компоненты познавательного развития реализуются:</w:t>
      </w:r>
    </w:p>
    <w:p w:rsidR="004033CE" w:rsidRDefault="004033CE" w:rsidP="004033CE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КОГНИТИВНЫЙ КОМПОНЕНТ </w:t>
      </w:r>
      <w:r>
        <w:rPr>
          <w:sz w:val="28"/>
          <w:szCs w:val="28"/>
        </w:rPr>
        <w:t xml:space="preserve">методики внедряется: </w:t>
      </w:r>
    </w:p>
    <w:p w:rsidR="007436B4" w:rsidRPr="007436B4" w:rsidRDefault="007436B4" w:rsidP="007436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зависимости от возраста и уровня подготовки ребенка, можно привести следующие примеры занятий для развития познавательных способностей дошкольников.</w:t>
      </w:r>
    </w:p>
    <w:p w:rsidR="007436B4" w:rsidRPr="007436B4" w:rsidRDefault="007436B4" w:rsidP="00D906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 1 года до 3 лет</w:t>
      </w:r>
    </w:p>
    <w:p w:rsidR="007436B4" w:rsidRPr="007436B4" w:rsidRDefault="007436B4" w:rsidP="00D906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возрасте эффективное развитие познавательных способностей у дошкольника будет обеспечиваться с помощью такого рода игр:</w:t>
      </w:r>
    </w:p>
    <w:p w:rsidR="00D9066E" w:rsidRPr="00D9066E" w:rsidRDefault="007436B4" w:rsidP="00D9066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кубики,</w:t>
      </w:r>
      <w:r w:rsidR="00D9066E" w:rsidRPr="00D906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«Игры с кнопками», «Игры с застёжками», «Замочками»</w:t>
      </w:r>
      <w:r w:rsidR="005352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9066E" w:rsidRPr="00D906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«Секреты с сюрпризом», «Волшебная коробочка», «Волшебный мешочек». Формируют познавательные способности игры на развитие восприятия и мышления: «Спрячь кубик», «Башня из мисочек», «Найди окошко для фигурки».</w:t>
      </w:r>
    </w:p>
    <w:p w:rsidR="007436B4" w:rsidRPr="007436B4" w:rsidRDefault="007436B4" w:rsidP="00D906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крупная мозаика,</w:t>
      </w:r>
    </w:p>
    <w:p w:rsidR="007436B4" w:rsidRPr="007436B4" w:rsidRDefault="007436B4" w:rsidP="007436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игры на развитие мелкой моторики (лепка, игры с водой, с песком,),</w:t>
      </w:r>
    </w:p>
    <w:p w:rsidR="007436B4" w:rsidRPr="007436B4" w:rsidRDefault="007436B4" w:rsidP="007436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ролевые игры (дочки-матери, продавец-покупатель, игры с игрушечным телефоном или наборами посуды, врача, парикмахера и т.д.).</w:t>
      </w:r>
    </w:p>
    <w:p w:rsidR="007436B4" w:rsidRPr="007436B4" w:rsidRDefault="007436B4" w:rsidP="007436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 3 до 4 лет</w:t>
      </w:r>
    </w:p>
    <w:p w:rsidR="007436B4" w:rsidRPr="007436B4" w:rsidRDefault="007436B4" w:rsidP="007436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возрасте эффективное развитие познавательных способностей у дошкольника будет обеспечиваться с помощью такого рода игр:</w:t>
      </w:r>
    </w:p>
    <w:p w:rsidR="007436B4" w:rsidRPr="007436B4" w:rsidRDefault="007436B4" w:rsidP="007436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специальные наборы и математические игры на сравнение форм, размеров, простой счет,</w:t>
      </w:r>
    </w:p>
    <w:p w:rsidR="009A202B" w:rsidRPr="009A202B" w:rsidRDefault="007436B4" w:rsidP="009A202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A202B" w:rsidRPr="009A202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«Определи на ощупь», «Назови предмет по описанию», «Объедини», «Куда что положить?», «Что в коробке?», где у ребёнка формируется необходимость мыслить, использовать свой незначительный, но собственный опыт. Активно в игровую деятельность включаются речевые игры: «Назови близких», «Доскажи словечко», «Какая игрушка», игры ситуации «Короб со сказками», «Валя у парикмахера» и др., позволяющие реализовывать стремление к познанию.</w:t>
      </w:r>
    </w:p>
    <w:p w:rsidR="007436B4" w:rsidRPr="007436B4" w:rsidRDefault="007436B4" w:rsidP="009A20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занятия, направленные на обогащение словарного запаса ребенка (чтение детских книг, беседы),</w:t>
      </w:r>
    </w:p>
    <w:p w:rsidR="007436B4" w:rsidRPr="007436B4" w:rsidRDefault="007436B4" w:rsidP="009A20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игры на изучение названий цветов.</w:t>
      </w:r>
    </w:p>
    <w:p w:rsidR="007436B4" w:rsidRPr="007436B4" w:rsidRDefault="007436B4" w:rsidP="009A20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рисование, лепка, создание поделок (игры, направленные на развитие воображения и творческого мышления),</w:t>
      </w:r>
    </w:p>
    <w:p w:rsidR="007436B4" w:rsidRPr="007436B4" w:rsidRDefault="007436B4" w:rsidP="009A20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конструкторы.</w:t>
      </w:r>
    </w:p>
    <w:p w:rsidR="007436B4" w:rsidRPr="007436B4" w:rsidRDefault="007436B4" w:rsidP="007436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 4 до 5 лет</w:t>
      </w:r>
    </w:p>
    <w:p w:rsidR="007436B4" w:rsidRPr="007436B4" w:rsidRDefault="007436B4" w:rsidP="007436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возрасте эффективное развитие познавательных способностей у дошкольника будет происходить, если занятия для него будут подбираться с учетом его личных интересов. В этом возрасте полезны для ребенка будут следующие виды игр:</w:t>
      </w:r>
    </w:p>
    <w:p w:rsidR="007436B4" w:rsidRPr="007436B4" w:rsidRDefault="007436B4" w:rsidP="007436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игры на выявление соотношений предметов друг с другом (например, найти в мозаике недостающий элемент),</w:t>
      </w:r>
    </w:p>
    <w:p w:rsidR="007436B4" w:rsidRPr="007436B4" w:rsidRDefault="007436B4" w:rsidP="007436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игры на сравнение форм предметов (например, сравнить куб и мяч, найти сходства и различия),</w:t>
      </w:r>
    </w:p>
    <w:p w:rsidR="007436B4" w:rsidRPr="007436B4" w:rsidRDefault="007436B4" w:rsidP="007436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игры на сравнение величин и длин предметов,</w:t>
      </w:r>
    </w:p>
    <w:p w:rsidR="007436B4" w:rsidRPr="007436B4" w:rsidRDefault="007436B4" w:rsidP="007436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игры с картинками на сравнение (найди одинаковые предметы, найди различия),</w:t>
      </w:r>
    </w:p>
    <w:p w:rsidR="007436B4" w:rsidRPr="007436B4" w:rsidRDefault="007436B4" w:rsidP="007436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игры на пространственное мышление (например, определить, кто на картинке позади, кто впереди, кто справа и слева),</w:t>
      </w:r>
    </w:p>
    <w:p w:rsidR="007436B4" w:rsidRPr="007436B4" w:rsidRDefault="007436B4" w:rsidP="007436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игры на соединение точек в картинку, поиск выхода из лабиринта,</w:t>
      </w:r>
    </w:p>
    <w:p w:rsidR="007436B4" w:rsidRPr="007436B4" w:rsidRDefault="007436B4" w:rsidP="007436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игры на формирование умения согласовывать существительные и прилагательные,</w:t>
      </w:r>
    </w:p>
    <w:p w:rsidR="007436B4" w:rsidRPr="007436B4" w:rsidRDefault="007436B4" w:rsidP="007436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игры на изучение названий цветов.</w:t>
      </w:r>
    </w:p>
    <w:p w:rsidR="007436B4" w:rsidRPr="007436B4" w:rsidRDefault="007436B4" w:rsidP="007436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 5 до 7 лет</w:t>
      </w:r>
      <w:r w:rsidR="009B2288" w:rsidRPr="009A202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9B2288" w:rsidRPr="009A202B">
        <w:rPr>
          <w:rFonts w:ascii="Times New Roman" w:hAnsi="Times New Roman" w:cs="Times New Roman"/>
          <w:sz w:val="28"/>
          <w:szCs w:val="28"/>
        </w:rPr>
        <w:t xml:space="preserve"> предлагается система заданий и упражнений на анализ, синтез, исключение лишнего, группировку предметов по родовидовому признаку. Такая работа способствует формированию любознательности, познавательного интереса и познавательной активности. Так же </w:t>
      </w:r>
      <w:r w:rsidR="00535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этом возрасте развитие познавательных способностей у дошкольника, в большей степени, осуществляется за счет проведения экспериментов и опытов. Ребенок в этом возрасте должен учиться делать выводы и умозаключения, а также прогнозировать те или иные результаты. Именно с целью научить ребенка таким вещам и необходимо проводить такого рода занятия.</w:t>
      </w:r>
    </w:p>
    <w:p w:rsidR="007436B4" w:rsidRPr="007436B4" w:rsidRDefault="009A202B" w:rsidP="009A202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36B4" w:rsidRPr="007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 в этом возрасте очень полезны игры, направленные на поиск нестандартных решений и проявление творческих способностей. В связи с формированием у ребенка базовых моральных ценностей, в этот период очень полезно показывать ему фильмы и мультфильмы, пропагандирующие те или иные ценности. То же самое относится и к тематическим книгам.</w:t>
      </w:r>
      <w:r w:rsidR="009B2288" w:rsidRPr="009A202B">
        <w:rPr>
          <w:rFonts w:ascii="Times New Roman" w:hAnsi="Times New Roman" w:cs="Times New Roman"/>
          <w:sz w:val="28"/>
          <w:szCs w:val="28"/>
        </w:rPr>
        <w:t xml:space="preserve"> Такая работа способствует формированию любознательности, познавательного интереса и познавательной активности.</w:t>
      </w:r>
      <w:r w:rsidR="009B2288">
        <w:rPr>
          <w:sz w:val="28"/>
          <w:szCs w:val="28"/>
        </w:rPr>
        <w:t xml:space="preserve"> </w:t>
      </w:r>
    </w:p>
    <w:p w:rsidR="004033CE" w:rsidRDefault="004033CE" w:rsidP="004033CE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ДЕЯТЕЛЬНОСТНЫЙ КОМПОНЕНТ </w:t>
      </w:r>
      <w:r>
        <w:rPr>
          <w:sz w:val="28"/>
          <w:szCs w:val="28"/>
        </w:rPr>
        <w:t xml:space="preserve">реализуется через </w:t>
      </w:r>
      <w:r w:rsidRPr="004D6274">
        <w:rPr>
          <w:bCs/>
          <w:i/>
          <w:iCs/>
          <w:sz w:val="28"/>
          <w:szCs w:val="28"/>
        </w:rPr>
        <w:t>игровую, проектную, исследовательскую деятельность и экспериментирование</w:t>
      </w:r>
      <w:r w:rsidRPr="004D627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033CE" w:rsidRDefault="004033CE" w:rsidP="004033CE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ЭМОЦИОНАЛЬНО-ЧУВСТВЕННЫЙ КОМПОНЕНТ </w:t>
      </w:r>
      <w:r>
        <w:rPr>
          <w:sz w:val="28"/>
          <w:szCs w:val="28"/>
        </w:rPr>
        <w:t xml:space="preserve">методики познавательного развития реализуется через развитие эмоциональной отзывчивости детей средствами музыки, художественной литературы, изобразительного искусства, природы; создание ситуации успеха для каждого ребенка в познавательной деятельности, которая настраивает его на положительное отношение к познанию окружающей деятельности. </w:t>
      </w:r>
    </w:p>
    <w:p w:rsidR="004033CE" w:rsidRDefault="004033CE" w:rsidP="004033CE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качестве рекомендуемых видов деятельности, обеспечивающих познавательное развитие детей дошкольного возраста, </w:t>
      </w:r>
      <w:r w:rsidR="009B2288">
        <w:rPr>
          <w:sz w:val="28"/>
          <w:szCs w:val="28"/>
        </w:rPr>
        <w:t>выделяе</w:t>
      </w:r>
      <w:r w:rsidR="005352AF">
        <w:rPr>
          <w:sz w:val="28"/>
          <w:szCs w:val="28"/>
        </w:rPr>
        <w:t>т</w:t>
      </w:r>
      <w:r w:rsidR="009B2288">
        <w:rPr>
          <w:sz w:val="28"/>
          <w:szCs w:val="28"/>
        </w:rPr>
        <w:t>ся:</w:t>
      </w:r>
    </w:p>
    <w:p w:rsidR="004033CE" w:rsidRDefault="004033CE" w:rsidP="004033CE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организацию решения познавательных задач; </w:t>
      </w:r>
    </w:p>
    <w:p w:rsidR="004033CE" w:rsidRDefault="004033CE" w:rsidP="004033CE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применение экспериментирования в работе ДОО; </w:t>
      </w:r>
    </w:p>
    <w:p w:rsidR="004033CE" w:rsidRDefault="004033CE" w:rsidP="004033CE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использование проектирования. </w:t>
      </w:r>
    </w:p>
    <w:p w:rsidR="004033CE" w:rsidRDefault="004033CE" w:rsidP="004033CE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работе с дошкольниками используются </w:t>
      </w:r>
      <w:r w:rsidRPr="004D6274">
        <w:rPr>
          <w:bCs/>
          <w:sz w:val="28"/>
          <w:szCs w:val="28"/>
        </w:rPr>
        <w:t>познавательные задачи,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 которыми понимаются учебные задания, предполагающие наличие поисковых знаний, способов (умений) и стимуляцию активного использования в обучении связей, отношений, доказательств. Система познавательных задач сопровождает весь процесс обучения, который состоит из последовательных, постепенно усложняющихся по содержанию и способам видов деятельности. </w:t>
      </w:r>
    </w:p>
    <w:p w:rsidR="004033CE" w:rsidRDefault="004033CE" w:rsidP="004033CE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Примерами познавательных задач могут быть следующие: </w:t>
      </w:r>
    </w:p>
    <w:p w:rsidR="004033CE" w:rsidRDefault="004033CE" w:rsidP="004033CE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Неживая природа</w:t>
      </w:r>
      <w:r>
        <w:rPr>
          <w:sz w:val="28"/>
          <w:szCs w:val="28"/>
        </w:rPr>
        <w:t xml:space="preserve">: почему качаются ветви деревьев? Почему на земле лужи? Почему замёрзла вода на улице? Почему снег тает в помещении? Почему снег бывает липким? Почему летом и весной идёт дождь, а зимой снег? Почему весной почва к полудню оттаивает, а к вечеру замерзает? и т.д. </w:t>
      </w:r>
    </w:p>
    <w:p w:rsidR="004033CE" w:rsidRDefault="004033CE" w:rsidP="004033CE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Живая природа</w:t>
      </w:r>
      <w:r>
        <w:rPr>
          <w:sz w:val="28"/>
          <w:szCs w:val="28"/>
        </w:rPr>
        <w:t xml:space="preserve">: могут ли растения расти без света (влаги, тепла)? Почему растения весной быстро растут? Почему осенью растения увядают, желтеют, теряют листья? Почему кактус поливают редко, а бальзамин часто? Почему рыба плавает? и т.д. После принятия детьми познавательной задачи под руководством воспитателя осуществляется её анализ: выявление известного и неизвестного. В результате анализа дети выдвигают предположения о возможном течении явления природы и его причинах. Их предположения бывают правильными и ошибочными, часто противоречивыми. Воспитатель должен выслушать и учесть </w:t>
      </w:r>
      <w:r w:rsidRPr="005352AF">
        <w:rPr>
          <w:bCs/>
          <w:sz w:val="28"/>
          <w:szCs w:val="28"/>
        </w:rPr>
        <w:t>все предположения</w:t>
      </w:r>
      <w:r w:rsidRPr="005352AF">
        <w:rPr>
          <w:sz w:val="28"/>
          <w:szCs w:val="28"/>
        </w:rPr>
        <w:t>,</w:t>
      </w:r>
      <w:r>
        <w:rPr>
          <w:sz w:val="28"/>
          <w:szCs w:val="28"/>
        </w:rPr>
        <w:t xml:space="preserve"> обратить внимание на их противоречивость. Если дети не выдвигают никаких идей, их должен выдвинуть сам воспитатель. </w:t>
      </w:r>
    </w:p>
    <w:p w:rsidR="004033CE" w:rsidRDefault="004033CE" w:rsidP="004033CE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Актуальным методом познавательного развития детей дошкольного возраста является </w:t>
      </w:r>
      <w:r w:rsidRPr="004D6274">
        <w:rPr>
          <w:bCs/>
          <w:sz w:val="28"/>
          <w:szCs w:val="28"/>
        </w:rPr>
        <w:t>экспериментирование,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которое рассматривается как практическая деятельность поискового характера, направленная на познание свойств, качеств предметов и материалов, связей и зависимостей явлений. </w:t>
      </w:r>
    </w:p>
    <w:p w:rsidR="004033CE" w:rsidRDefault="004033CE" w:rsidP="004033CE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экспериментировании дошкольник выступает в роли исследователя, который самостоятельно и активно познаёт окружающий мир, используя разнообразные формы воздействия на него. В процессе экспериментирования ребёнок осваивает позицию субъекта познания и деятельности. </w:t>
      </w:r>
    </w:p>
    <w:p w:rsidR="004033CE" w:rsidRDefault="004033CE" w:rsidP="004033CE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качестве примеров </w:t>
      </w:r>
      <w:r w:rsidR="00074C9B">
        <w:rPr>
          <w:sz w:val="28"/>
          <w:szCs w:val="28"/>
        </w:rPr>
        <w:t xml:space="preserve">можно предложить </w:t>
      </w:r>
      <w:r>
        <w:rPr>
          <w:sz w:val="28"/>
          <w:szCs w:val="28"/>
        </w:rPr>
        <w:t xml:space="preserve">следующие эксперименты. </w:t>
      </w:r>
    </w:p>
    <w:p w:rsidR="004033CE" w:rsidRDefault="004033CE" w:rsidP="000522F3">
      <w:pPr>
        <w:pStyle w:val="Default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EF24B4">
        <w:rPr>
          <w:b/>
          <w:bCs/>
          <w:sz w:val="28"/>
          <w:szCs w:val="28"/>
        </w:rPr>
        <w:t xml:space="preserve">«Есть ли у воды вкус?» </w:t>
      </w:r>
      <w:r w:rsidRPr="00EF24B4">
        <w:rPr>
          <w:sz w:val="28"/>
          <w:szCs w:val="28"/>
        </w:rPr>
        <w:t>Дайте детям попробовать питьевую воду, затем солёную и сладкую. (Вода приобретает вкус того вещества, которое в неё добавлено.)</w:t>
      </w:r>
      <w:r w:rsidR="000522F3">
        <w:rPr>
          <w:sz w:val="28"/>
          <w:szCs w:val="28"/>
        </w:rPr>
        <w:t xml:space="preserve"> </w:t>
      </w:r>
    </w:p>
    <w:p w:rsidR="004033CE" w:rsidRDefault="004033CE" w:rsidP="000522F3">
      <w:pPr>
        <w:pStyle w:val="Default"/>
        <w:numPr>
          <w:ilvl w:val="0"/>
          <w:numId w:val="2"/>
        </w:numPr>
        <w:spacing w:line="276" w:lineRule="auto"/>
        <w:ind w:left="0" w:firstLine="131"/>
        <w:jc w:val="both"/>
        <w:rPr>
          <w:sz w:val="28"/>
          <w:szCs w:val="28"/>
        </w:rPr>
      </w:pPr>
      <w:r w:rsidRPr="00E0264C">
        <w:rPr>
          <w:sz w:val="28"/>
          <w:szCs w:val="28"/>
        </w:rPr>
        <w:t xml:space="preserve"> «Испаряется ли вода?» Наливаем в тарелку воду, подогреваем на пламени. Воды на тарелке не стало. (Вода испарится из тарелки, превратится в пар. При нагревании жидкость превращается в пар.)</w:t>
      </w:r>
    </w:p>
    <w:p w:rsidR="004033CE" w:rsidRDefault="004033CE" w:rsidP="004033CE">
      <w:pPr>
        <w:pStyle w:val="Default"/>
        <w:spacing w:line="276" w:lineRule="auto"/>
        <w:jc w:val="both"/>
        <w:rPr>
          <w:sz w:val="28"/>
          <w:szCs w:val="28"/>
        </w:rPr>
      </w:pPr>
      <w:r w:rsidRPr="000522F3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«Куда делись чернила?» </w:t>
      </w:r>
      <w:r>
        <w:rPr>
          <w:sz w:val="28"/>
          <w:szCs w:val="28"/>
        </w:rPr>
        <w:t xml:space="preserve">В стакан с водой капаем чернила, туда же кладём таблетку активированного угля. Вода светлеет на глазах. (Уголь впитывает молекулы красителя.) </w:t>
      </w:r>
    </w:p>
    <w:p w:rsidR="004033CE" w:rsidRDefault="004033CE" w:rsidP="004033CE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эффективным методам познавательного развития дошкольников относится </w:t>
      </w:r>
      <w:r>
        <w:rPr>
          <w:b/>
          <w:bCs/>
          <w:sz w:val="28"/>
          <w:szCs w:val="28"/>
        </w:rPr>
        <w:t>проектная деятельность</w:t>
      </w:r>
      <w:r>
        <w:rPr>
          <w:sz w:val="28"/>
          <w:szCs w:val="28"/>
        </w:rPr>
        <w:t xml:space="preserve">, обеспечивающая развитие познавательных интересов детей, умений самостоятельно конструировать свои знания и ориентироваться в информационном пространстве, развитие критического мышления. </w:t>
      </w:r>
    </w:p>
    <w:p w:rsidR="004033CE" w:rsidRDefault="004033CE" w:rsidP="004033CE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Существуют следующие типы проектов:</w:t>
      </w:r>
    </w:p>
    <w:p w:rsidR="004033CE" w:rsidRDefault="004033CE" w:rsidP="004033CE">
      <w:pPr>
        <w:pStyle w:val="Default"/>
        <w:numPr>
          <w:ilvl w:val="0"/>
          <w:numId w:val="3"/>
        </w:numPr>
        <w:spacing w:line="276" w:lineRule="auto"/>
        <w:ind w:left="142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Исследовательские проекты </w:t>
      </w:r>
      <w:r>
        <w:rPr>
          <w:sz w:val="28"/>
          <w:szCs w:val="28"/>
        </w:rPr>
        <w:t xml:space="preserve">(они требуют хорошо продуманной структуры, полностью подчинены логике исследования, предполагают выдвижение предположения решения обозначенной проблемы, разработку путей ее решения, в том числе экспериментальных, опытных. Дети экспериментируют, проводят опыты, обсуждают полученные результаты, делают выводы, оформляют результаты исследования); </w:t>
      </w:r>
    </w:p>
    <w:p w:rsidR="004033CE" w:rsidRDefault="004033CE" w:rsidP="004033CE">
      <w:pPr>
        <w:pStyle w:val="Default"/>
        <w:numPr>
          <w:ilvl w:val="0"/>
          <w:numId w:val="3"/>
        </w:numPr>
        <w:spacing w:line="276" w:lineRule="auto"/>
        <w:ind w:left="0" w:hanging="1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Творческие проекты </w:t>
      </w:r>
      <w:r>
        <w:rPr>
          <w:sz w:val="28"/>
          <w:szCs w:val="28"/>
        </w:rPr>
        <w:t xml:space="preserve">(как правило, данные типы проектов не имеют детально проработанной структуры совместной деятельности участников, она только намечается и далее развивается, подчиняясь жанру конечного результата, который может быть оформлен как сценарий видеофильма, драматизации, программы праздника, альбома. Представление же результатов может проходить в форме праздника, видеофильма, драматизации, спортивной игры, развлечения); </w:t>
      </w:r>
    </w:p>
    <w:p w:rsidR="004033CE" w:rsidRDefault="004033CE" w:rsidP="004033CE">
      <w:pPr>
        <w:pStyle w:val="Default"/>
        <w:numPr>
          <w:ilvl w:val="0"/>
          <w:numId w:val="3"/>
        </w:numPr>
        <w:spacing w:line="276" w:lineRule="auto"/>
        <w:ind w:left="0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Игровые (ролевые) проекты </w:t>
      </w:r>
      <w:r>
        <w:rPr>
          <w:sz w:val="28"/>
          <w:szCs w:val="28"/>
        </w:rPr>
        <w:t xml:space="preserve">(структура данных проектов также только намечается и остается открытой до завершения работы. Дети принимают на себя определенные роли, обусловленные характером и содержанием проекта. Это могут быть литературные персонажи или выдуманные герои, имитирующие социальные или деловые отношения, осложняемые придуманными участниками ситуациями. </w:t>
      </w:r>
    </w:p>
    <w:p w:rsidR="004033CE" w:rsidRDefault="004033CE" w:rsidP="004033CE">
      <w:pPr>
        <w:pStyle w:val="Default"/>
        <w:numPr>
          <w:ilvl w:val="0"/>
          <w:numId w:val="3"/>
        </w:numPr>
        <w:spacing w:line="276" w:lineRule="auto"/>
        <w:ind w:left="0" w:hanging="1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Информационно – практико - ориентированные проекты </w:t>
      </w:r>
      <w:r>
        <w:rPr>
          <w:sz w:val="28"/>
          <w:szCs w:val="28"/>
        </w:rPr>
        <w:t xml:space="preserve">(они изначально направлены на сбор информации о каком-то объекте, явлении; предполагается ознакомление участников проекта с этой информацией, ее анализ и обобщение фактов. Причем результат проекта обязательно ориентирован на социальные интересы самих участников. Дети собирают информацию, обсуждают её и реализуют, ориентируясь на социальные интересы; результаты оформляют в виде стендов, газет, витражей). </w:t>
      </w:r>
    </w:p>
    <w:p w:rsidR="004033CE" w:rsidRDefault="004033CE" w:rsidP="004033CE">
      <w:pPr>
        <w:pStyle w:val="Default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исследовательская деятельность, </w:t>
      </w:r>
      <w:r>
        <w:rPr>
          <w:sz w:val="28"/>
          <w:szCs w:val="28"/>
        </w:rPr>
        <w:t xml:space="preserve">которая в наиболее полном, развернутом виде предполагает следующее: </w:t>
      </w:r>
    </w:p>
    <w:p w:rsidR="004033CE" w:rsidRDefault="004033CE" w:rsidP="004033CE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ребенок выделяет и ставит проблему, которую необходимо разрешить; </w:t>
      </w:r>
    </w:p>
    <w:p w:rsidR="004033CE" w:rsidRDefault="004033CE" w:rsidP="004033CE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предлагает возможные решения; </w:t>
      </w:r>
    </w:p>
    <w:p w:rsidR="004033CE" w:rsidRDefault="004033CE" w:rsidP="004033CE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проверяет эти возможные решения, исходя из данных; </w:t>
      </w:r>
    </w:p>
    <w:p w:rsidR="004033CE" w:rsidRDefault="004033CE" w:rsidP="004033CE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делает выводы в соответствии с результатами проверки; </w:t>
      </w:r>
    </w:p>
    <w:p w:rsidR="004033CE" w:rsidRDefault="004033CE" w:rsidP="004033CE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применяет выводы к новым данным; </w:t>
      </w:r>
    </w:p>
    <w:p w:rsidR="004033CE" w:rsidRDefault="004033CE" w:rsidP="004033CE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делает обобщения. </w:t>
      </w:r>
    </w:p>
    <w:p w:rsidR="004033CE" w:rsidRDefault="004033CE" w:rsidP="004033CE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используя экспериментирование, познавательные задачи и проектную деятельность при решении проблемы познавательного развития детей дошкольного возраста, педагог обеспечивает стадийный переход, качественные изменения в развитии познавательной деятельности: от любопытства до познавательной активности. Важный момент, влияющий на развитие познавательных способностей - наличие у детей интереса к познавательной деятельности, познавательной мотивации. Отмеченные стадии познавательного развития не существуют изолированно друг от друга; на практике они представляют собой чрезвычайно сложные сочетания и взаимосвязи и характеризуют познавательное развитие ребенка как эволюционный процесс. </w:t>
      </w:r>
    </w:p>
    <w:p w:rsidR="009B2288" w:rsidRPr="009B2288" w:rsidRDefault="00637ABA" w:rsidP="00637AB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2288" w:rsidRPr="009B228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Значительную роль в развитии познавательных интересов дошкольников выполняет предметно - пространственная среда. Насыщенность среды должна соответствовать возрастным возможностям детей и содержанию Программы. Развивающая предметно – пространственная среда должна быть трансформируемой, содержательно - насыщенной, полифункциональной, вариативной, доступной и безопасной.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7F3">
        <w:rPr>
          <w:rFonts w:ascii="Times New Roman" w:hAnsi="Times New Roman" w:cs="Times New Roman"/>
          <w:sz w:val="28"/>
          <w:szCs w:val="28"/>
        </w:rPr>
        <w:t>С помощью развивающей среды можно изменить активность детей, влият</w:t>
      </w:r>
      <w:r w:rsidR="00637ABA">
        <w:rPr>
          <w:rFonts w:ascii="Times New Roman" w:hAnsi="Times New Roman" w:cs="Times New Roman"/>
          <w:sz w:val="28"/>
          <w:szCs w:val="28"/>
        </w:rPr>
        <w:t>ь на их эмоциональное состояние.</w:t>
      </w:r>
      <w:r w:rsidRPr="002627F3">
        <w:rPr>
          <w:rFonts w:ascii="Times New Roman" w:hAnsi="Times New Roman" w:cs="Times New Roman"/>
          <w:sz w:val="28"/>
          <w:szCs w:val="28"/>
        </w:rPr>
        <w:t xml:space="preserve"> Поэтому надо стремиться к тому, чтобы каждый предмет в группе являлся органичной частью развивающего пространства, стимулировал активность детей (игрушки, в том числе полифункциональные, карандаши, бумага…находились в доступных для детей местах). В группе должны быть созданы условия, позволяющие каждому ребенку самостоятельно изменять в соответствии с собственными потребностями окружающее пространство; должны быть выделены зоны для познавательных, сюжетно – ролевых и театрализованных игр, зоны для чтения и наблюдения за живой природой и др.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27F3">
        <w:rPr>
          <w:rFonts w:ascii="Times New Roman" w:hAnsi="Times New Roman" w:cs="Times New Roman"/>
          <w:b/>
          <w:bCs/>
          <w:sz w:val="28"/>
          <w:szCs w:val="28"/>
        </w:rPr>
        <w:t>Предметная среда способствует развитию познавательного интереса</w:t>
      </w:r>
      <w:r w:rsidR="000522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b/>
          <w:bCs/>
          <w:sz w:val="28"/>
          <w:szCs w:val="28"/>
        </w:rPr>
        <w:t>ребенка только в том случае, если он: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627F3">
        <w:rPr>
          <w:rFonts w:ascii="Times New Roman" w:hAnsi="Times New Roman" w:cs="Times New Roman"/>
          <w:sz w:val="28"/>
          <w:szCs w:val="28"/>
        </w:rPr>
        <w:t xml:space="preserve"> увлечен изучаемым материалом;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627F3">
        <w:rPr>
          <w:rFonts w:ascii="Times New Roman" w:hAnsi="Times New Roman" w:cs="Times New Roman"/>
          <w:sz w:val="28"/>
          <w:szCs w:val="28"/>
        </w:rPr>
        <w:t xml:space="preserve"> стремится выполнить разнообразные, особенно сложные задания;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627F3">
        <w:rPr>
          <w:rFonts w:ascii="Times New Roman" w:hAnsi="Times New Roman" w:cs="Times New Roman"/>
          <w:sz w:val="28"/>
          <w:szCs w:val="28"/>
        </w:rPr>
        <w:t>проявляет самостоятельность в подборе средств, способов действий в</w:t>
      </w:r>
      <w:r w:rsidR="000522F3"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достижении результатов;</w:t>
      </w:r>
    </w:p>
    <w:p w:rsidR="004033CE" w:rsidRPr="002627F3" w:rsidRDefault="004033CE" w:rsidP="000522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627F3">
        <w:rPr>
          <w:rFonts w:ascii="Times New Roman" w:hAnsi="Times New Roman" w:cs="Times New Roman"/>
          <w:sz w:val="28"/>
          <w:szCs w:val="28"/>
        </w:rPr>
        <w:t xml:space="preserve"> обращается к воспитателю с вопросами, характеризующими их</w:t>
      </w:r>
      <w:r w:rsidR="000522F3"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познавательный интерес.</w:t>
      </w:r>
    </w:p>
    <w:p w:rsidR="004033CE" w:rsidRPr="004D6274" w:rsidRDefault="004033CE" w:rsidP="004033C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6274">
        <w:rPr>
          <w:rFonts w:ascii="Times New Roman" w:hAnsi="Times New Roman" w:cs="Times New Roman"/>
          <w:bCs/>
          <w:sz w:val="28"/>
          <w:szCs w:val="28"/>
        </w:rPr>
        <w:t>Сильнейшим побудителем развития познавательного интереса дошкольников является внешняя привлекательность наглядного материала, использование игровых приемов в образовательном процессе: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27F3">
        <w:rPr>
          <w:rFonts w:ascii="Times New Roman" w:hAnsi="Times New Roman" w:cs="Times New Roman"/>
          <w:sz w:val="28"/>
          <w:szCs w:val="28"/>
        </w:rPr>
        <w:t>o внесение дидактической игрушки, сказочного персонажа, игровых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атрибутов;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27F3">
        <w:rPr>
          <w:rFonts w:ascii="Times New Roman" w:hAnsi="Times New Roman" w:cs="Times New Roman"/>
          <w:sz w:val="28"/>
          <w:szCs w:val="28"/>
        </w:rPr>
        <w:t>o коллективных форм выполнения заданий, путешествий, КВН,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конкурсов смекалистых, игр – соревнований, головоломок.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27F3">
        <w:rPr>
          <w:rFonts w:ascii="Times New Roman" w:hAnsi="Times New Roman" w:cs="Times New Roman"/>
          <w:b/>
          <w:bCs/>
          <w:sz w:val="28"/>
          <w:szCs w:val="28"/>
        </w:rPr>
        <w:t>Поддерживают у детей интерес к деятельности: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627F3">
        <w:rPr>
          <w:rFonts w:ascii="Times New Roman" w:hAnsi="Times New Roman" w:cs="Times New Roman"/>
          <w:sz w:val="28"/>
          <w:szCs w:val="28"/>
        </w:rPr>
        <w:t xml:space="preserve"> художественное слово (сказки, рассказы, стихи, прибаутки, загадки,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пословицы),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627F3">
        <w:rPr>
          <w:rFonts w:ascii="Times New Roman" w:hAnsi="Times New Roman" w:cs="Times New Roman"/>
          <w:sz w:val="28"/>
          <w:szCs w:val="28"/>
        </w:rPr>
        <w:t xml:space="preserve"> выражения</w:t>
      </w:r>
      <w:r w:rsidR="00637ABA">
        <w:rPr>
          <w:rFonts w:ascii="Times New Roman" w:hAnsi="Times New Roman" w:cs="Times New Roman"/>
          <w:sz w:val="28"/>
          <w:szCs w:val="28"/>
        </w:rPr>
        <w:t xml:space="preserve"> воспитателя</w:t>
      </w:r>
      <w:r w:rsidRPr="002627F3">
        <w:rPr>
          <w:rFonts w:ascii="Times New Roman" w:hAnsi="Times New Roman" w:cs="Times New Roman"/>
          <w:sz w:val="28"/>
          <w:szCs w:val="28"/>
        </w:rPr>
        <w:t xml:space="preserve"> («Следите за моей мыслью!», «Продолжи мою мысль»,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«Обратитесь к своей – копилке – памяти», «Завяжите узелок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память»).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27F3">
        <w:rPr>
          <w:rFonts w:ascii="Times New Roman" w:hAnsi="Times New Roman" w:cs="Times New Roman"/>
          <w:sz w:val="28"/>
          <w:szCs w:val="28"/>
        </w:rPr>
        <w:t>В этом случае задача воспитателя не просто познакомить с художественным</w:t>
      </w:r>
      <w:r w:rsidR="000522F3"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произведением, но и обратить внимание, для чего нужны эти знания, где их можно</w:t>
      </w:r>
      <w:r w:rsidR="00637ABA"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применить.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7F3">
        <w:rPr>
          <w:rFonts w:ascii="Times New Roman" w:hAnsi="Times New Roman" w:cs="Times New Roman"/>
          <w:sz w:val="28"/>
          <w:szCs w:val="28"/>
        </w:rPr>
        <w:t>Действенным приемом развития познавательного интереса у дошкольников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является умело поставленный вопрос, заставляющий думать, размышлять,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находить. Вопросы можно сгруппировать по цели взаимодействия.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27F3">
        <w:rPr>
          <w:rFonts w:ascii="Times New Roman" w:hAnsi="Times New Roman" w:cs="Times New Roman"/>
          <w:b/>
          <w:bCs/>
          <w:sz w:val="28"/>
          <w:szCs w:val="28"/>
        </w:rPr>
        <w:t xml:space="preserve">Для развития познания </w:t>
      </w:r>
      <w:r w:rsidRPr="002627F3">
        <w:rPr>
          <w:rFonts w:ascii="Times New Roman" w:hAnsi="Times New Roman" w:cs="Times New Roman"/>
          <w:b/>
          <w:sz w:val="28"/>
          <w:szCs w:val="28"/>
        </w:rPr>
        <w:t>приемлемы следующие вопросы</w:t>
      </w:r>
      <w:r w:rsidRPr="002627F3">
        <w:rPr>
          <w:rFonts w:ascii="Times New Roman" w:hAnsi="Times New Roman" w:cs="Times New Roman"/>
          <w:sz w:val="28"/>
          <w:szCs w:val="28"/>
        </w:rPr>
        <w:t>: соотнесите,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перечислите, сформулируйте, назовите, вспомните, опишите;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27F3">
        <w:rPr>
          <w:rFonts w:ascii="Times New Roman" w:hAnsi="Times New Roman" w:cs="Times New Roman"/>
          <w:i/>
          <w:iCs/>
          <w:sz w:val="28"/>
          <w:szCs w:val="28"/>
        </w:rPr>
        <w:t xml:space="preserve">понимания </w:t>
      </w:r>
      <w:r w:rsidRPr="002627F3">
        <w:rPr>
          <w:rFonts w:ascii="Times New Roman" w:hAnsi="Times New Roman" w:cs="Times New Roman"/>
          <w:sz w:val="28"/>
          <w:szCs w:val="28"/>
        </w:rPr>
        <w:t>– расскажите своими словами, опишите, что вы чувствуете,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объясните смысл.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27F3">
        <w:rPr>
          <w:rFonts w:ascii="Times New Roman" w:hAnsi="Times New Roman" w:cs="Times New Roman"/>
          <w:b/>
          <w:bCs/>
          <w:sz w:val="28"/>
          <w:szCs w:val="28"/>
        </w:rPr>
        <w:t>С целью развития способности применять полученные знания</w:t>
      </w:r>
      <w:r w:rsidRPr="002627F3">
        <w:rPr>
          <w:rFonts w:ascii="Times New Roman" w:hAnsi="Times New Roman" w:cs="Times New Roman"/>
          <w:sz w:val="28"/>
          <w:szCs w:val="28"/>
        </w:rPr>
        <w:t>: объясните</w:t>
      </w:r>
      <w:r w:rsidR="000522F3"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для чего, откуда это взялось.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27F3">
        <w:rPr>
          <w:rFonts w:ascii="Times New Roman" w:hAnsi="Times New Roman" w:cs="Times New Roman"/>
          <w:b/>
          <w:bCs/>
          <w:sz w:val="28"/>
          <w:szCs w:val="28"/>
        </w:rPr>
        <w:t xml:space="preserve">Для развития мыслительных процессов: </w:t>
      </w:r>
      <w:r w:rsidRPr="002627F3">
        <w:rPr>
          <w:rFonts w:ascii="Times New Roman" w:hAnsi="Times New Roman" w:cs="Times New Roman"/>
          <w:sz w:val="28"/>
          <w:szCs w:val="28"/>
        </w:rPr>
        <w:t>объясните причину, сравните,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расположите по порядку, объясните, как и почему, что произойдет, если, а есть ли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27F3">
        <w:rPr>
          <w:rFonts w:ascii="Times New Roman" w:hAnsi="Times New Roman" w:cs="Times New Roman"/>
          <w:sz w:val="28"/>
          <w:szCs w:val="28"/>
        </w:rPr>
        <w:t>другая причина.</w:t>
      </w:r>
    </w:p>
    <w:p w:rsidR="004033CE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27F3">
        <w:rPr>
          <w:rFonts w:ascii="Times New Roman" w:hAnsi="Times New Roman" w:cs="Times New Roman"/>
          <w:b/>
          <w:bCs/>
          <w:sz w:val="28"/>
          <w:szCs w:val="28"/>
        </w:rPr>
        <w:t>Для анализа деятельности</w:t>
      </w:r>
      <w:r w:rsidRPr="002627F3">
        <w:rPr>
          <w:rFonts w:ascii="Times New Roman" w:hAnsi="Times New Roman" w:cs="Times New Roman"/>
          <w:sz w:val="28"/>
          <w:szCs w:val="28"/>
        </w:rPr>
        <w:t>: приятно ли тебе было работать, интересно ли</w:t>
      </w:r>
      <w:r w:rsidR="000522F3"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тебе было работать, а вы хотите узнать, понравилось ли (мне, герою, персонажу) с</w:t>
      </w:r>
      <w:r w:rsidR="000522F3"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вами заниматься, что вы думаете о…</w:t>
      </w:r>
    </w:p>
    <w:p w:rsidR="004033CE" w:rsidRPr="002627F3" w:rsidRDefault="004033CE" w:rsidP="000522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7F3">
        <w:rPr>
          <w:rFonts w:ascii="Times New Roman" w:hAnsi="Times New Roman" w:cs="Times New Roman"/>
          <w:sz w:val="28"/>
          <w:szCs w:val="28"/>
        </w:rPr>
        <w:t>Для осуществления полноценного развития познавательного интереса у</w:t>
      </w:r>
      <w:r w:rsidR="000522F3"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дошкольников необходимо согласование усилий дошкольного учреждения и семьи.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Несмотря на то, что ребенок проводит в детском саду большую часть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времени, семья остается важнейшим социальным институтом, оказывающим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решающее влияние на развитие личности дошкольника. Поэтому принцип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сотрудничества с семьей необходимо рассматривать в двух направлениях: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627F3">
        <w:rPr>
          <w:rFonts w:ascii="Times New Roman" w:hAnsi="Times New Roman" w:cs="Times New Roman"/>
          <w:i/>
          <w:iCs/>
          <w:sz w:val="28"/>
          <w:szCs w:val="28"/>
        </w:rPr>
        <w:t>1. Вовлечение семьи в образовательный и воспитательный процесс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627F3">
        <w:rPr>
          <w:rFonts w:ascii="Times New Roman" w:hAnsi="Times New Roman" w:cs="Times New Roman"/>
          <w:i/>
          <w:iCs/>
          <w:sz w:val="28"/>
          <w:szCs w:val="28"/>
        </w:rPr>
        <w:t>дошкольного учреждения.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27F3">
        <w:rPr>
          <w:rFonts w:ascii="Times New Roman" w:hAnsi="Times New Roman" w:cs="Times New Roman"/>
          <w:sz w:val="28"/>
          <w:szCs w:val="28"/>
        </w:rPr>
        <w:t>Для решения задач данного направления в детском саду можно использовать</w:t>
      </w:r>
      <w:r w:rsidR="000522F3"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следующие формы работы: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627F3">
        <w:rPr>
          <w:rFonts w:ascii="Times New Roman" w:hAnsi="Times New Roman" w:cs="Times New Roman"/>
          <w:sz w:val="28"/>
          <w:szCs w:val="28"/>
        </w:rPr>
        <w:t xml:space="preserve"> организация выставок, конкурсов совместного творчества детей и</w:t>
      </w:r>
      <w:r w:rsidR="004D6274"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родителей;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627F3">
        <w:rPr>
          <w:rFonts w:ascii="Times New Roman" w:hAnsi="Times New Roman" w:cs="Times New Roman"/>
          <w:sz w:val="28"/>
          <w:szCs w:val="28"/>
        </w:rPr>
        <w:t xml:space="preserve"> семейные праздники и развлечения, проводимые в группе за</w:t>
      </w:r>
      <w:r w:rsidR="004D6274"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самоваром и домашней выпечкой;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627F3">
        <w:rPr>
          <w:rFonts w:ascii="Times New Roman" w:hAnsi="Times New Roman" w:cs="Times New Roman"/>
          <w:sz w:val="28"/>
          <w:szCs w:val="28"/>
        </w:rPr>
        <w:t xml:space="preserve"> оформление уголков для родителей, где родители могут получить</w:t>
      </w:r>
      <w:r w:rsidR="004D6274"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информацию об особенностях развития ребенка;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627F3">
        <w:rPr>
          <w:rFonts w:ascii="Times New Roman" w:hAnsi="Times New Roman" w:cs="Times New Roman"/>
          <w:sz w:val="28"/>
          <w:szCs w:val="28"/>
        </w:rPr>
        <w:t xml:space="preserve"> совместный труд родителей, детей, воспитателей.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627F3">
        <w:rPr>
          <w:rFonts w:ascii="Times New Roman" w:hAnsi="Times New Roman" w:cs="Times New Roman"/>
          <w:i/>
          <w:iCs/>
          <w:sz w:val="28"/>
          <w:szCs w:val="28"/>
        </w:rPr>
        <w:t>2. Повышение педагогической культуры родителей.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27F3">
        <w:rPr>
          <w:rFonts w:ascii="Times New Roman" w:hAnsi="Times New Roman" w:cs="Times New Roman"/>
          <w:sz w:val="28"/>
          <w:szCs w:val="28"/>
        </w:rPr>
        <w:t>С этой целью в детском саду можно провести:</w:t>
      </w:r>
    </w:p>
    <w:p w:rsidR="004033CE" w:rsidRPr="002627F3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627F3">
        <w:rPr>
          <w:rFonts w:ascii="Times New Roman" w:hAnsi="Times New Roman" w:cs="Times New Roman"/>
          <w:sz w:val="28"/>
          <w:szCs w:val="28"/>
        </w:rPr>
        <w:t xml:space="preserve"> родительские собрания, на которых воспитатели подбирают темы</w:t>
      </w:r>
      <w:r w:rsidR="004D6274"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интересные и полезные для родителей;</w:t>
      </w:r>
    </w:p>
    <w:p w:rsidR="004033CE" w:rsidRDefault="004033CE" w:rsidP="004033C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627F3">
        <w:rPr>
          <w:rFonts w:ascii="Times New Roman" w:hAnsi="Times New Roman" w:cs="Times New Roman"/>
          <w:sz w:val="28"/>
          <w:szCs w:val="28"/>
        </w:rPr>
        <w:t xml:space="preserve"> консультации, семинары – практикумы, игровые тренинги, где мамы и</w:t>
      </w:r>
      <w:r w:rsidR="004D6274"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папы могут поделиться своими проблемами, достижениями в развитии</w:t>
      </w:r>
      <w:r w:rsidR="004D6274"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ребенка, ощутить себя на месте ребенка в процессе специально</w:t>
      </w:r>
      <w:r w:rsidR="004D6274">
        <w:rPr>
          <w:rFonts w:ascii="Times New Roman" w:hAnsi="Times New Roman" w:cs="Times New Roman"/>
          <w:sz w:val="28"/>
          <w:szCs w:val="28"/>
        </w:rPr>
        <w:t xml:space="preserve"> </w:t>
      </w:r>
      <w:r w:rsidRPr="002627F3">
        <w:rPr>
          <w:rFonts w:ascii="Times New Roman" w:hAnsi="Times New Roman" w:cs="Times New Roman"/>
          <w:sz w:val="28"/>
          <w:szCs w:val="28"/>
        </w:rPr>
        <w:t>организованных игр.</w:t>
      </w:r>
    </w:p>
    <w:p w:rsidR="004033CE" w:rsidRDefault="004033CE" w:rsidP="004033C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1BA0">
        <w:rPr>
          <w:rFonts w:ascii="Times New Roman" w:hAnsi="Times New Roman" w:cs="Times New Roman"/>
          <w:sz w:val="28"/>
          <w:szCs w:val="28"/>
        </w:rPr>
        <w:t>Таким образом, комплексная работа по развитию познавательного интереса у дошкольников способствует качественной подготовке их к школе, формированию умения использовать свои знания в жизни. Такие дети способны к нестандартному, творческому решению поставленных задач, они востребованы в обществе.</w:t>
      </w:r>
    </w:p>
    <w:p w:rsidR="00074C9B" w:rsidRDefault="00074C9B" w:rsidP="004033C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4C9B" w:rsidRDefault="00074C9B" w:rsidP="004033C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4C9B" w:rsidRDefault="00074C9B" w:rsidP="004033C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4C9B" w:rsidRDefault="00074C9B" w:rsidP="004033CE">
      <w:pPr>
        <w:autoSpaceDE w:val="0"/>
        <w:autoSpaceDN w:val="0"/>
        <w:adjustRightInd w:val="0"/>
        <w:spacing w:after="0"/>
        <w:ind w:firstLine="708"/>
        <w:jc w:val="both"/>
        <w:rPr>
          <w:sz w:val="28"/>
          <w:szCs w:val="28"/>
        </w:rPr>
      </w:pPr>
    </w:p>
    <w:p w:rsidR="004033CE" w:rsidRDefault="004033CE" w:rsidP="004033CE">
      <w:pPr>
        <w:jc w:val="both"/>
        <w:rPr>
          <w:sz w:val="28"/>
          <w:szCs w:val="28"/>
        </w:rPr>
      </w:pPr>
    </w:p>
    <w:p w:rsidR="004033CE" w:rsidRDefault="004033CE" w:rsidP="004033CE">
      <w:pPr>
        <w:jc w:val="both"/>
        <w:rPr>
          <w:sz w:val="28"/>
          <w:szCs w:val="28"/>
        </w:rPr>
      </w:pPr>
    </w:p>
    <w:p w:rsidR="004033CE" w:rsidRDefault="004033CE" w:rsidP="004033CE">
      <w:pPr>
        <w:spacing w:line="360" w:lineRule="auto"/>
        <w:jc w:val="both"/>
        <w:rPr>
          <w:sz w:val="28"/>
          <w:szCs w:val="28"/>
        </w:rPr>
      </w:pPr>
    </w:p>
    <w:p w:rsidR="00885088" w:rsidRDefault="00885088"/>
    <w:sectPr w:rsidR="00885088" w:rsidSect="00736635">
      <w:footerReference w:type="default" r:id="rId8"/>
      <w:pgSz w:w="11906" w:h="16838"/>
      <w:pgMar w:top="851" w:right="850" w:bottom="851" w:left="1134" w:header="708" w:footer="708" w:gutter="0"/>
      <w:pgBorders w:display="firstPage"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84F" w:rsidRDefault="00C2084F" w:rsidP="00736635">
      <w:pPr>
        <w:spacing w:after="0" w:line="240" w:lineRule="auto"/>
      </w:pPr>
      <w:r>
        <w:separator/>
      </w:r>
    </w:p>
  </w:endnote>
  <w:endnote w:type="continuationSeparator" w:id="0">
    <w:p w:rsidR="00C2084F" w:rsidRDefault="00C2084F" w:rsidP="00736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635" w:rsidRDefault="0073663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84F" w:rsidRDefault="00C2084F" w:rsidP="00736635">
      <w:pPr>
        <w:spacing w:after="0" w:line="240" w:lineRule="auto"/>
      </w:pPr>
      <w:r>
        <w:separator/>
      </w:r>
    </w:p>
  </w:footnote>
  <w:footnote w:type="continuationSeparator" w:id="0">
    <w:p w:rsidR="00C2084F" w:rsidRDefault="00C2084F" w:rsidP="007366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E0C76"/>
    <w:multiLevelType w:val="hybridMultilevel"/>
    <w:tmpl w:val="E3329580"/>
    <w:lvl w:ilvl="0" w:tplc="0419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4A1A0F4E"/>
    <w:multiLevelType w:val="hybridMultilevel"/>
    <w:tmpl w:val="F3325D78"/>
    <w:lvl w:ilvl="0" w:tplc="4DF2A16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4F3240"/>
    <w:multiLevelType w:val="hybridMultilevel"/>
    <w:tmpl w:val="992A7B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AF7"/>
    <w:rsid w:val="00010E83"/>
    <w:rsid w:val="00024374"/>
    <w:rsid w:val="000273FF"/>
    <w:rsid w:val="00035FAC"/>
    <w:rsid w:val="00044CA0"/>
    <w:rsid w:val="000522F3"/>
    <w:rsid w:val="000737BE"/>
    <w:rsid w:val="00074C9B"/>
    <w:rsid w:val="0008517D"/>
    <w:rsid w:val="000A30F6"/>
    <w:rsid w:val="00100AF3"/>
    <w:rsid w:val="00106DEB"/>
    <w:rsid w:val="00113D84"/>
    <w:rsid w:val="00117761"/>
    <w:rsid w:val="00171108"/>
    <w:rsid w:val="001A121B"/>
    <w:rsid w:val="001B60CD"/>
    <w:rsid w:val="001D03AF"/>
    <w:rsid w:val="00223449"/>
    <w:rsid w:val="00247E36"/>
    <w:rsid w:val="00247E43"/>
    <w:rsid w:val="002532F3"/>
    <w:rsid w:val="002602CC"/>
    <w:rsid w:val="00261061"/>
    <w:rsid w:val="00265372"/>
    <w:rsid w:val="002D3948"/>
    <w:rsid w:val="003061A9"/>
    <w:rsid w:val="00312424"/>
    <w:rsid w:val="00316AEF"/>
    <w:rsid w:val="003705E0"/>
    <w:rsid w:val="003724F7"/>
    <w:rsid w:val="003F482B"/>
    <w:rsid w:val="004033CE"/>
    <w:rsid w:val="004059DF"/>
    <w:rsid w:val="004453FA"/>
    <w:rsid w:val="0047329F"/>
    <w:rsid w:val="00492DED"/>
    <w:rsid w:val="004D6274"/>
    <w:rsid w:val="005160DA"/>
    <w:rsid w:val="005352AF"/>
    <w:rsid w:val="00542CC3"/>
    <w:rsid w:val="00587418"/>
    <w:rsid w:val="005A5E6D"/>
    <w:rsid w:val="005B6CF9"/>
    <w:rsid w:val="005E2FE0"/>
    <w:rsid w:val="00603DD1"/>
    <w:rsid w:val="00637ABA"/>
    <w:rsid w:val="00652E43"/>
    <w:rsid w:val="0067180F"/>
    <w:rsid w:val="00672334"/>
    <w:rsid w:val="00690474"/>
    <w:rsid w:val="006B5EC7"/>
    <w:rsid w:val="006C1A7D"/>
    <w:rsid w:val="006E1BA0"/>
    <w:rsid w:val="006F0698"/>
    <w:rsid w:val="006F7AF7"/>
    <w:rsid w:val="007012B2"/>
    <w:rsid w:val="007015CA"/>
    <w:rsid w:val="00720E72"/>
    <w:rsid w:val="00736635"/>
    <w:rsid w:val="007436B4"/>
    <w:rsid w:val="0074795B"/>
    <w:rsid w:val="007D10AE"/>
    <w:rsid w:val="007D61D1"/>
    <w:rsid w:val="00842228"/>
    <w:rsid w:val="008754BA"/>
    <w:rsid w:val="00885088"/>
    <w:rsid w:val="008B3DE8"/>
    <w:rsid w:val="008D0257"/>
    <w:rsid w:val="008E6039"/>
    <w:rsid w:val="00902DDD"/>
    <w:rsid w:val="00930BD2"/>
    <w:rsid w:val="00965426"/>
    <w:rsid w:val="009715B1"/>
    <w:rsid w:val="00972D31"/>
    <w:rsid w:val="0097385E"/>
    <w:rsid w:val="00976A41"/>
    <w:rsid w:val="009A202B"/>
    <w:rsid w:val="009B2288"/>
    <w:rsid w:val="009E5856"/>
    <w:rsid w:val="009F1D23"/>
    <w:rsid w:val="00A0146D"/>
    <w:rsid w:val="00A0166F"/>
    <w:rsid w:val="00A0762B"/>
    <w:rsid w:val="00A31073"/>
    <w:rsid w:val="00A37DBA"/>
    <w:rsid w:val="00A9298F"/>
    <w:rsid w:val="00AB5A59"/>
    <w:rsid w:val="00AF7471"/>
    <w:rsid w:val="00B97208"/>
    <w:rsid w:val="00BA54EC"/>
    <w:rsid w:val="00BD2C0B"/>
    <w:rsid w:val="00BD325B"/>
    <w:rsid w:val="00BD4F27"/>
    <w:rsid w:val="00BD6443"/>
    <w:rsid w:val="00C2084F"/>
    <w:rsid w:val="00C24B6D"/>
    <w:rsid w:val="00C373A3"/>
    <w:rsid w:val="00C838BF"/>
    <w:rsid w:val="00CB4A16"/>
    <w:rsid w:val="00D05A19"/>
    <w:rsid w:val="00D06065"/>
    <w:rsid w:val="00D06C90"/>
    <w:rsid w:val="00D12BF5"/>
    <w:rsid w:val="00D31A6C"/>
    <w:rsid w:val="00D3271E"/>
    <w:rsid w:val="00D451DD"/>
    <w:rsid w:val="00D52364"/>
    <w:rsid w:val="00D53025"/>
    <w:rsid w:val="00D573AD"/>
    <w:rsid w:val="00D60078"/>
    <w:rsid w:val="00D86E8C"/>
    <w:rsid w:val="00D9066E"/>
    <w:rsid w:val="00D96572"/>
    <w:rsid w:val="00DA1003"/>
    <w:rsid w:val="00DB0A25"/>
    <w:rsid w:val="00DC24DC"/>
    <w:rsid w:val="00DD5482"/>
    <w:rsid w:val="00DD73B6"/>
    <w:rsid w:val="00E17C11"/>
    <w:rsid w:val="00E4389D"/>
    <w:rsid w:val="00E92A71"/>
    <w:rsid w:val="00EB127D"/>
    <w:rsid w:val="00EB3B95"/>
    <w:rsid w:val="00EC5615"/>
    <w:rsid w:val="00ED5CB6"/>
    <w:rsid w:val="00EE6B68"/>
    <w:rsid w:val="00EF224B"/>
    <w:rsid w:val="00F7323C"/>
    <w:rsid w:val="00F74E3E"/>
    <w:rsid w:val="00F9382B"/>
    <w:rsid w:val="00FE181E"/>
    <w:rsid w:val="00FF5ED3"/>
    <w:rsid w:val="00FF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3CE"/>
  </w:style>
  <w:style w:type="paragraph" w:styleId="1">
    <w:name w:val="heading 1"/>
    <w:basedOn w:val="a"/>
    <w:next w:val="a"/>
    <w:link w:val="10"/>
    <w:uiPriority w:val="9"/>
    <w:qFormat/>
    <w:rsid w:val="00DA10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033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403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7366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36635"/>
  </w:style>
  <w:style w:type="paragraph" w:styleId="a6">
    <w:name w:val="footer"/>
    <w:basedOn w:val="a"/>
    <w:link w:val="a7"/>
    <w:uiPriority w:val="99"/>
    <w:unhideWhenUsed/>
    <w:rsid w:val="007366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36635"/>
  </w:style>
  <w:style w:type="paragraph" w:styleId="a8">
    <w:name w:val="Balloon Text"/>
    <w:basedOn w:val="a"/>
    <w:link w:val="a9"/>
    <w:uiPriority w:val="99"/>
    <w:semiHidden/>
    <w:unhideWhenUsed/>
    <w:rsid w:val="00973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7385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A10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3CE"/>
  </w:style>
  <w:style w:type="paragraph" w:styleId="1">
    <w:name w:val="heading 1"/>
    <w:basedOn w:val="a"/>
    <w:next w:val="a"/>
    <w:link w:val="10"/>
    <w:uiPriority w:val="9"/>
    <w:qFormat/>
    <w:rsid w:val="00DA10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033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403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7366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36635"/>
  </w:style>
  <w:style w:type="paragraph" w:styleId="a6">
    <w:name w:val="footer"/>
    <w:basedOn w:val="a"/>
    <w:link w:val="a7"/>
    <w:uiPriority w:val="99"/>
    <w:unhideWhenUsed/>
    <w:rsid w:val="007366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36635"/>
  </w:style>
  <w:style w:type="paragraph" w:styleId="a8">
    <w:name w:val="Balloon Text"/>
    <w:basedOn w:val="a"/>
    <w:link w:val="a9"/>
    <w:uiPriority w:val="99"/>
    <w:semiHidden/>
    <w:unhideWhenUsed/>
    <w:rsid w:val="00973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7385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A10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6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2672</Words>
  <Characters>15232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Пользователь Windows</cp:lastModifiedBy>
  <cp:revision>15</cp:revision>
  <cp:lastPrinted>2022-01-25T09:13:00Z</cp:lastPrinted>
  <dcterms:created xsi:type="dcterms:W3CDTF">2018-02-24T12:19:00Z</dcterms:created>
  <dcterms:modified xsi:type="dcterms:W3CDTF">2022-05-14T11:48:00Z</dcterms:modified>
</cp:coreProperties>
</file>