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785AF6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outlineLvl w:val="2"/>
        <w:rPr>
          <w:rFonts w:ascii="Arial" w:eastAsia="Times New Roman" w:hAnsi="Arial" w:cs="Arial"/>
          <w:color w:val="15191E"/>
          <w:sz w:val="27"/>
          <w:szCs w:val="27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7"/>
          <w:szCs w:val="27"/>
          <w:lang w:eastAsia="ru-RU"/>
        </w:rPr>
        <w:t>Зачем педагогу нужен персональный сайт?</w:t>
      </w:r>
    </w:p>
    <w:p w14:paraId="41465EB7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Приведем 7 основных причин, по которым педагогу важно иметь и активно развивать собственный интернет-ресурс:</w:t>
      </w:r>
    </w:p>
    <w:p w14:paraId="43AC7A08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1. Сайт – визитная карточка учителя, где можно рассказать о себе, своём образовании, профессиональных достижениях и педагогическом опыте, поделиться новостями и объявлениями.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4AD25FCB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2. Сайт – эффективный образовательный инструмент педагога - позволяет идти в ногу со временем, активно применять в своей работе новые технологии, использовать возможности дистанционного обучения 24 часа в сутки, 7 дней в неделю.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03B1D541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3. Сайт – удобная площадка для размещения и хранения собственных материалов: рабочие программы, планы-конспекты уроков, полезные статьи и ссылки, списки учебной и методической литературы будут всегда под рукой. При этом хранить данные можно в любых форматах – текстовые, фото, видео, презентации.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584EBE4F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4. Сайт – актуальный ресурс для коммуникации с собственными учениками и их родителями – можно публиковать материалы для внеклассного изучения, домашние задания, тесты, важную информацию для родителей по педагогике и предмету.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5FE7B02B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5. Сайт – отличное место общения с коллегами – обмен опытом, обсуждение важных вопросов, повышение статуса в профессиональном сообществе, поддержание имиджа современного педагога.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565E48CC" w14:textId="77777777" w:rsidR="00724F0A" w:rsidRPr="00724F0A" w:rsidRDefault="00724F0A" w:rsidP="00724F0A">
      <w:pPr>
        <w:shd w:val="clear" w:color="auto" w:fill="F5F8FA"/>
        <w:spacing w:after="100" w:afterAutospacing="1" w:line="240" w:lineRule="auto"/>
        <w:rPr>
          <w:rFonts w:ascii="Arial" w:eastAsia="Times New Roman" w:hAnsi="Arial" w:cs="Arial"/>
          <w:color w:val="15191E"/>
          <w:sz w:val="24"/>
          <w:szCs w:val="24"/>
          <w:lang w:eastAsia="ru-RU"/>
        </w:rPr>
      </w:pP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t>6. Сайт – прекрасный способ организовать индивидуальную работу с учениками, проводить параллельно работу и с одарёнными детьми, и с теми, кто по каким-то причинам отстаёт от программы. Можно создать разделы и разместить подходящие задания для разных категорий учеников.</w:t>
      </w:r>
      <w:r w:rsidRPr="00724F0A">
        <w:rPr>
          <w:rFonts w:ascii="Arial" w:eastAsia="Times New Roman" w:hAnsi="Arial" w:cs="Arial"/>
          <w:color w:val="15191E"/>
          <w:sz w:val="24"/>
          <w:szCs w:val="24"/>
          <w:lang w:eastAsia="ru-RU"/>
        </w:rPr>
        <w:br/>
      </w:r>
    </w:p>
    <w:p w14:paraId="2188267B" w14:textId="7A1B9884" w:rsidR="00160A94" w:rsidRDefault="00724F0A" w:rsidP="00724F0A">
      <w:r w:rsidRPr="00724F0A">
        <w:rPr>
          <w:rFonts w:ascii="Arial" w:eastAsia="Times New Roman" w:hAnsi="Arial" w:cs="Arial"/>
          <w:color w:val="15191E"/>
          <w:sz w:val="24"/>
          <w:szCs w:val="24"/>
          <w:shd w:val="clear" w:color="auto" w:fill="F5F8FA"/>
          <w:lang w:eastAsia="ru-RU"/>
        </w:rPr>
        <w:t>7. Наличие персонального сайта – важный момент, который обязательно учитывается при аттестации и участии в педагогических конкурсах, в том числе и «Учитель года».</w:t>
      </w:r>
      <w:bookmarkStart w:id="0" w:name="_GoBack"/>
      <w:bookmarkEnd w:id="0"/>
    </w:p>
    <w:sectPr w:rsidR="00160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A6C"/>
    <w:rsid w:val="00160A94"/>
    <w:rsid w:val="00384A6C"/>
    <w:rsid w:val="00724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7E9C1B-9D7C-4640-A5F7-A51563497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0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2022-05-13T12:00:00Z</dcterms:created>
  <dcterms:modified xsi:type="dcterms:W3CDTF">2022-05-13T12:02:00Z</dcterms:modified>
</cp:coreProperties>
</file>