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863" w:rsidRPr="00FB515D" w:rsidRDefault="00C80863" w:rsidP="00C80863">
      <w:pPr>
        <w:spacing w:after="0"/>
        <w:jc w:val="center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МУНИЦИПАЛЬНОЕ БЮДЖЕТНОЕ ОБЩЕОБРАЗОВАТЕЛЬНОЕ УЧРЕЖДЕНИЕ</w:t>
      </w:r>
    </w:p>
    <w:p w:rsidR="00C80863" w:rsidRPr="00FB515D" w:rsidRDefault="00C80863" w:rsidP="00C80863">
      <w:pPr>
        <w:spacing w:after="0"/>
        <w:jc w:val="center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«СРЕДНЯЯ ОБЩЕОБРАЗОВАТЕЛЬНАЯ ШКОЛА № 1»</w:t>
      </w:r>
    </w:p>
    <w:p w:rsidR="00C80863" w:rsidRPr="00FB515D" w:rsidRDefault="00C80863" w:rsidP="00C80863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FB515D" w:rsidRDefault="00FB515D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FB515D" w:rsidRDefault="00FB515D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FB515D" w:rsidRDefault="00FB515D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FB515D" w:rsidRDefault="00FB515D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FB515D" w:rsidRPr="00FB515D" w:rsidRDefault="00FB515D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ОБУЧАЮЩИЙ СЕМИНАР</w:t>
      </w: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«ЗНАНИЯ ДЛЯ ЖИЗНИ»</w:t>
      </w: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</w:rPr>
        <w:t xml:space="preserve">(изучение методики конструирования заданий по функциональной грамотности </w:t>
      </w: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</w:rPr>
        <w:t xml:space="preserve">на основе модели таксономии уровней познавательной деятельности </w:t>
      </w:r>
      <w:proofErr w:type="spellStart"/>
      <w:r w:rsidRPr="00FB515D">
        <w:rPr>
          <w:rFonts w:ascii="Times New Roman" w:hAnsi="Times New Roman" w:cs="Times New Roman"/>
          <w:i/>
        </w:rPr>
        <w:t>Б.Блума</w:t>
      </w:r>
      <w:proofErr w:type="spellEnd"/>
      <w:r w:rsidRPr="00FB515D">
        <w:rPr>
          <w:rFonts w:ascii="Times New Roman" w:hAnsi="Times New Roman" w:cs="Times New Roman"/>
          <w:i/>
        </w:rPr>
        <w:t>)</w:t>
      </w: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i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i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C80863" w:rsidRPr="00FB515D" w:rsidTr="00C80863">
        <w:tc>
          <w:tcPr>
            <w:tcW w:w="4672" w:type="dxa"/>
          </w:tcPr>
          <w:p w:rsidR="00C80863" w:rsidRPr="00FB515D" w:rsidRDefault="00C80863" w:rsidP="00E016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3" w:type="dxa"/>
          </w:tcPr>
          <w:p w:rsidR="00C80863" w:rsidRPr="00FB515D" w:rsidRDefault="00C80863" w:rsidP="00C80863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Автор разработки: Новикова С.В.</w:t>
            </w:r>
          </w:p>
          <w:p w:rsidR="00C80863" w:rsidRPr="00FB515D" w:rsidRDefault="00C80863" w:rsidP="00C80863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 xml:space="preserve">заместитель директора по УВР </w:t>
            </w:r>
          </w:p>
          <w:p w:rsidR="00C80863" w:rsidRPr="00FB515D" w:rsidRDefault="00C80863" w:rsidP="00C80863">
            <w:pPr>
              <w:rPr>
                <w:rFonts w:ascii="Times New Roman" w:hAnsi="Times New Roman" w:cs="Times New Roman"/>
                <w:b/>
              </w:rPr>
            </w:pPr>
            <w:r w:rsidRPr="00FB515D">
              <w:rPr>
                <w:rFonts w:ascii="Times New Roman" w:hAnsi="Times New Roman" w:cs="Times New Roman"/>
              </w:rPr>
              <w:t>МБОУ СОШ № 1</w:t>
            </w:r>
            <w:r w:rsidRPr="00FB515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C80863" w:rsidRPr="00FB515D" w:rsidRDefault="00C80863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FD61F9" w:rsidRPr="00FB515D" w:rsidRDefault="00C80863" w:rsidP="00C80863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FB515D">
        <w:rPr>
          <w:rFonts w:ascii="Times New Roman" w:hAnsi="Times New Roman" w:cs="Times New Roman"/>
        </w:rPr>
        <w:t>г.Сарапул</w:t>
      </w:r>
      <w:proofErr w:type="spellEnd"/>
      <w:r w:rsidRPr="00FB515D">
        <w:rPr>
          <w:rFonts w:ascii="Times New Roman" w:hAnsi="Times New Roman" w:cs="Times New Roman"/>
        </w:rPr>
        <w:t>, 2022 год</w:t>
      </w:r>
    </w:p>
    <w:p w:rsidR="00BC4BE6" w:rsidRPr="00FB515D" w:rsidRDefault="0010653B" w:rsidP="00E016A0">
      <w:pPr>
        <w:spacing w:after="0"/>
        <w:jc w:val="center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lastRenderedPageBreak/>
        <w:t>ЗНАНИЯ ДЛЯ ЖИЗНИ</w:t>
      </w:r>
    </w:p>
    <w:p w:rsidR="00E016A0" w:rsidRPr="00FB515D" w:rsidRDefault="00E016A0" w:rsidP="00E016A0">
      <w:pPr>
        <w:spacing w:after="0"/>
        <w:jc w:val="center"/>
        <w:rPr>
          <w:rFonts w:ascii="Times New Roman" w:hAnsi="Times New Roman" w:cs="Times New Roman"/>
          <w:b/>
        </w:rPr>
      </w:pPr>
    </w:p>
    <w:p w:rsidR="00E016A0" w:rsidRPr="00FB515D" w:rsidRDefault="00E016A0" w:rsidP="00E016A0">
      <w:pPr>
        <w:jc w:val="both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 xml:space="preserve">Цели: изучение </w:t>
      </w:r>
      <w:proofErr w:type="gramStart"/>
      <w:r w:rsidR="003A0545" w:rsidRPr="00FB515D">
        <w:rPr>
          <w:rFonts w:ascii="Times New Roman" w:hAnsi="Times New Roman" w:cs="Times New Roman"/>
        </w:rPr>
        <w:t xml:space="preserve">методики </w:t>
      </w:r>
      <w:r w:rsidRPr="00FB515D">
        <w:rPr>
          <w:rFonts w:ascii="Times New Roman" w:hAnsi="Times New Roman" w:cs="Times New Roman"/>
        </w:rPr>
        <w:t xml:space="preserve"> </w:t>
      </w: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конструирование</w:t>
      </w:r>
      <w:proofErr w:type="gramEnd"/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 заданий, направленных на развитие функциональной грамотности обучающихся. </w:t>
      </w:r>
    </w:p>
    <w:p w:rsidR="00E016A0" w:rsidRPr="00FB515D" w:rsidRDefault="00E016A0" w:rsidP="00E016A0">
      <w:pPr>
        <w:jc w:val="both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>Задачи:</w:t>
      </w:r>
    </w:p>
    <w:p w:rsidR="00E016A0" w:rsidRPr="00FB515D" w:rsidRDefault="007B24E3" w:rsidP="003A0545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 xml:space="preserve">Определить основные отличия академической грамотности от функциональной грамотности. </w:t>
      </w:r>
    </w:p>
    <w:p w:rsidR="00E016A0" w:rsidRPr="00FB515D" w:rsidRDefault="00E016A0" w:rsidP="003A0545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 xml:space="preserve">Выявить особенность задания по функциональной </w:t>
      </w:r>
      <w:r w:rsidR="007B24E3" w:rsidRPr="00FB515D">
        <w:rPr>
          <w:rFonts w:ascii="Times New Roman" w:hAnsi="Times New Roman" w:cs="Times New Roman"/>
        </w:rPr>
        <w:t>грамотности</w:t>
      </w:r>
      <w:r w:rsidRPr="00FB515D">
        <w:rPr>
          <w:rFonts w:ascii="Times New Roman" w:hAnsi="Times New Roman" w:cs="Times New Roman"/>
        </w:rPr>
        <w:t xml:space="preserve">. </w:t>
      </w:r>
    </w:p>
    <w:p w:rsidR="00E016A0" w:rsidRPr="00FB515D" w:rsidRDefault="00E016A0" w:rsidP="00FD61F9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 xml:space="preserve">Разработать задания для формирования функциональной грамотности </w:t>
      </w:r>
      <w:proofErr w:type="gramStart"/>
      <w:r w:rsidRPr="00FB515D">
        <w:rPr>
          <w:rFonts w:ascii="Times New Roman" w:hAnsi="Times New Roman" w:cs="Times New Roman"/>
        </w:rPr>
        <w:t xml:space="preserve">обучающихся </w:t>
      </w:r>
      <w:r w:rsidR="003A0545" w:rsidRPr="00FB515D">
        <w:rPr>
          <w:rFonts w:ascii="Times New Roman" w:hAnsi="Times New Roman" w:cs="Times New Roman"/>
        </w:rPr>
        <w:t xml:space="preserve"> </w:t>
      </w:r>
      <w:r w:rsidR="003A0545" w:rsidRPr="00FB515D">
        <w:rPr>
          <w:rFonts w:ascii="Times New Roman" w:hAnsi="Times New Roman" w:cs="Times New Roman"/>
          <w:iCs/>
        </w:rPr>
        <w:t>в</w:t>
      </w:r>
      <w:proofErr w:type="gramEnd"/>
      <w:r w:rsidR="003A0545" w:rsidRPr="00FB515D">
        <w:rPr>
          <w:rFonts w:ascii="Times New Roman" w:hAnsi="Times New Roman" w:cs="Times New Roman"/>
          <w:iCs/>
        </w:rPr>
        <w:t xml:space="preserve"> соответствии с таксономией Б. </w:t>
      </w:r>
      <w:proofErr w:type="spellStart"/>
      <w:r w:rsidR="003A0545" w:rsidRPr="00FB515D">
        <w:rPr>
          <w:rFonts w:ascii="Times New Roman" w:hAnsi="Times New Roman" w:cs="Times New Roman"/>
          <w:iCs/>
        </w:rPr>
        <w:t>Блума</w:t>
      </w:r>
      <w:proofErr w:type="spellEnd"/>
      <w:r w:rsidR="003A0545" w:rsidRPr="00FB515D">
        <w:rPr>
          <w:rFonts w:ascii="Times New Roman" w:hAnsi="Times New Roman" w:cs="Times New Roman"/>
          <w:iCs/>
        </w:rPr>
        <w:t>.</w:t>
      </w:r>
    </w:p>
    <w:p w:rsidR="008A5D50" w:rsidRPr="00FB515D" w:rsidRDefault="008A5D50" w:rsidP="00FD61F9">
      <w:pPr>
        <w:spacing w:after="0"/>
        <w:jc w:val="both"/>
        <w:rPr>
          <w:rFonts w:ascii="Times New Roman" w:hAnsi="Times New Roman" w:cs="Times New Roman"/>
          <w:i/>
        </w:rPr>
      </w:pPr>
    </w:p>
    <w:p w:rsidR="00C17C10" w:rsidRPr="00FB515D" w:rsidRDefault="00C17C10" w:rsidP="00FD61F9">
      <w:pPr>
        <w:spacing w:after="0"/>
        <w:jc w:val="both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</w:rPr>
        <w:t>Все задания выполняются в группах по 6-8 человек. Коллектив разделен на 6 групп</w:t>
      </w:r>
      <w:r w:rsidR="00F069A2" w:rsidRPr="00FB515D">
        <w:rPr>
          <w:rFonts w:ascii="Times New Roman" w:hAnsi="Times New Roman" w:cs="Times New Roman"/>
          <w:i/>
        </w:rPr>
        <w:t>.</w:t>
      </w:r>
    </w:p>
    <w:p w:rsidR="00E016A0" w:rsidRPr="00FB515D" w:rsidRDefault="00E016A0" w:rsidP="00FD61F9">
      <w:pPr>
        <w:pStyle w:val="a8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Стадия вызова</w:t>
      </w:r>
    </w:p>
    <w:p w:rsidR="008D0826" w:rsidRPr="00FB515D" w:rsidRDefault="008D0826" w:rsidP="00FD61F9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</w:rPr>
        <w:t>На экране картинки, объединенные одной темой.</w:t>
      </w:r>
    </w:p>
    <w:p w:rsidR="00F90003" w:rsidRPr="00FB515D" w:rsidRDefault="00F90003" w:rsidP="00E016A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8D0826" w:rsidRPr="00FB515D" w:rsidRDefault="00F90003" w:rsidP="00E016A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>
            <wp:extent cx="2372638" cy="17145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382" cy="17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5210" w:rsidRPr="00FB515D">
        <w:rPr>
          <w:rFonts w:ascii="Times New Roman" w:hAnsi="Times New Roman" w:cs="Times New Roman"/>
          <w:i/>
        </w:rPr>
        <w:t xml:space="preserve">          </w:t>
      </w:r>
      <w:r w:rsidRPr="00FB515D">
        <w:rPr>
          <w:rFonts w:ascii="Times New Roman" w:hAnsi="Times New Roman" w:cs="Times New Roman"/>
          <w:i/>
        </w:rPr>
        <w:t xml:space="preserve">        </w:t>
      </w:r>
      <w:r w:rsidRPr="00FB515D"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>
            <wp:extent cx="2548606" cy="1645845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873" cy="17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003" w:rsidRPr="00FB515D" w:rsidRDefault="00F90003" w:rsidP="00E016A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F90003" w:rsidRPr="00FB515D" w:rsidRDefault="00F90003" w:rsidP="00E016A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>
            <wp:extent cx="2299670" cy="1653540"/>
            <wp:effectExtent l="0" t="0" r="571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916" cy="1705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515D">
        <w:rPr>
          <w:rFonts w:ascii="Times New Roman" w:hAnsi="Times New Roman" w:cs="Times New Roman"/>
          <w:i/>
        </w:rPr>
        <w:t xml:space="preserve">        </w:t>
      </w:r>
      <w:r w:rsidR="00C80863" w:rsidRPr="00FB515D">
        <w:rPr>
          <w:rFonts w:ascii="Times New Roman" w:hAnsi="Times New Roman" w:cs="Times New Roman"/>
          <w:i/>
        </w:rPr>
        <w:t xml:space="preserve">   </w:t>
      </w:r>
      <w:r w:rsidRPr="00FB515D">
        <w:rPr>
          <w:rFonts w:ascii="Times New Roman" w:hAnsi="Times New Roman" w:cs="Times New Roman"/>
          <w:i/>
        </w:rPr>
        <w:t xml:space="preserve">         </w:t>
      </w:r>
      <w:r w:rsidRPr="00FB515D"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>
            <wp:extent cx="2491740" cy="1658110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551" cy="167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003" w:rsidRPr="00FB515D" w:rsidRDefault="00F90003" w:rsidP="00E016A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C249ED" w:rsidRPr="00FB515D" w:rsidRDefault="00F90003" w:rsidP="00C249ED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>
            <wp:extent cx="2297799" cy="173736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321" cy="177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515D">
        <w:rPr>
          <w:rFonts w:ascii="Times New Roman" w:hAnsi="Times New Roman" w:cs="Times New Roman"/>
          <w:i/>
        </w:rPr>
        <w:t xml:space="preserve">      </w:t>
      </w:r>
      <w:r w:rsidR="00A15210" w:rsidRPr="00FB515D">
        <w:rPr>
          <w:rFonts w:ascii="Times New Roman" w:hAnsi="Times New Roman" w:cs="Times New Roman"/>
          <w:i/>
        </w:rPr>
        <w:t xml:space="preserve">  </w:t>
      </w:r>
      <w:r w:rsidR="00C80863" w:rsidRPr="00FB515D">
        <w:rPr>
          <w:rFonts w:ascii="Times New Roman" w:hAnsi="Times New Roman" w:cs="Times New Roman"/>
          <w:i/>
        </w:rPr>
        <w:t xml:space="preserve">   </w:t>
      </w:r>
      <w:r w:rsidR="00A15210" w:rsidRPr="00FB515D">
        <w:rPr>
          <w:rFonts w:ascii="Times New Roman" w:hAnsi="Times New Roman" w:cs="Times New Roman"/>
          <w:i/>
        </w:rPr>
        <w:t xml:space="preserve">     </w:t>
      </w:r>
      <w:r w:rsidRPr="00FB515D">
        <w:rPr>
          <w:rFonts w:ascii="Times New Roman" w:hAnsi="Times New Roman" w:cs="Times New Roman"/>
          <w:i/>
        </w:rPr>
        <w:t xml:space="preserve">     </w:t>
      </w:r>
      <w:r w:rsidRPr="00FB515D">
        <w:rPr>
          <w:rFonts w:ascii="Times New Roman" w:hAnsi="Times New Roman" w:cs="Times New Roman"/>
          <w:i/>
          <w:noProof/>
          <w:lang w:eastAsia="ru-RU"/>
        </w:rPr>
        <w:drawing>
          <wp:inline distT="0" distB="0" distL="0" distR="0">
            <wp:extent cx="2379936" cy="1729740"/>
            <wp:effectExtent l="0" t="0" r="190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759" cy="177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1F9" w:rsidRPr="00FB515D" w:rsidRDefault="00FD61F9" w:rsidP="00C249ED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FD61F9" w:rsidRPr="00FB515D" w:rsidRDefault="00FD61F9" w:rsidP="00C249ED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F069A2" w:rsidRPr="00FB515D" w:rsidRDefault="00F90003" w:rsidP="00C249ED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b/>
          <w:u w:val="single"/>
        </w:rPr>
        <w:t>Задание участникам</w:t>
      </w:r>
      <w:r w:rsidRPr="00FB515D">
        <w:rPr>
          <w:rFonts w:ascii="Times New Roman" w:hAnsi="Times New Roman" w:cs="Times New Roman"/>
          <w:u w:val="single"/>
        </w:rPr>
        <w:t xml:space="preserve">: </w:t>
      </w:r>
    </w:p>
    <w:p w:rsidR="00F069A2" w:rsidRPr="00FB515D" w:rsidRDefault="00F069A2" w:rsidP="00F90003">
      <w:pPr>
        <w:spacing w:after="0" w:line="240" w:lineRule="auto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>- О</w:t>
      </w:r>
      <w:r w:rsidR="00F90003" w:rsidRPr="00FB515D">
        <w:rPr>
          <w:rFonts w:ascii="Times New Roman" w:hAnsi="Times New Roman" w:cs="Times New Roman"/>
        </w:rPr>
        <w:t>пределите, с каким словом ассоциируются эти изображения?</w:t>
      </w:r>
      <w:r w:rsidRPr="00FB515D">
        <w:rPr>
          <w:rFonts w:ascii="Times New Roman" w:hAnsi="Times New Roman" w:cs="Times New Roman"/>
        </w:rPr>
        <w:t xml:space="preserve"> </w:t>
      </w:r>
    </w:p>
    <w:p w:rsidR="00F90003" w:rsidRPr="00FB515D" w:rsidRDefault="00F069A2" w:rsidP="00F90003">
      <w:pPr>
        <w:spacing w:after="0" w:line="240" w:lineRule="auto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</w:rPr>
        <w:t>(записать 1 слово)</w:t>
      </w:r>
    </w:p>
    <w:p w:rsidR="00F90003" w:rsidRPr="00FB515D" w:rsidRDefault="0062439B" w:rsidP="00F90003">
      <w:pPr>
        <w:spacing w:after="0" w:line="240" w:lineRule="auto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>- Чему должны обучать в школе?</w:t>
      </w:r>
    </w:p>
    <w:p w:rsidR="00F90003" w:rsidRPr="00FB515D" w:rsidRDefault="00F069A2" w:rsidP="00E016A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</w:rPr>
        <w:lastRenderedPageBreak/>
        <w:t>(ответы участники записывают на лист А4, размещают на доску</w:t>
      </w:r>
      <w:r w:rsidR="0062439B" w:rsidRPr="00FB515D">
        <w:rPr>
          <w:rFonts w:ascii="Times New Roman" w:hAnsi="Times New Roman" w:cs="Times New Roman"/>
          <w:i/>
        </w:rPr>
        <w:t>)</w:t>
      </w:r>
    </w:p>
    <w:p w:rsidR="008D0826" w:rsidRPr="00FB515D" w:rsidRDefault="008D0826" w:rsidP="00E016A0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474B58" w:rsidRPr="00FB515D" w:rsidRDefault="00474B58" w:rsidP="00F069A2">
      <w:pPr>
        <w:pStyle w:val="a8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Стадия осмысления</w:t>
      </w:r>
    </w:p>
    <w:p w:rsidR="00D202E8" w:rsidRPr="00FB515D" w:rsidRDefault="00D202E8" w:rsidP="00E016A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202E8" w:rsidRPr="00FB515D" w:rsidRDefault="00D202E8" w:rsidP="009A27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color w:val="000000"/>
          <w:shd w:val="clear" w:color="auto" w:fill="FFFFFF"/>
        </w:rPr>
        <w:t xml:space="preserve">Самый банальный вопрос — чему должны обучать в школе? Самый очевидный ответ — знаниям. Ученик должен выучить и понять определенный набор правил языка, исторических фактов, физических законов, математических формул и так далее. </w:t>
      </w:r>
      <w:r w:rsidR="0062439B" w:rsidRPr="00FB515D">
        <w:rPr>
          <w:rFonts w:ascii="Times New Roman" w:hAnsi="Times New Roman" w:cs="Times New Roman"/>
          <w:color w:val="000000"/>
          <w:shd w:val="clear" w:color="auto" w:fill="FFFFFF"/>
        </w:rPr>
        <w:t xml:space="preserve"> Это АКАДЕМИЧЕСКАЯ ГРАМОТНОСТЬ!  Вроде бы все логично! </w:t>
      </w:r>
    </w:p>
    <w:p w:rsidR="007B24E3" w:rsidRPr="00FB515D" w:rsidRDefault="00D202E8" w:rsidP="009A27F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 xml:space="preserve">Но школа учит решать закрытые задачи. А жизнь требует решения открытых задач, допускающие разные подходы к решению, разную степень углубления в сущность проблемы, разные подходы к решению, разные варианты решения ответов. </w:t>
      </w:r>
    </w:p>
    <w:p w:rsidR="007B24E3" w:rsidRPr="00FB515D" w:rsidRDefault="00D202E8" w:rsidP="009A27F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noProof/>
          <w:lang w:eastAsia="ru-RU"/>
        </w:rPr>
      </w:pPr>
      <w:r w:rsidRPr="00FB515D">
        <w:rPr>
          <w:rFonts w:ascii="Times New Roman" w:hAnsi="Times New Roman" w:cs="Times New Roman"/>
          <w:i/>
          <w:noProof/>
          <w:lang w:eastAsia="ru-RU"/>
        </w:rPr>
        <w:t>Однажды у А.Энштейна спросили, чем его мышление, мышление гения, отличается от мышления обычного человека. Он ответил: обычный человек, если потеряет иголку в стоге сена, поищет ее некоторое время, найдет и успокоится. Я же продолжаю поиски до тех пор, пока не найду вторую иголку, третью, четвертую, и , если повез</w:t>
      </w:r>
      <w:r w:rsidR="00CB4F08" w:rsidRPr="00FB515D">
        <w:rPr>
          <w:rFonts w:ascii="Times New Roman" w:hAnsi="Times New Roman" w:cs="Times New Roman"/>
          <w:i/>
          <w:noProof/>
          <w:lang w:eastAsia="ru-RU"/>
        </w:rPr>
        <w:t>ет, то даж</w:t>
      </w:r>
      <w:r w:rsidRPr="00FB515D">
        <w:rPr>
          <w:rFonts w:ascii="Times New Roman" w:hAnsi="Times New Roman" w:cs="Times New Roman"/>
          <w:i/>
          <w:noProof/>
          <w:lang w:eastAsia="ru-RU"/>
        </w:rPr>
        <w:t>е пятую и шестую».</w:t>
      </w:r>
    </w:p>
    <w:p w:rsidR="00D202E8" w:rsidRPr="00FB515D" w:rsidRDefault="00D202E8" w:rsidP="009A27F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lang w:eastAsia="ru-RU"/>
        </w:rPr>
      </w:pPr>
      <w:r w:rsidRPr="00FB515D">
        <w:rPr>
          <w:rFonts w:ascii="Times New Roman" w:hAnsi="Times New Roman" w:cs="Times New Roman"/>
          <w:noProof/>
          <w:lang w:eastAsia="ru-RU"/>
        </w:rPr>
        <w:t xml:space="preserve">Нет такой области человеческой деятельности, в которой не было бы открытых задач. В технике, в науке, в быту, в искуссве, в отношениях людей. </w:t>
      </w:r>
    </w:p>
    <w:p w:rsidR="00E016A0" w:rsidRPr="00FB515D" w:rsidRDefault="00756B94" w:rsidP="00474B58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lang w:eastAsia="ru-RU"/>
        </w:rPr>
      </w:pPr>
      <w:r w:rsidRPr="00FB515D">
        <w:rPr>
          <w:rFonts w:ascii="Times New Roman" w:hAnsi="Times New Roman" w:cs="Times New Roman"/>
          <w:noProof/>
          <w:lang w:eastAsia="ru-RU"/>
        </w:rPr>
        <w:t>Для того, чтобы дети научились решать открытые задачи, их сначала надо погрузить в мир открытых задач, дать возможность порешать подобные задачи, затем познакомить с разными приемами решения таких задач, учить нахо</w:t>
      </w:r>
      <w:r w:rsidR="00CB4F08" w:rsidRPr="00FB515D">
        <w:rPr>
          <w:rFonts w:ascii="Times New Roman" w:hAnsi="Times New Roman" w:cs="Times New Roman"/>
          <w:noProof/>
          <w:lang w:eastAsia="ru-RU"/>
        </w:rPr>
        <w:t>д</w:t>
      </w:r>
      <w:r w:rsidRPr="00FB515D">
        <w:rPr>
          <w:rFonts w:ascii="Times New Roman" w:hAnsi="Times New Roman" w:cs="Times New Roman"/>
          <w:noProof/>
          <w:lang w:eastAsia="ru-RU"/>
        </w:rPr>
        <w:t>ить противоречия, искать ресурсы, видеть идеальное конечное решение, не бояться предлагать и принимать разные варианты решений (иногда очень смелые или даже фантастические).</w:t>
      </w:r>
    </w:p>
    <w:p w:rsidR="00991FA8" w:rsidRPr="00FB515D" w:rsidRDefault="00991FA8" w:rsidP="00991F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 xml:space="preserve">Сегодня настал тот день и час, когда каждый из нас должен понять одну простую истину: </w:t>
      </w:r>
      <w:r w:rsidRPr="00FB515D">
        <w:rPr>
          <w:rFonts w:ascii="Times New Roman" w:eastAsia="Times New Roman" w:hAnsi="Times New Roman" w:cs="Times New Roman"/>
          <w:b/>
          <w:color w:val="181818"/>
          <w:lang w:eastAsia="ru-RU"/>
        </w:rPr>
        <w:t xml:space="preserve">мы растим нового человека, который способен быстро и эффективно действовать в </w:t>
      </w:r>
      <w:r w:rsidR="00F069A2" w:rsidRPr="00FB515D">
        <w:rPr>
          <w:rFonts w:ascii="Times New Roman" w:eastAsia="Times New Roman" w:hAnsi="Times New Roman" w:cs="Times New Roman"/>
          <w:b/>
          <w:color w:val="181818"/>
          <w:lang w:eastAsia="ru-RU"/>
        </w:rPr>
        <w:t>постоянно изменяющихся условиях!</w:t>
      </w:r>
    </w:p>
    <w:p w:rsidR="00991FA8" w:rsidRPr="00FB515D" w:rsidRDefault="00991FA8" w:rsidP="00991F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 xml:space="preserve">Глобальный мир – глобальные задачи! </w:t>
      </w:r>
    </w:p>
    <w:p w:rsidR="00991FA8" w:rsidRPr="00FB515D" w:rsidRDefault="00991FA8" w:rsidP="00991F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Другими словами, учить нужно другому и по-другому, а также выбрать иные показатели и технологии оценки учебной деятельности.</w:t>
      </w:r>
    </w:p>
    <w:p w:rsidR="00991FA8" w:rsidRPr="00FB515D" w:rsidRDefault="00991FA8" w:rsidP="00991FA8">
      <w:pPr>
        <w:shd w:val="clear" w:color="auto" w:fill="FFFFFF"/>
        <w:spacing w:after="196" w:line="240" w:lineRule="auto"/>
        <w:ind w:left="708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Что необходимо осознать современному учителю:</w:t>
      </w:r>
    </w:p>
    <w:p w:rsidR="00991FA8" w:rsidRPr="00FB515D" w:rsidRDefault="00991FA8" w:rsidP="00991FA8">
      <w:pPr>
        <w:shd w:val="clear" w:color="auto" w:fill="FFFFFF"/>
        <w:spacing w:after="40" w:line="240" w:lineRule="auto"/>
        <w:ind w:left="1428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1.     У любого решения есть сильные и слабые стороны;</w:t>
      </w:r>
    </w:p>
    <w:p w:rsidR="00991FA8" w:rsidRPr="00FB515D" w:rsidRDefault="00991FA8" w:rsidP="009A27F8">
      <w:pPr>
        <w:shd w:val="clear" w:color="auto" w:fill="FFFFFF"/>
        <w:spacing w:after="0" w:line="240" w:lineRule="auto"/>
        <w:ind w:left="1428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2.     Как правило, проблема имеет не одно приемлемое решение;</w:t>
      </w:r>
    </w:p>
    <w:p w:rsidR="00991FA8" w:rsidRPr="00FB515D" w:rsidRDefault="00991FA8" w:rsidP="009A27F8">
      <w:pPr>
        <w:shd w:val="clear" w:color="auto" w:fill="FFFFFF"/>
        <w:spacing w:after="0" w:line="240" w:lineRule="auto"/>
        <w:ind w:left="1428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3.     Выбирая одно из возможных решений, необходимо ясно представлять последствия предпринимаемых действий;</w:t>
      </w:r>
    </w:p>
    <w:p w:rsidR="00991FA8" w:rsidRPr="00FB515D" w:rsidRDefault="00991FA8" w:rsidP="009A27F8">
      <w:pPr>
        <w:shd w:val="clear" w:color="auto" w:fill="FFFFFF"/>
        <w:spacing w:after="0" w:line="240" w:lineRule="auto"/>
        <w:ind w:left="1428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4.     Проблемы чаще всего не могут быть решены узкопрофильными профессионалами, поэтому необходимо привлекать к выработке решений специалистов разных сфер деятельности (командная работа);</w:t>
      </w:r>
    </w:p>
    <w:p w:rsidR="00991FA8" w:rsidRPr="00FB515D" w:rsidRDefault="00991FA8" w:rsidP="00991FA8">
      <w:pPr>
        <w:shd w:val="clear" w:color="auto" w:fill="FFFFFF"/>
        <w:spacing w:after="37" w:line="240" w:lineRule="auto"/>
        <w:ind w:left="1428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5.     В командной работе необходимо учитывать уникальность взглядов и обычаев, уникальность культур;</w:t>
      </w:r>
    </w:p>
    <w:p w:rsidR="00991FA8" w:rsidRPr="00FB515D" w:rsidRDefault="00991FA8" w:rsidP="00991FA8">
      <w:pPr>
        <w:shd w:val="clear" w:color="auto" w:fill="FFFFFF"/>
        <w:spacing w:after="34" w:line="240" w:lineRule="auto"/>
        <w:ind w:left="1428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6.     Важнейшим принципом взаимодействия при решении проблем должен быть принцип ненасилия;</w:t>
      </w:r>
    </w:p>
    <w:p w:rsidR="00991FA8" w:rsidRPr="00FB515D" w:rsidRDefault="00991FA8" w:rsidP="009A27F8">
      <w:pPr>
        <w:shd w:val="clear" w:color="auto" w:fill="FFFFFF"/>
        <w:spacing w:after="0" w:line="240" w:lineRule="auto"/>
        <w:ind w:left="1428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7.     Главное не информация, а путь к ней;</w:t>
      </w:r>
    </w:p>
    <w:p w:rsidR="00991FA8" w:rsidRPr="00FB515D" w:rsidRDefault="00991FA8" w:rsidP="009A27F8">
      <w:pPr>
        <w:shd w:val="clear" w:color="auto" w:fill="FFFFFF"/>
        <w:spacing w:after="0" w:line="240" w:lineRule="auto"/>
        <w:ind w:left="1428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8.     </w:t>
      </w:r>
      <w:proofErr w:type="spellStart"/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Цифровизация</w:t>
      </w:r>
      <w:proofErr w:type="spellEnd"/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 xml:space="preserve"> и информатизация неизбежны.</w:t>
      </w:r>
    </w:p>
    <w:p w:rsidR="009A27F8" w:rsidRPr="00FB515D" w:rsidRDefault="009A27F8" w:rsidP="009A27F8">
      <w:pPr>
        <w:shd w:val="clear" w:color="auto" w:fill="FFFFFF"/>
        <w:spacing w:after="0" w:line="240" w:lineRule="auto"/>
        <w:ind w:left="1428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991FA8" w:rsidRPr="00FB515D" w:rsidRDefault="00991FA8" w:rsidP="00F90E12">
      <w:pPr>
        <w:shd w:val="clear" w:color="auto" w:fill="FFFFFF"/>
        <w:spacing w:after="18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>Мы все прекрасно знаем изменения в нашей системе – федеральные образовательные стандарты. По ФГОС, цель образования – это общекультурное, личностное и познавательное развитие учеников. Оно обеспечивает основную компетенцию: умение учиться.</w:t>
      </w:r>
    </w:p>
    <w:p w:rsidR="009D1DC1" w:rsidRPr="00FB515D" w:rsidRDefault="009D1DC1" w:rsidP="00F90E12">
      <w:pPr>
        <w:shd w:val="clear" w:color="auto" w:fill="FFFFFF"/>
        <w:spacing w:after="18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 xml:space="preserve">Как нельзя кстати, уместно высказывание Сенеки «Если человек знает «ЗАЧЕМ?», он вынесет почти любое «КАК?» </w:t>
      </w:r>
    </w:p>
    <w:p w:rsidR="009D1DC1" w:rsidRPr="00FB515D" w:rsidRDefault="009D1DC1" w:rsidP="009D1DC1">
      <w:pPr>
        <w:shd w:val="clear" w:color="auto" w:fill="FFFFFF"/>
        <w:spacing w:after="18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  <w:r w:rsidRPr="00FB515D">
        <w:rPr>
          <w:rFonts w:ascii="Times New Roman" w:eastAsia="Times New Roman" w:hAnsi="Times New Roman" w:cs="Times New Roman"/>
          <w:color w:val="181818"/>
          <w:lang w:eastAsia="ru-RU"/>
        </w:rPr>
        <w:t xml:space="preserve">И здесь мы снова возвращаемся к функциональной грамотности! </w:t>
      </w:r>
    </w:p>
    <w:p w:rsidR="00474B58" w:rsidRPr="00FB515D" w:rsidRDefault="00474B58" w:rsidP="00474B5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74B58" w:rsidRPr="00FB515D" w:rsidRDefault="00474B58" w:rsidP="00F069A2">
      <w:pPr>
        <w:pStyle w:val="a8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Стадия содержания</w:t>
      </w:r>
    </w:p>
    <w:p w:rsidR="00474B58" w:rsidRPr="00FB515D" w:rsidRDefault="00474B58" w:rsidP="009D1DC1">
      <w:pPr>
        <w:shd w:val="clear" w:color="auto" w:fill="FFFFFF"/>
        <w:spacing w:after="18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lang w:eastAsia="ru-RU"/>
        </w:rPr>
      </w:pPr>
    </w:p>
    <w:p w:rsidR="005D7B67" w:rsidRPr="00FB515D" w:rsidRDefault="00034E72" w:rsidP="00034E72">
      <w:pPr>
        <w:shd w:val="clear" w:color="auto" w:fill="FFFFFF"/>
        <w:spacing w:after="150" w:line="240" w:lineRule="auto"/>
        <w:ind w:firstLine="709"/>
        <w:jc w:val="both"/>
        <w:rPr>
          <w:rFonts w:eastAsia="Times New Roman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Задания на формирование функциональной грамотности отличаются от традиционных учебно-познавательных задач. Они носят комплексный характер. Их структура предполагает ряд взаимосвязанных задач, выстраиваемых на основе комплекса информационных средств и </w:t>
      </w: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предполагающих различные формы работы с информацией. Рассмотрим, чем академическая грамотность отличается от функциональной.</w:t>
      </w:r>
    </w:p>
    <w:p w:rsidR="00F069A2" w:rsidRPr="00FB515D" w:rsidRDefault="00034E72" w:rsidP="00BC4BE6">
      <w:pPr>
        <w:shd w:val="clear" w:color="auto" w:fill="FFFFFF"/>
        <w:spacing w:after="0" w:line="240" w:lineRule="auto"/>
        <w:rPr>
          <w:rFonts w:ascii="Times New Roman" w:hAnsi="Times New Roman" w:cs="Times New Roman"/>
          <w:u w:val="single"/>
        </w:rPr>
      </w:pPr>
      <w:r w:rsidRPr="00FB515D">
        <w:rPr>
          <w:rFonts w:ascii="Times New Roman" w:hAnsi="Times New Roman" w:cs="Times New Roman"/>
          <w:b/>
          <w:u w:val="single"/>
        </w:rPr>
        <w:t>Задание</w:t>
      </w:r>
      <w:r w:rsidR="00F069A2" w:rsidRPr="00FB515D">
        <w:rPr>
          <w:rFonts w:ascii="Times New Roman" w:hAnsi="Times New Roman" w:cs="Times New Roman"/>
          <w:b/>
          <w:u w:val="single"/>
        </w:rPr>
        <w:t xml:space="preserve"> участникам</w:t>
      </w:r>
      <w:r w:rsidRPr="00FB515D">
        <w:rPr>
          <w:rFonts w:ascii="Times New Roman" w:hAnsi="Times New Roman" w:cs="Times New Roman"/>
          <w:b/>
          <w:u w:val="single"/>
        </w:rPr>
        <w:t>:</w:t>
      </w:r>
      <w:r w:rsidR="009D1DC1" w:rsidRPr="00FB515D">
        <w:rPr>
          <w:rFonts w:ascii="Times New Roman" w:hAnsi="Times New Roman" w:cs="Times New Roman"/>
          <w:u w:val="single"/>
        </w:rPr>
        <w:t xml:space="preserve"> </w:t>
      </w:r>
    </w:p>
    <w:p w:rsidR="00034E72" w:rsidRPr="00FB515D" w:rsidRDefault="00F069A2" w:rsidP="00BC4BE6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>- О</w:t>
      </w:r>
      <w:r w:rsidR="009D1DC1" w:rsidRPr="00FB515D">
        <w:rPr>
          <w:rFonts w:ascii="Times New Roman" w:hAnsi="Times New Roman" w:cs="Times New Roman"/>
        </w:rPr>
        <w:t>бсудите</w:t>
      </w:r>
      <w:r w:rsidR="00BC4BE6" w:rsidRPr="00FB515D">
        <w:rPr>
          <w:rFonts w:ascii="Times New Roman" w:hAnsi="Times New Roman" w:cs="Times New Roman"/>
        </w:rPr>
        <w:t xml:space="preserve">, чем </w:t>
      </w:r>
      <w:r w:rsidR="00E47F70" w:rsidRPr="00FB515D">
        <w:rPr>
          <w:rFonts w:ascii="Times New Roman" w:hAnsi="Times New Roman" w:cs="Times New Roman"/>
        </w:rPr>
        <w:t>академическая</w:t>
      </w:r>
      <w:r w:rsidR="009D1DC1" w:rsidRPr="00FB515D">
        <w:rPr>
          <w:rFonts w:ascii="Times New Roman" w:hAnsi="Times New Roman" w:cs="Times New Roman"/>
        </w:rPr>
        <w:t xml:space="preserve"> грамотность отличается </w:t>
      </w:r>
      <w:proofErr w:type="gramStart"/>
      <w:r w:rsidR="009D1DC1" w:rsidRPr="00FB515D">
        <w:rPr>
          <w:rFonts w:ascii="Times New Roman" w:hAnsi="Times New Roman" w:cs="Times New Roman"/>
        </w:rPr>
        <w:t>от  функциональной</w:t>
      </w:r>
      <w:proofErr w:type="gramEnd"/>
      <w:r w:rsidR="009D1DC1" w:rsidRPr="00FB515D">
        <w:rPr>
          <w:rFonts w:ascii="Times New Roman" w:hAnsi="Times New Roman" w:cs="Times New Roman"/>
        </w:rPr>
        <w:t xml:space="preserve"> </w:t>
      </w:r>
      <w:r w:rsidRPr="00FB515D">
        <w:rPr>
          <w:rFonts w:ascii="Times New Roman" w:hAnsi="Times New Roman" w:cs="Times New Roman"/>
        </w:rPr>
        <w:t>грамотности</w:t>
      </w:r>
      <w:r w:rsidR="009D1DC1" w:rsidRPr="00FB515D">
        <w:rPr>
          <w:rFonts w:ascii="Times New Roman" w:hAnsi="Times New Roman" w:cs="Times New Roman"/>
        </w:rPr>
        <w:t xml:space="preserve">. </w:t>
      </w:r>
    </w:p>
    <w:p w:rsidR="00BC4BE6" w:rsidRPr="00FB515D" w:rsidRDefault="00034E72" w:rsidP="00BC4BE6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</w:rPr>
        <w:t>(</w:t>
      </w:r>
      <w:r w:rsidR="00E47F70" w:rsidRPr="00FB515D">
        <w:rPr>
          <w:rFonts w:ascii="Times New Roman" w:hAnsi="Times New Roman" w:cs="Times New Roman"/>
          <w:i/>
        </w:rPr>
        <w:t xml:space="preserve">Группы </w:t>
      </w:r>
      <w:r w:rsidR="009D1DC1" w:rsidRPr="00FB515D">
        <w:rPr>
          <w:rFonts w:ascii="Times New Roman" w:hAnsi="Times New Roman" w:cs="Times New Roman"/>
          <w:i/>
        </w:rPr>
        <w:t xml:space="preserve">получают конверты с понятиями и </w:t>
      </w:r>
      <w:r w:rsidR="00E47F70" w:rsidRPr="00FB515D">
        <w:rPr>
          <w:rFonts w:ascii="Times New Roman" w:hAnsi="Times New Roman" w:cs="Times New Roman"/>
          <w:i/>
        </w:rPr>
        <w:t>р</w:t>
      </w:r>
      <w:r w:rsidRPr="00FB515D">
        <w:rPr>
          <w:rFonts w:ascii="Times New Roman" w:hAnsi="Times New Roman" w:cs="Times New Roman"/>
          <w:i/>
        </w:rPr>
        <w:t>аспределяют понятия по столбцам</w:t>
      </w:r>
      <w:r w:rsidR="00F069A2" w:rsidRPr="00FB515D">
        <w:rPr>
          <w:rFonts w:ascii="Times New Roman" w:hAnsi="Times New Roman" w:cs="Times New Roman"/>
          <w:i/>
        </w:rPr>
        <w:t>. После завершения работы, сравнивают свою таблицу со схемой 1.</w:t>
      </w:r>
      <w:r w:rsidRPr="00FB515D">
        <w:rPr>
          <w:rFonts w:ascii="Times New Roman" w:hAnsi="Times New Roman" w:cs="Times New Roman"/>
          <w:i/>
        </w:rPr>
        <w:t>)</w:t>
      </w:r>
      <w:r w:rsidR="00E47F70" w:rsidRPr="00FB515D">
        <w:rPr>
          <w:rFonts w:ascii="Times New Roman" w:hAnsi="Times New Roman" w:cs="Times New Roman"/>
          <w:i/>
        </w:rPr>
        <w:t xml:space="preserve"> </w:t>
      </w:r>
    </w:p>
    <w:p w:rsidR="00BC4BE6" w:rsidRPr="00FB515D" w:rsidRDefault="00BC4BE6">
      <w:pPr>
        <w:rPr>
          <w:rFonts w:ascii="Times New Roman" w:hAnsi="Times New Roman" w:cs="Times New Roman"/>
        </w:rPr>
      </w:pPr>
    </w:p>
    <w:p w:rsidR="00B71787" w:rsidRPr="00FB515D" w:rsidRDefault="00B71787" w:rsidP="00F069A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B515D">
        <w:rPr>
          <w:b/>
          <w:sz w:val="22"/>
          <w:szCs w:val="22"/>
        </w:rPr>
        <w:t xml:space="preserve">Вывод: </w:t>
      </w:r>
      <w:r w:rsidRPr="00FB515D">
        <w:rPr>
          <w:sz w:val="22"/>
          <w:szCs w:val="22"/>
        </w:rPr>
        <w:t>н</w:t>
      </w:r>
      <w:r w:rsidR="001C4B6F" w:rsidRPr="00FB515D">
        <w:rPr>
          <w:sz w:val="22"/>
          <w:szCs w:val="22"/>
        </w:rPr>
        <w:t xml:space="preserve">а основе представленной </w:t>
      </w:r>
      <w:r w:rsidR="009D1DC1" w:rsidRPr="00FB515D">
        <w:rPr>
          <w:sz w:val="22"/>
          <w:szCs w:val="22"/>
        </w:rPr>
        <w:t>таблицы можно</w:t>
      </w:r>
      <w:r w:rsidR="001C4B6F" w:rsidRPr="00FB515D">
        <w:rPr>
          <w:sz w:val="22"/>
          <w:szCs w:val="22"/>
        </w:rPr>
        <w:t xml:space="preserve"> сделать вывод, что развитию функциональной грамотности в большей степени соответствует интегративное содержание. Действительно, учебные задания, направленные на развитие функциональной грамотности, как правило, носят </w:t>
      </w:r>
      <w:proofErr w:type="spellStart"/>
      <w:r w:rsidR="001C4B6F" w:rsidRPr="00FB515D">
        <w:rPr>
          <w:sz w:val="22"/>
          <w:szCs w:val="22"/>
        </w:rPr>
        <w:t>межпредметный</w:t>
      </w:r>
      <w:proofErr w:type="spellEnd"/>
      <w:r w:rsidR="001C4B6F" w:rsidRPr="00FB515D">
        <w:rPr>
          <w:sz w:val="22"/>
          <w:szCs w:val="22"/>
        </w:rPr>
        <w:t xml:space="preserve"> характер. Другим важным выводом является принципиальная взаимосвязь этих двух видов грамотности, а также характер преемственности между ними.</w:t>
      </w:r>
    </w:p>
    <w:p w:rsidR="00E47F70" w:rsidRPr="00FB515D" w:rsidRDefault="00E47F70" w:rsidP="00F069A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Академическая грамотность - условие и фундамент развития функциональной грамотности!</w:t>
      </w:r>
    </w:p>
    <w:p w:rsidR="005944F4" w:rsidRPr="00FB515D" w:rsidRDefault="005944F4" w:rsidP="00E47F70">
      <w:pPr>
        <w:spacing w:after="0"/>
        <w:ind w:firstLine="709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</w:rPr>
        <w:t>Если задания на</w:t>
      </w:r>
      <w:r w:rsidR="00CA6604" w:rsidRPr="00FB515D">
        <w:rPr>
          <w:rFonts w:ascii="Times New Roman" w:hAnsi="Times New Roman" w:cs="Times New Roman"/>
        </w:rPr>
        <w:t xml:space="preserve"> закрепление </w:t>
      </w:r>
      <w:r w:rsidR="00F069A2" w:rsidRPr="00FB515D">
        <w:rPr>
          <w:rFonts w:ascii="Times New Roman" w:hAnsi="Times New Roman" w:cs="Times New Roman"/>
        </w:rPr>
        <w:t>и проверку</w:t>
      </w:r>
      <w:r w:rsidRPr="00FB515D">
        <w:rPr>
          <w:rFonts w:ascii="Times New Roman" w:hAnsi="Times New Roman" w:cs="Times New Roman"/>
        </w:rPr>
        <w:t xml:space="preserve"> академической грамотности у нас есть в учебниках и </w:t>
      </w:r>
      <w:r w:rsidR="00CA6604" w:rsidRPr="00FB515D">
        <w:rPr>
          <w:rFonts w:ascii="Times New Roman" w:hAnsi="Times New Roman" w:cs="Times New Roman"/>
        </w:rPr>
        <w:t>методических</w:t>
      </w:r>
      <w:r w:rsidRPr="00FB515D">
        <w:rPr>
          <w:rFonts w:ascii="Times New Roman" w:hAnsi="Times New Roman" w:cs="Times New Roman"/>
        </w:rPr>
        <w:t xml:space="preserve"> пособиях, то …</w:t>
      </w:r>
    </w:p>
    <w:p w:rsidR="00D87752" w:rsidRPr="00FB515D" w:rsidRDefault="00CA6604" w:rsidP="005944F4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FB515D">
        <w:rPr>
          <w:rFonts w:ascii="Times New Roman" w:hAnsi="Times New Roman" w:cs="Times New Roman"/>
          <w:color w:val="000000"/>
        </w:rPr>
        <w:t>Заданий по</w:t>
      </w:r>
      <w:r w:rsidR="005944F4" w:rsidRPr="00FB515D">
        <w:rPr>
          <w:rFonts w:ascii="Times New Roman" w:hAnsi="Times New Roman" w:cs="Times New Roman"/>
          <w:color w:val="000000"/>
        </w:rPr>
        <w:t xml:space="preserve"> </w:t>
      </w:r>
      <w:r w:rsidR="00F069A2" w:rsidRPr="00FB515D">
        <w:rPr>
          <w:rFonts w:ascii="Times New Roman" w:hAnsi="Times New Roman" w:cs="Times New Roman"/>
          <w:color w:val="000000"/>
        </w:rPr>
        <w:t>функциональной грамотности в учебнике просто нет!!!</w:t>
      </w:r>
      <w:r w:rsidR="005944F4" w:rsidRPr="00FB515D">
        <w:rPr>
          <w:rFonts w:ascii="Times New Roman" w:hAnsi="Times New Roman" w:cs="Times New Roman"/>
          <w:color w:val="000000"/>
        </w:rPr>
        <w:t xml:space="preserve"> Поэтому их разработка ложится на плечи учителя!</w:t>
      </w:r>
    </w:p>
    <w:p w:rsidR="00F069A2" w:rsidRPr="00FB515D" w:rsidRDefault="00F069A2" w:rsidP="005944F4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9F4662" w:rsidRPr="00FB515D" w:rsidRDefault="00A8367D" w:rsidP="005944F4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FB515D">
        <w:rPr>
          <w:rFonts w:ascii="Times New Roman" w:hAnsi="Times New Roman" w:cs="Times New Roman"/>
          <w:color w:val="000000"/>
        </w:rPr>
        <w:t>Сегодня я</w:t>
      </w:r>
      <w:r w:rsidR="008F36A5" w:rsidRPr="00FB515D">
        <w:rPr>
          <w:rFonts w:ascii="Times New Roman" w:hAnsi="Times New Roman" w:cs="Times New Roman"/>
          <w:color w:val="000000"/>
        </w:rPr>
        <w:t xml:space="preserve"> хотела бы познакомить Вас с </w:t>
      </w:r>
      <w:r w:rsidRPr="00FB515D">
        <w:rPr>
          <w:rFonts w:ascii="Times New Roman" w:hAnsi="Times New Roman" w:cs="Times New Roman"/>
          <w:color w:val="000000"/>
        </w:rPr>
        <w:t xml:space="preserve">таксономией </w:t>
      </w:r>
      <w:proofErr w:type="spellStart"/>
      <w:r w:rsidRPr="00FB515D">
        <w:rPr>
          <w:rFonts w:ascii="Times New Roman" w:hAnsi="Times New Roman" w:cs="Times New Roman"/>
          <w:color w:val="000000"/>
        </w:rPr>
        <w:t>Б.Блума</w:t>
      </w:r>
      <w:proofErr w:type="spellEnd"/>
      <w:r w:rsidRPr="00FB515D">
        <w:rPr>
          <w:rFonts w:ascii="Times New Roman" w:hAnsi="Times New Roman" w:cs="Times New Roman"/>
          <w:color w:val="000000"/>
        </w:rPr>
        <w:t>.</w:t>
      </w:r>
    </w:p>
    <w:p w:rsidR="00A8367D" w:rsidRPr="00FB515D" w:rsidRDefault="00A8367D" w:rsidP="00A8367D">
      <w:pPr>
        <w:pStyle w:val="a5"/>
        <w:shd w:val="clear" w:color="auto" w:fill="FFFFFF"/>
        <w:spacing w:before="0" w:beforeAutospacing="0" w:after="0" w:afterAutospacing="0" w:line="242" w:lineRule="atLeast"/>
        <w:ind w:firstLine="709"/>
        <w:jc w:val="both"/>
        <w:rPr>
          <w:color w:val="181818"/>
          <w:sz w:val="22"/>
          <w:szCs w:val="22"/>
        </w:rPr>
      </w:pPr>
      <w:r w:rsidRPr="00FB515D">
        <w:rPr>
          <w:color w:val="181818"/>
          <w:sz w:val="22"/>
          <w:szCs w:val="22"/>
        </w:rPr>
        <w:t xml:space="preserve">В течение многих лет специалисты в области образования стремились разработать наглядную и доступную теорию, которая помогла бы педагогам в эффективном и систематическом развитии навыков мышления у своих учащихся. Одной из самых известных моделей, описывающих процесс становления мышления, является Таксономия Бенджамина </w:t>
      </w:r>
      <w:proofErr w:type="spellStart"/>
      <w:r w:rsidRPr="00FB515D">
        <w:rPr>
          <w:color w:val="181818"/>
          <w:sz w:val="22"/>
          <w:szCs w:val="22"/>
        </w:rPr>
        <w:t>Блума</w:t>
      </w:r>
      <w:proofErr w:type="spellEnd"/>
      <w:r w:rsidR="00F069A2" w:rsidRPr="00FB515D">
        <w:rPr>
          <w:color w:val="181818"/>
          <w:sz w:val="22"/>
          <w:szCs w:val="22"/>
        </w:rPr>
        <w:t xml:space="preserve">. </w:t>
      </w:r>
    </w:p>
    <w:p w:rsidR="00A8367D" w:rsidRPr="00FB515D" w:rsidRDefault="00A8367D" w:rsidP="00A8367D">
      <w:pPr>
        <w:pStyle w:val="a5"/>
        <w:shd w:val="clear" w:color="auto" w:fill="FFFFFF"/>
        <w:spacing w:before="0" w:beforeAutospacing="0" w:after="0" w:afterAutospacing="0" w:line="242" w:lineRule="atLeast"/>
        <w:ind w:firstLine="709"/>
        <w:jc w:val="both"/>
        <w:rPr>
          <w:color w:val="181818"/>
          <w:sz w:val="22"/>
          <w:szCs w:val="22"/>
        </w:rPr>
      </w:pPr>
      <w:r w:rsidRPr="00FB515D">
        <w:rPr>
          <w:b/>
          <w:bCs/>
          <w:color w:val="181818"/>
          <w:sz w:val="22"/>
          <w:szCs w:val="22"/>
        </w:rPr>
        <w:t>ТАКСОНОМИЯ</w:t>
      </w:r>
      <w:r w:rsidRPr="00FB515D">
        <w:rPr>
          <w:color w:val="181818"/>
          <w:sz w:val="22"/>
          <w:szCs w:val="22"/>
        </w:rPr>
        <w:t xml:space="preserve"> (от греч. </w:t>
      </w:r>
      <w:proofErr w:type="spellStart"/>
      <w:r w:rsidRPr="00FB515D">
        <w:rPr>
          <w:color w:val="181818"/>
          <w:sz w:val="22"/>
          <w:szCs w:val="22"/>
        </w:rPr>
        <w:t>taxis</w:t>
      </w:r>
      <w:proofErr w:type="spellEnd"/>
      <w:r w:rsidRPr="00FB515D">
        <w:rPr>
          <w:color w:val="181818"/>
          <w:sz w:val="22"/>
          <w:szCs w:val="22"/>
        </w:rPr>
        <w:t xml:space="preserve"> – расположение, строй, порядок и </w:t>
      </w:r>
      <w:proofErr w:type="spellStart"/>
      <w:r w:rsidRPr="00FB515D">
        <w:rPr>
          <w:color w:val="181818"/>
          <w:sz w:val="22"/>
          <w:szCs w:val="22"/>
        </w:rPr>
        <w:t>nomos</w:t>
      </w:r>
      <w:proofErr w:type="spellEnd"/>
      <w:r w:rsidRPr="00FB515D">
        <w:rPr>
          <w:color w:val="181818"/>
          <w:sz w:val="22"/>
          <w:szCs w:val="22"/>
        </w:rPr>
        <w:t xml:space="preserve"> – закон) – теория классификации и систематизации сложноорганизованных областей действительности, имеющих иерархическое строение (Российский энциклопедический словарь. Орфографический словарь русского языка).</w:t>
      </w:r>
    </w:p>
    <w:p w:rsidR="00A8367D" w:rsidRPr="00FB515D" w:rsidRDefault="00A8367D" w:rsidP="00A8367D">
      <w:pPr>
        <w:pStyle w:val="a5"/>
        <w:shd w:val="clear" w:color="auto" w:fill="FFFFFF"/>
        <w:spacing w:before="0" w:beforeAutospacing="0" w:after="0" w:afterAutospacing="0" w:line="242" w:lineRule="atLeast"/>
        <w:ind w:firstLine="709"/>
        <w:rPr>
          <w:color w:val="181818"/>
          <w:sz w:val="22"/>
          <w:szCs w:val="22"/>
        </w:rPr>
      </w:pPr>
      <w:r w:rsidRPr="00FB515D">
        <w:rPr>
          <w:color w:val="181818"/>
          <w:sz w:val="22"/>
          <w:szCs w:val="22"/>
        </w:rPr>
        <w:t xml:space="preserve">В классификации Б. </w:t>
      </w:r>
      <w:proofErr w:type="spellStart"/>
      <w:r w:rsidRPr="00FB515D">
        <w:rPr>
          <w:color w:val="181818"/>
          <w:sz w:val="22"/>
          <w:szCs w:val="22"/>
        </w:rPr>
        <w:t>Блума</w:t>
      </w:r>
      <w:proofErr w:type="spellEnd"/>
      <w:r w:rsidRPr="00FB515D">
        <w:rPr>
          <w:color w:val="181818"/>
          <w:sz w:val="22"/>
          <w:szCs w:val="22"/>
        </w:rPr>
        <w:t xml:space="preserve"> выделены три области учебной деятельности:</w:t>
      </w:r>
    </w:p>
    <w:p w:rsidR="00A8367D" w:rsidRPr="00FB515D" w:rsidRDefault="00A8367D" w:rsidP="00A8367D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 w:line="242" w:lineRule="atLeast"/>
        <w:ind w:left="0" w:firstLine="709"/>
        <w:rPr>
          <w:color w:val="181818"/>
          <w:sz w:val="22"/>
          <w:szCs w:val="22"/>
        </w:rPr>
      </w:pPr>
      <w:r w:rsidRPr="00FB515D">
        <w:rPr>
          <w:color w:val="181818"/>
          <w:sz w:val="22"/>
          <w:szCs w:val="22"/>
        </w:rPr>
        <w:t>когнитивная: умственные навыки;</w:t>
      </w:r>
    </w:p>
    <w:p w:rsidR="00A8367D" w:rsidRPr="00FB515D" w:rsidRDefault="00A8367D" w:rsidP="00A8367D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 w:line="242" w:lineRule="atLeast"/>
        <w:ind w:left="0" w:firstLine="709"/>
        <w:rPr>
          <w:color w:val="181818"/>
          <w:sz w:val="22"/>
          <w:szCs w:val="22"/>
        </w:rPr>
      </w:pPr>
      <w:r w:rsidRPr="00FB515D">
        <w:rPr>
          <w:color w:val="181818"/>
          <w:sz w:val="22"/>
          <w:szCs w:val="22"/>
        </w:rPr>
        <w:t>аффективная: область чувств и эмоций;</w:t>
      </w:r>
    </w:p>
    <w:p w:rsidR="00A8367D" w:rsidRPr="00FB515D" w:rsidRDefault="00A8367D" w:rsidP="00A8367D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 w:line="242" w:lineRule="atLeast"/>
        <w:ind w:left="0" w:firstLine="709"/>
        <w:rPr>
          <w:color w:val="181818"/>
          <w:sz w:val="22"/>
          <w:szCs w:val="22"/>
        </w:rPr>
      </w:pPr>
      <w:r w:rsidRPr="00FB515D">
        <w:rPr>
          <w:color w:val="181818"/>
          <w:sz w:val="22"/>
          <w:szCs w:val="22"/>
        </w:rPr>
        <w:t>психомоторика: физические умения и навыки.</w:t>
      </w:r>
    </w:p>
    <w:p w:rsidR="00A8367D" w:rsidRPr="00FB515D" w:rsidRDefault="00A8367D" w:rsidP="004E58D8">
      <w:pPr>
        <w:spacing w:before="300" w:after="30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lang w:eastAsia="ru-RU"/>
        </w:rPr>
      </w:pPr>
      <w:proofErr w:type="spellStart"/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Блум</w:t>
      </w:r>
      <w:proofErr w:type="spellEnd"/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 разделил образовательные цели на три сферы: когнитивную, аффективную и психомоторную. </w:t>
      </w:r>
    </w:p>
    <w:p w:rsidR="00A8367D" w:rsidRPr="00FB515D" w:rsidRDefault="00A8367D" w:rsidP="00A8367D">
      <w:pPr>
        <w:spacing w:before="300" w:after="300" w:line="240" w:lineRule="auto"/>
        <w:textAlignment w:val="baseline"/>
        <w:rPr>
          <w:rFonts w:ascii="Times New Roman" w:eastAsia="Times New Roman" w:hAnsi="Times New Roman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В чем суть? </w:t>
      </w:r>
    </w:p>
    <w:p w:rsidR="00A8367D" w:rsidRPr="00FB515D" w:rsidRDefault="00A8367D" w:rsidP="00A8367D">
      <w:pPr>
        <w:spacing w:before="300" w:after="30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333333"/>
          <w:u w:val="single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Когнитивная сфера — «Знаю». Это знания, понимание и критическое мышление. К когнитивной сфере относится все, что связано с процессом получения знаний: </w:t>
      </w:r>
      <w:r w:rsidRPr="00FB515D">
        <w:rPr>
          <w:rFonts w:ascii="Times New Roman" w:eastAsia="Times New Roman" w:hAnsi="Times New Roman" w:cs="Times New Roman"/>
          <w:b/>
          <w:color w:val="333333"/>
          <w:u w:val="single"/>
          <w:lang w:eastAsia="ru-RU"/>
        </w:rPr>
        <w:t>от запоминаний новых фактов и идей до решения проблем с помощью полученной информации. </w:t>
      </w:r>
    </w:p>
    <w:p w:rsidR="00A8367D" w:rsidRPr="00FB515D" w:rsidRDefault="00A8367D" w:rsidP="00A8367D">
      <w:pPr>
        <w:spacing w:before="300"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Аффективная сфера — «Чувствую». Эта сфера связана с чувствами и эмоциями. Главная цель аффективной сферы — формирование эмоционального отношения к явлениям окружающего мира. Сюда относится то, как человек реагирует на различные ситуации, его ценности, интересы и склонности. </w:t>
      </w:r>
    </w:p>
    <w:p w:rsidR="00A8367D" w:rsidRPr="00FB515D" w:rsidRDefault="00A8367D" w:rsidP="00A8367D">
      <w:pPr>
        <w:spacing w:before="300"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Психомоторная сфера — «Творю». Психомоторные цели связаны с развитием практических навыков и умением пользоваться различными инструментами. </w:t>
      </w:r>
    </w:p>
    <w:p w:rsidR="00CC1ADE" w:rsidRPr="00FB515D" w:rsidRDefault="00A8367D" w:rsidP="00F069A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 xml:space="preserve">Среди всех сфер большее внимание было уделено </w:t>
      </w:r>
      <w:r w:rsidRPr="00FB515D">
        <w:rPr>
          <w:rFonts w:ascii="Times New Roman" w:eastAsia="Times New Roman" w:hAnsi="Times New Roman" w:cs="Times New Roman"/>
          <w:b/>
          <w:color w:val="333333"/>
          <w:lang w:eastAsia="ru-RU"/>
        </w:rPr>
        <w:t>когнитивной области</w:t>
      </w: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. Именно в ней </w:t>
      </w:r>
      <w:proofErr w:type="spellStart"/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Блум</w:t>
      </w:r>
      <w:proofErr w:type="spellEnd"/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 выделил шесть уровней учебных целей, располо</w:t>
      </w:r>
      <w:r w:rsidR="00CC1ADE"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женных в иерархическом порядке: </w:t>
      </w:r>
      <w:r w:rsidR="00CC1ADE" w:rsidRPr="00FB515D">
        <w:rPr>
          <w:rFonts w:ascii="Times New Roman" w:hAnsi="Times New Roman" w:cs="Times New Roman"/>
          <w:color w:val="181818"/>
        </w:rPr>
        <w:t>от самого простого (уровень Знание) к с</w:t>
      </w:r>
      <w:r w:rsidR="00F069A2" w:rsidRPr="00FB515D">
        <w:rPr>
          <w:rFonts w:ascii="Times New Roman" w:hAnsi="Times New Roman" w:cs="Times New Roman"/>
          <w:color w:val="181818"/>
        </w:rPr>
        <w:t xml:space="preserve">амому сложному (уровень Оценка) </w:t>
      </w:r>
      <w:r w:rsidR="00F069A2" w:rsidRPr="00FB515D">
        <w:rPr>
          <w:rFonts w:ascii="Times New Roman" w:hAnsi="Times New Roman" w:cs="Times New Roman"/>
          <w:i/>
          <w:color w:val="181818"/>
        </w:rPr>
        <w:t xml:space="preserve">(Приложение 1). </w:t>
      </w:r>
    </w:p>
    <w:p w:rsidR="00A8367D" w:rsidRPr="00FB515D" w:rsidRDefault="00A8367D" w:rsidP="00F069A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Каждый уровень направлен на формирование определенных навыков мышления. </w:t>
      </w:r>
    </w:p>
    <w:p w:rsidR="00A8367D" w:rsidRPr="00FB515D" w:rsidRDefault="00A8367D" w:rsidP="005944F4">
      <w:pPr>
        <w:ind w:firstLine="709"/>
        <w:jc w:val="both"/>
        <w:rPr>
          <w:rFonts w:ascii="Times New Roman" w:hAnsi="Times New Roman" w:cs="Times New Roman"/>
        </w:rPr>
      </w:pPr>
    </w:p>
    <w:p w:rsidR="007140B0" w:rsidRPr="00FB515D" w:rsidRDefault="007140B0" w:rsidP="005944F4">
      <w:pPr>
        <w:ind w:firstLine="709"/>
        <w:jc w:val="both"/>
        <w:rPr>
          <w:rFonts w:ascii="Times New Roman" w:hAnsi="Times New Roman" w:cs="Times New Roman"/>
        </w:rPr>
      </w:pPr>
    </w:p>
    <w:p w:rsidR="007140B0" w:rsidRPr="00FB515D" w:rsidRDefault="007140B0" w:rsidP="005944F4">
      <w:pPr>
        <w:ind w:firstLine="709"/>
        <w:jc w:val="both"/>
        <w:rPr>
          <w:rFonts w:ascii="Times New Roman" w:hAnsi="Times New Roman" w:cs="Times New Roman"/>
        </w:rPr>
      </w:pPr>
    </w:p>
    <w:p w:rsidR="006E1B1D" w:rsidRPr="00FB515D" w:rsidRDefault="002A50B9" w:rsidP="007140B0">
      <w:pPr>
        <w:pStyle w:val="a8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Творческое задание в группах.</w:t>
      </w:r>
    </w:p>
    <w:p w:rsidR="009A27F8" w:rsidRPr="00FB515D" w:rsidRDefault="009A27F8" w:rsidP="00CC049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</w:rPr>
      </w:pPr>
    </w:p>
    <w:p w:rsidR="00E117BE" w:rsidRPr="00FB515D" w:rsidRDefault="007140B0" w:rsidP="00CC049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r w:rsidRPr="00FB515D">
        <w:rPr>
          <w:rFonts w:ascii="Times New Roman" w:hAnsi="Times New Roman" w:cs="Times New Roman"/>
          <w:b/>
          <w:color w:val="000000"/>
        </w:rPr>
        <w:t>Задание участникам</w:t>
      </w:r>
      <w:r w:rsidR="00FF5512" w:rsidRPr="00FB515D">
        <w:rPr>
          <w:rFonts w:ascii="Times New Roman" w:hAnsi="Times New Roman" w:cs="Times New Roman"/>
          <w:b/>
          <w:color w:val="000000"/>
        </w:rPr>
        <w:t>:</w:t>
      </w:r>
      <w:r w:rsidR="00FF5512" w:rsidRPr="00FB515D">
        <w:rPr>
          <w:rFonts w:ascii="Times New Roman" w:hAnsi="Times New Roman" w:cs="Times New Roman"/>
          <w:color w:val="000000"/>
        </w:rPr>
        <w:t xml:space="preserve"> </w:t>
      </w:r>
    </w:p>
    <w:p w:rsidR="002A50B9" w:rsidRPr="00FB515D" w:rsidRDefault="00E117BE" w:rsidP="00CC0493">
      <w:pPr>
        <w:pStyle w:val="a8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color w:val="000000"/>
        </w:rPr>
        <w:t>Ознакомьтесь</w:t>
      </w:r>
      <w:r w:rsidR="00CC1ADE" w:rsidRPr="00FB515D">
        <w:rPr>
          <w:rFonts w:ascii="Times New Roman" w:hAnsi="Times New Roman" w:cs="Times New Roman"/>
          <w:color w:val="000000"/>
        </w:rPr>
        <w:t xml:space="preserve"> с таксономией </w:t>
      </w:r>
      <w:r w:rsidRPr="00FB515D">
        <w:rPr>
          <w:rFonts w:ascii="Times New Roman" w:hAnsi="Times New Roman" w:cs="Times New Roman"/>
          <w:color w:val="000000"/>
        </w:rPr>
        <w:t>Бенджамина</w:t>
      </w:r>
      <w:r w:rsidR="00CC1ADE" w:rsidRPr="00FB515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CC1ADE" w:rsidRPr="00FB515D">
        <w:rPr>
          <w:rFonts w:ascii="Times New Roman" w:hAnsi="Times New Roman" w:cs="Times New Roman"/>
          <w:color w:val="000000"/>
        </w:rPr>
        <w:t>Блума</w:t>
      </w:r>
      <w:proofErr w:type="spellEnd"/>
      <w:r w:rsidR="00CC1ADE" w:rsidRPr="00FB515D">
        <w:rPr>
          <w:rFonts w:ascii="Times New Roman" w:hAnsi="Times New Roman" w:cs="Times New Roman"/>
          <w:color w:val="000000"/>
        </w:rPr>
        <w:t xml:space="preserve">. </w:t>
      </w:r>
    </w:p>
    <w:p w:rsidR="00E117BE" w:rsidRPr="00FB515D" w:rsidRDefault="00E117BE" w:rsidP="00E117BE">
      <w:pPr>
        <w:pStyle w:val="a8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</w:rPr>
      </w:pPr>
      <w:proofErr w:type="gramStart"/>
      <w:r w:rsidRPr="00FB515D">
        <w:rPr>
          <w:rFonts w:ascii="Times New Roman" w:hAnsi="Times New Roman" w:cs="Times New Roman"/>
        </w:rPr>
        <w:t>Разработайте  задания</w:t>
      </w:r>
      <w:proofErr w:type="gramEnd"/>
      <w:r w:rsidRPr="00FB515D">
        <w:rPr>
          <w:rFonts w:ascii="Times New Roman" w:hAnsi="Times New Roman" w:cs="Times New Roman"/>
        </w:rPr>
        <w:t xml:space="preserve"> для формирования функциональной грамотности обучающихся с </w:t>
      </w:r>
      <w:r w:rsidRPr="00FB515D">
        <w:rPr>
          <w:rFonts w:ascii="Times New Roman" w:hAnsi="Times New Roman" w:cs="Times New Roman"/>
          <w:iCs/>
        </w:rPr>
        <w:t xml:space="preserve">в соответствии с таксономией Б. </w:t>
      </w:r>
      <w:proofErr w:type="spellStart"/>
      <w:r w:rsidRPr="00FB515D">
        <w:rPr>
          <w:rFonts w:ascii="Times New Roman" w:hAnsi="Times New Roman" w:cs="Times New Roman"/>
          <w:iCs/>
        </w:rPr>
        <w:t>Блума</w:t>
      </w:r>
      <w:proofErr w:type="spellEnd"/>
      <w:r w:rsidRPr="00FB515D">
        <w:rPr>
          <w:rFonts w:ascii="Times New Roman" w:hAnsi="Times New Roman" w:cs="Times New Roman"/>
          <w:iCs/>
        </w:rPr>
        <w:t>.</w:t>
      </w:r>
    </w:p>
    <w:p w:rsidR="00624CCB" w:rsidRPr="00FB515D" w:rsidRDefault="00624CCB" w:rsidP="00E117BE">
      <w:pPr>
        <w:pStyle w:val="a8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</w:rPr>
      </w:pPr>
      <w:r w:rsidRPr="00FB515D">
        <w:rPr>
          <w:rFonts w:ascii="Times New Roman" w:hAnsi="Times New Roman" w:cs="Times New Roman"/>
          <w:iCs/>
        </w:rPr>
        <w:t xml:space="preserve">Результат работы оформите на ватмане. </w:t>
      </w:r>
    </w:p>
    <w:p w:rsidR="007465E8" w:rsidRPr="00FB515D" w:rsidRDefault="004949D4" w:rsidP="00CC0493">
      <w:pPr>
        <w:shd w:val="clear" w:color="auto" w:fill="FFFFFF"/>
        <w:spacing w:after="0" w:line="240" w:lineRule="auto"/>
        <w:rPr>
          <w:rFonts w:ascii="Times New Roman" w:hAnsi="Times New Roman" w:cs="Times New Roman"/>
          <w:u w:val="single"/>
        </w:rPr>
      </w:pPr>
      <w:r w:rsidRPr="00FB515D">
        <w:rPr>
          <w:rFonts w:ascii="Times New Roman" w:hAnsi="Times New Roman" w:cs="Times New Roman"/>
          <w:u w:val="single"/>
        </w:rPr>
        <w:t xml:space="preserve">Каждая группа получает дополнительные материалы: </w:t>
      </w:r>
    </w:p>
    <w:p w:rsidR="009A27F8" w:rsidRPr="00FB515D" w:rsidRDefault="00964AB1" w:rsidP="009A27F8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lang w:eastAsia="ru-RU"/>
        </w:rPr>
      </w:pPr>
      <w:r w:rsidRPr="00FB515D">
        <w:rPr>
          <w:rFonts w:ascii="Times New Roman" w:hAnsi="Times New Roman" w:cs="Times New Roman"/>
          <w:i/>
        </w:rPr>
        <w:t>Приложение 1</w:t>
      </w:r>
      <w:r w:rsidR="009A27F8" w:rsidRPr="00FB515D">
        <w:rPr>
          <w:rFonts w:ascii="Times New Roman" w:hAnsi="Times New Roman" w:cs="Times New Roman"/>
          <w:i/>
        </w:rPr>
        <w:t>. Чек-лист «</w:t>
      </w:r>
      <w:r w:rsidR="009A27F8" w:rsidRPr="00FB515D">
        <w:rPr>
          <w:rFonts w:ascii="YS Text" w:eastAsia="Times New Roman" w:hAnsi="YS Text" w:cs="Times New Roman"/>
          <w:i/>
          <w:color w:val="000000"/>
          <w:lang w:eastAsia="ru-RU"/>
        </w:rPr>
        <w:t>Особенности заданий для оценки функциональной</w:t>
      </w:r>
    </w:p>
    <w:p w:rsidR="009A27F8" w:rsidRPr="00FB515D" w:rsidRDefault="009A27F8" w:rsidP="00FF5512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i/>
          <w:color w:val="000000"/>
          <w:lang w:eastAsia="ru-RU"/>
        </w:rPr>
      </w:pPr>
      <w:r w:rsidRPr="00FB515D">
        <w:rPr>
          <w:rFonts w:ascii="YS Text" w:eastAsia="Times New Roman" w:hAnsi="YS Text" w:cs="Times New Roman" w:hint="eastAsia"/>
          <w:i/>
          <w:color w:val="000000"/>
          <w:lang w:eastAsia="ru-RU"/>
        </w:rPr>
        <w:t>Г</w:t>
      </w:r>
      <w:r w:rsidRPr="00FB515D">
        <w:rPr>
          <w:rFonts w:ascii="YS Text" w:eastAsia="Times New Roman" w:hAnsi="YS Text" w:cs="Times New Roman"/>
          <w:i/>
          <w:color w:val="000000"/>
          <w:lang w:eastAsia="ru-RU"/>
        </w:rPr>
        <w:t>рамотности»</w:t>
      </w:r>
    </w:p>
    <w:p w:rsidR="00351982" w:rsidRPr="00FB515D" w:rsidRDefault="00964AB1" w:rsidP="007465E8">
      <w:pPr>
        <w:shd w:val="clear" w:color="auto" w:fill="FFFFFF"/>
        <w:spacing w:after="0" w:line="240" w:lineRule="auto"/>
        <w:jc w:val="both"/>
        <w:rPr>
          <w:rFonts w:eastAsia="Times New Roman" w:cs="Times New Roman"/>
          <w:i/>
          <w:color w:val="333333"/>
          <w:lang w:eastAsia="ru-RU"/>
        </w:rPr>
      </w:pPr>
      <w:r w:rsidRPr="00FB515D">
        <w:rPr>
          <w:rFonts w:ascii="YS Text" w:eastAsia="Times New Roman" w:hAnsi="YS Text" w:cs="Times New Roman"/>
          <w:i/>
          <w:color w:val="000000"/>
          <w:lang w:eastAsia="ru-RU"/>
        </w:rPr>
        <w:t>Приложение 2</w:t>
      </w:r>
      <w:r w:rsidR="00351982" w:rsidRPr="00FB515D">
        <w:rPr>
          <w:rFonts w:ascii="YS Text" w:eastAsia="Times New Roman" w:hAnsi="YS Text" w:cs="Times New Roman"/>
          <w:i/>
          <w:color w:val="000000"/>
          <w:lang w:eastAsia="ru-RU"/>
        </w:rPr>
        <w:t xml:space="preserve">. </w:t>
      </w:r>
      <w:r w:rsidR="007465E8" w:rsidRPr="00FB515D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Познавательные процессы и глаголы для формирования и заданий разного уровня в соответствии с таксономией Б. </w:t>
      </w:r>
      <w:proofErr w:type="spellStart"/>
      <w:r w:rsidR="007465E8" w:rsidRPr="00FB515D">
        <w:rPr>
          <w:rFonts w:ascii="Times New Roman" w:eastAsia="Times New Roman" w:hAnsi="Times New Roman" w:cs="Times New Roman"/>
          <w:i/>
          <w:color w:val="333333"/>
          <w:lang w:eastAsia="ru-RU"/>
        </w:rPr>
        <w:t>Блума</w:t>
      </w:r>
      <w:proofErr w:type="spellEnd"/>
    </w:p>
    <w:p w:rsidR="00351982" w:rsidRPr="00FB515D" w:rsidRDefault="00351982" w:rsidP="007465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FB515D">
        <w:rPr>
          <w:rFonts w:ascii="YS Text" w:eastAsia="Times New Roman" w:hAnsi="YS Text" w:cs="Times New Roman"/>
          <w:i/>
          <w:color w:val="000000"/>
          <w:lang w:eastAsia="ru-RU"/>
        </w:rPr>
        <w:t>П</w:t>
      </w:r>
      <w:r w:rsidRPr="00FB515D">
        <w:rPr>
          <w:rFonts w:ascii="YS Text" w:eastAsia="Times New Roman" w:hAnsi="YS Text" w:cs="Times New Roman" w:hint="eastAsia"/>
          <w:i/>
          <w:color w:val="000000"/>
          <w:lang w:eastAsia="ru-RU"/>
        </w:rPr>
        <w:t>р</w:t>
      </w:r>
      <w:r w:rsidR="00964AB1" w:rsidRPr="00FB515D">
        <w:rPr>
          <w:rFonts w:ascii="YS Text" w:eastAsia="Times New Roman" w:hAnsi="YS Text" w:cs="Times New Roman"/>
          <w:i/>
          <w:color w:val="000000"/>
          <w:lang w:eastAsia="ru-RU"/>
        </w:rPr>
        <w:t>иложение 3</w:t>
      </w:r>
      <w:r w:rsidRPr="00FB515D">
        <w:rPr>
          <w:rFonts w:ascii="YS Text" w:eastAsia="Times New Roman" w:hAnsi="YS Text" w:cs="Times New Roman"/>
          <w:i/>
          <w:color w:val="000000"/>
          <w:lang w:eastAsia="ru-RU"/>
        </w:rPr>
        <w:t xml:space="preserve">. </w:t>
      </w:r>
      <w:r w:rsidRPr="00FB515D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Примером задания, направленного на формирование функциональной грамотности на уроке химии в 8 классе. </w:t>
      </w:r>
    </w:p>
    <w:p w:rsidR="009A27F8" w:rsidRPr="00FB515D" w:rsidRDefault="009A27F8" w:rsidP="007465E8">
      <w:pPr>
        <w:spacing w:after="0"/>
        <w:rPr>
          <w:rFonts w:ascii="Times New Roman" w:hAnsi="Times New Roman" w:cs="Times New Roman"/>
          <w:i/>
        </w:rPr>
      </w:pPr>
    </w:p>
    <w:p w:rsidR="009A27F8" w:rsidRPr="00FB515D" w:rsidRDefault="00474B58" w:rsidP="00CC0493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</w:rPr>
        <w:t>Участники презентуют результат работы.</w:t>
      </w:r>
    </w:p>
    <w:p w:rsidR="00223D2C" w:rsidRPr="00FB515D" w:rsidRDefault="00223D2C" w:rsidP="00CC0493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</w:rPr>
        <w:t>Обсуждение.</w:t>
      </w:r>
    </w:p>
    <w:p w:rsidR="009A27F8" w:rsidRPr="00FB515D" w:rsidRDefault="009A27F8" w:rsidP="00CC049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2A50B9" w:rsidRPr="00FB515D" w:rsidRDefault="002A50B9" w:rsidP="007140B0">
      <w:pPr>
        <w:pStyle w:val="a8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t>Рефлексия.</w:t>
      </w:r>
    </w:p>
    <w:p w:rsidR="00197936" w:rsidRPr="00FB515D" w:rsidRDefault="00197936" w:rsidP="0050411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FB515D">
        <w:rPr>
          <w:rStyle w:val="a9"/>
          <w:i w:val="0"/>
          <w:color w:val="000000"/>
          <w:sz w:val="22"/>
          <w:szCs w:val="22"/>
        </w:rPr>
        <w:t xml:space="preserve">. В настоящее время ученику нужно передавать не столько готовую информацию, сколько методы её получения, осмысления и применения, в результате чего он овладевает методами извлечения знаний, необходимые ему для дальнейшего саморазвития и полезного участия в жизни общества. </w:t>
      </w:r>
    </w:p>
    <w:p w:rsidR="00504116" w:rsidRPr="00FB515D" w:rsidRDefault="00197936" w:rsidP="0050411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2"/>
          <w:szCs w:val="22"/>
        </w:rPr>
      </w:pPr>
      <w:r w:rsidRPr="00FB515D">
        <w:rPr>
          <w:color w:val="333333"/>
          <w:sz w:val="22"/>
          <w:szCs w:val="22"/>
        </w:rPr>
        <w:t xml:space="preserve">То есть во главу поставлено понятие функциональной грамотности. Оценивание уровня функциональной грамотности позволяет установить соответствие между освоенным содержанием образования и уровнем </w:t>
      </w:r>
      <w:proofErr w:type="spellStart"/>
      <w:r w:rsidRPr="00FB515D">
        <w:rPr>
          <w:color w:val="333333"/>
          <w:sz w:val="22"/>
          <w:szCs w:val="22"/>
        </w:rPr>
        <w:t>сформированности</w:t>
      </w:r>
      <w:proofErr w:type="spellEnd"/>
      <w:r w:rsidRPr="00FB515D">
        <w:rPr>
          <w:color w:val="333333"/>
          <w:sz w:val="22"/>
          <w:szCs w:val="22"/>
        </w:rPr>
        <w:t xml:space="preserve"> компетенций у обучающихся. </w:t>
      </w:r>
    </w:p>
    <w:p w:rsidR="00197936" w:rsidRPr="00FB515D" w:rsidRDefault="00197936" w:rsidP="0050411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2"/>
          <w:szCs w:val="22"/>
        </w:rPr>
      </w:pPr>
      <w:r w:rsidRPr="00FB515D">
        <w:rPr>
          <w:color w:val="333333"/>
          <w:sz w:val="22"/>
          <w:szCs w:val="22"/>
        </w:rPr>
        <w:t>Функциональная грамотность фиксирует минимально необходимый уровень готовности личности для осуществления ее жизнедеятельности в конкретной культурной среде. Формируется функциональная грамотность при изучении всех школьных дисциплин и поэтому имеет разнообразные формы проявления.</w:t>
      </w:r>
    </w:p>
    <w:p w:rsidR="00197936" w:rsidRPr="00FB515D" w:rsidRDefault="00197936" w:rsidP="0050411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2"/>
          <w:szCs w:val="22"/>
        </w:rPr>
      </w:pPr>
      <w:r w:rsidRPr="00FB515D">
        <w:rPr>
          <w:color w:val="333333"/>
          <w:sz w:val="22"/>
          <w:szCs w:val="22"/>
        </w:rPr>
        <w:t xml:space="preserve">Одним из эффективных подходов к составлению заданий по формированию функциональной грамотности обучающихся является модель таксономии уровней познавательной деятельности Б. </w:t>
      </w:r>
      <w:proofErr w:type="spellStart"/>
      <w:r w:rsidRPr="00FB515D">
        <w:rPr>
          <w:color w:val="333333"/>
          <w:sz w:val="22"/>
          <w:szCs w:val="22"/>
        </w:rPr>
        <w:t>Блума</w:t>
      </w:r>
      <w:proofErr w:type="spellEnd"/>
      <w:r w:rsidRPr="00FB515D">
        <w:rPr>
          <w:color w:val="333333"/>
          <w:sz w:val="22"/>
          <w:szCs w:val="22"/>
        </w:rPr>
        <w:t>.</w:t>
      </w:r>
    </w:p>
    <w:p w:rsidR="004E58D8" w:rsidRPr="00FB515D" w:rsidRDefault="004E58D8" w:rsidP="0050411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</w:rPr>
        <w:br/>
      </w:r>
      <w:r w:rsidRPr="00FB515D">
        <w:rPr>
          <w:rFonts w:ascii="Times New Roman" w:hAnsi="Times New Roman" w:cs="Times New Roman"/>
          <w:i/>
        </w:rPr>
        <w:t>Участникам предлагается просмотреть видео «Притча «Урок бабочки».</w:t>
      </w:r>
    </w:p>
    <w:p w:rsidR="00D11F76" w:rsidRPr="00FB515D" w:rsidRDefault="00D11F76" w:rsidP="00504116">
      <w:pPr>
        <w:ind w:firstLine="709"/>
        <w:jc w:val="both"/>
        <w:rPr>
          <w:rFonts w:ascii="Times New Roman" w:hAnsi="Times New Roman" w:cs="Times New Roman"/>
          <w:i/>
        </w:rPr>
      </w:pPr>
      <w:r w:rsidRPr="00FB515D">
        <w:rPr>
          <w:rFonts w:ascii="Times New Roman" w:hAnsi="Times New Roman" w:cs="Times New Roman"/>
          <w:i/>
          <w:color w:val="000000"/>
        </w:rPr>
        <w:t>Мораль: живи без страха, смело встречай все препятствия и докажи, что ты можешь всё преодолеть!</w:t>
      </w:r>
    </w:p>
    <w:p w:rsidR="00CB4F08" w:rsidRPr="00FB515D" w:rsidRDefault="00CB4F08" w:rsidP="00CB4F08">
      <w:pPr>
        <w:pStyle w:val="a5"/>
        <w:spacing w:before="0" w:beforeAutospacing="0" w:after="0" w:afterAutospacing="0"/>
        <w:rPr>
          <w:color w:val="000000"/>
          <w:sz w:val="22"/>
          <w:szCs w:val="22"/>
        </w:rPr>
      </w:pPr>
      <w:r w:rsidRPr="00FB515D">
        <w:rPr>
          <w:color w:val="000000"/>
          <w:sz w:val="22"/>
          <w:szCs w:val="22"/>
        </w:rPr>
        <w:t>Оцените по 10-бальной шкале: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7512"/>
        <w:gridCol w:w="1128"/>
      </w:tblGrid>
      <w:tr w:rsidR="00474B58" w:rsidRPr="00FB515D" w:rsidTr="00504116">
        <w:tc>
          <w:tcPr>
            <w:tcW w:w="704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513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 xml:space="preserve">Ваше </w:t>
            </w:r>
            <w:r w:rsidR="00A73C74" w:rsidRPr="00FB515D">
              <w:rPr>
                <w:color w:val="000000"/>
                <w:sz w:val="22"/>
                <w:szCs w:val="22"/>
              </w:rPr>
              <w:t>настроение</w:t>
            </w:r>
          </w:p>
        </w:tc>
        <w:tc>
          <w:tcPr>
            <w:tcW w:w="1128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</w:tr>
      <w:tr w:rsidR="00474B58" w:rsidRPr="00FB515D" w:rsidTr="00504116">
        <w:tc>
          <w:tcPr>
            <w:tcW w:w="704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513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>Актуальность услы</w:t>
            </w:r>
            <w:r w:rsidR="00521948" w:rsidRPr="00FB515D">
              <w:rPr>
                <w:color w:val="000000"/>
                <w:sz w:val="22"/>
                <w:szCs w:val="22"/>
              </w:rPr>
              <w:t xml:space="preserve">шанного на семинаре </w:t>
            </w:r>
          </w:p>
        </w:tc>
        <w:tc>
          <w:tcPr>
            <w:tcW w:w="1128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</w:tr>
      <w:tr w:rsidR="00474B58" w:rsidRPr="00FB515D" w:rsidTr="00504116">
        <w:tc>
          <w:tcPr>
            <w:tcW w:w="704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513" w:type="dxa"/>
          </w:tcPr>
          <w:p w:rsidR="00474B58" w:rsidRPr="00FB515D" w:rsidRDefault="0052194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 xml:space="preserve">Новая информация на семинаре </w:t>
            </w:r>
          </w:p>
        </w:tc>
        <w:tc>
          <w:tcPr>
            <w:tcW w:w="1128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</w:tr>
      <w:tr w:rsidR="00474B58" w:rsidRPr="00FB515D" w:rsidTr="00504116">
        <w:tc>
          <w:tcPr>
            <w:tcW w:w="704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513" w:type="dxa"/>
          </w:tcPr>
          <w:p w:rsidR="00474B58" w:rsidRPr="00FB515D" w:rsidRDefault="00A73C74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>П</w:t>
            </w:r>
            <w:r w:rsidR="00474B58" w:rsidRPr="00FB515D">
              <w:rPr>
                <w:color w:val="000000"/>
                <w:sz w:val="22"/>
                <w:szCs w:val="22"/>
              </w:rPr>
              <w:t>онятен</w:t>
            </w:r>
            <w:r w:rsidR="00521948" w:rsidRPr="00FB515D">
              <w:rPr>
                <w:color w:val="000000"/>
                <w:sz w:val="22"/>
                <w:szCs w:val="22"/>
              </w:rPr>
              <w:t xml:space="preserve"> был ход и содержание семинара</w:t>
            </w:r>
          </w:p>
        </w:tc>
        <w:tc>
          <w:tcPr>
            <w:tcW w:w="1128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</w:tr>
      <w:tr w:rsidR="00474B58" w:rsidRPr="00FB515D" w:rsidTr="00504116">
        <w:tc>
          <w:tcPr>
            <w:tcW w:w="704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513" w:type="dxa"/>
          </w:tcPr>
          <w:p w:rsidR="00474B58" w:rsidRPr="00FB515D" w:rsidRDefault="0052194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FB515D">
              <w:rPr>
                <w:color w:val="000000"/>
                <w:sz w:val="22"/>
                <w:szCs w:val="22"/>
              </w:rPr>
              <w:t xml:space="preserve">Семинар </w:t>
            </w:r>
            <w:r w:rsidR="00A73C74" w:rsidRPr="00FB515D">
              <w:rPr>
                <w:color w:val="000000"/>
                <w:sz w:val="22"/>
                <w:szCs w:val="22"/>
              </w:rPr>
              <w:t xml:space="preserve"> поможет Вашему профессиональному росту</w:t>
            </w:r>
          </w:p>
        </w:tc>
        <w:tc>
          <w:tcPr>
            <w:tcW w:w="1128" w:type="dxa"/>
          </w:tcPr>
          <w:p w:rsidR="00474B58" w:rsidRPr="00FB515D" w:rsidRDefault="00474B58" w:rsidP="00CB4F08">
            <w:pPr>
              <w:pStyle w:val="a5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</w:tr>
    </w:tbl>
    <w:p w:rsidR="00474B58" w:rsidRPr="00FB515D" w:rsidRDefault="00474B58" w:rsidP="00CB4F08">
      <w:pPr>
        <w:pStyle w:val="a5"/>
        <w:spacing w:before="0" w:beforeAutospacing="0" w:after="0" w:afterAutospacing="0"/>
        <w:rPr>
          <w:color w:val="000000"/>
          <w:sz w:val="22"/>
          <w:szCs w:val="22"/>
        </w:rPr>
      </w:pPr>
    </w:p>
    <w:p w:rsidR="00BC465F" w:rsidRPr="00FB515D" w:rsidRDefault="00BC465F">
      <w:pPr>
        <w:rPr>
          <w:rFonts w:ascii="Times New Roman" w:hAnsi="Times New Roman" w:cs="Times New Roman"/>
        </w:rPr>
      </w:pPr>
    </w:p>
    <w:p w:rsidR="00FB515D" w:rsidRPr="00FB515D" w:rsidRDefault="00FB515D" w:rsidP="00FB515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</w:rPr>
      </w:pPr>
      <w:r w:rsidRPr="00FB515D">
        <w:rPr>
          <w:rFonts w:ascii="Times New Roman" w:hAnsi="Times New Roman" w:cs="Times New Roman"/>
          <w:b/>
        </w:rPr>
        <w:lastRenderedPageBreak/>
        <w:t xml:space="preserve">Приложение 1. </w:t>
      </w:r>
    </w:p>
    <w:p w:rsidR="00FB515D" w:rsidRPr="00FB515D" w:rsidRDefault="00FB515D" w:rsidP="00FB515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b/>
          <w:color w:val="000000"/>
          <w:lang w:eastAsia="ru-RU"/>
        </w:rPr>
      </w:pPr>
      <w:r w:rsidRPr="00FB515D">
        <w:rPr>
          <w:rFonts w:ascii="Times New Roman" w:hAnsi="Times New Roman" w:cs="Times New Roman"/>
          <w:b/>
        </w:rPr>
        <w:t>Чек-лист «</w:t>
      </w:r>
      <w:r w:rsidRPr="00FB515D">
        <w:rPr>
          <w:rFonts w:ascii="YS Text" w:eastAsia="Times New Roman" w:hAnsi="YS Text" w:cs="Times New Roman"/>
          <w:b/>
          <w:color w:val="000000"/>
          <w:lang w:eastAsia="ru-RU"/>
        </w:rPr>
        <w:t>Особенности заданий для оценки функциональной грамотности»</w:t>
      </w:r>
    </w:p>
    <w:p w:rsidR="00FB515D" w:rsidRPr="00FB515D" w:rsidRDefault="00FB515D" w:rsidP="00FB515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</w:p>
    <w:p w:rsidR="00FB515D" w:rsidRPr="00FB515D" w:rsidRDefault="00FB515D" w:rsidP="00FB515D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  <w:r w:rsidRPr="00FB515D">
        <w:rPr>
          <w:rFonts w:ascii="YS Text" w:eastAsia="Times New Roman" w:hAnsi="YS Text" w:cs="Times New Roman"/>
          <w:color w:val="000000"/>
          <w:lang w:eastAsia="ru-RU"/>
        </w:rPr>
        <w:t>Задачи, поставленные вне предметной области и решаемые с помощью предметных знаний.</w:t>
      </w:r>
    </w:p>
    <w:p w:rsidR="00FB515D" w:rsidRPr="00FB515D" w:rsidRDefault="00FB515D" w:rsidP="00FB515D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  <w:r w:rsidRPr="00FB515D">
        <w:rPr>
          <w:rFonts w:ascii="YS Text" w:eastAsia="Times New Roman" w:hAnsi="YS Text" w:cs="Times New Roman"/>
          <w:color w:val="000000"/>
          <w:lang w:eastAsia="ru-RU"/>
        </w:rPr>
        <w:t xml:space="preserve">В каждом из заданий описываются жизненная ситуация, как правило, близкая понятная учащемуся. </w:t>
      </w:r>
    </w:p>
    <w:p w:rsidR="00FB515D" w:rsidRPr="00FB515D" w:rsidRDefault="00FB515D" w:rsidP="00FB515D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  <w:r w:rsidRPr="00FB515D">
        <w:rPr>
          <w:rFonts w:ascii="YS Text" w:eastAsia="Times New Roman" w:hAnsi="YS Text" w:cs="Times New Roman"/>
          <w:color w:val="000000"/>
          <w:lang w:eastAsia="ru-RU"/>
        </w:rPr>
        <w:t>Контекст заданий близок к проблемным ситуациям, возникающим в повседневной жизни.</w:t>
      </w:r>
    </w:p>
    <w:p w:rsidR="00FB515D" w:rsidRPr="00FB515D" w:rsidRDefault="00FB515D" w:rsidP="00FB515D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  <w:r w:rsidRPr="00FB515D">
        <w:rPr>
          <w:rFonts w:ascii="YS Text" w:eastAsia="Times New Roman" w:hAnsi="YS Text" w:cs="Times New Roman"/>
          <w:color w:val="000000"/>
          <w:lang w:eastAsia="ru-RU"/>
        </w:rPr>
        <w:t>Ситуация требует осознанного выбора модели поведения.</w:t>
      </w:r>
    </w:p>
    <w:p w:rsidR="00FB515D" w:rsidRPr="00FB515D" w:rsidRDefault="00FB515D" w:rsidP="00FB515D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  <w:r w:rsidRPr="00FB515D">
        <w:rPr>
          <w:rFonts w:ascii="YS Text" w:eastAsia="Times New Roman" w:hAnsi="YS Text" w:cs="Times New Roman"/>
          <w:color w:val="000000"/>
          <w:lang w:eastAsia="ru-RU"/>
        </w:rPr>
        <w:t>Вопросы изложены простым, ясным языком</w:t>
      </w:r>
    </w:p>
    <w:p w:rsidR="00FB515D" w:rsidRPr="00FB515D" w:rsidRDefault="00FB515D" w:rsidP="00FB515D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</w:pPr>
      <w:r w:rsidRPr="00FB515D">
        <w:rPr>
          <w:rFonts w:ascii="YS Text" w:eastAsia="Times New Roman" w:hAnsi="YS Text" w:cs="Times New Roman"/>
          <w:color w:val="000000"/>
          <w:lang w:eastAsia="ru-RU"/>
        </w:rPr>
        <w:t xml:space="preserve">Требуется перевод с обыденного языка на язык предметной области (математики, физики и др.) </w:t>
      </w:r>
    </w:p>
    <w:p w:rsidR="00FB515D" w:rsidRPr="00FB515D" w:rsidRDefault="00FB515D" w:rsidP="00FB515D">
      <w:pPr>
        <w:pStyle w:val="a8"/>
        <w:numPr>
          <w:ilvl w:val="0"/>
          <w:numId w:val="23"/>
        </w:num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lang w:eastAsia="ru-RU"/>
        </w:rPr>
        <w:sectPr w:rsidR="00FB515D" w:rsidRPr="00FB515D" w:rsidSect="00FB515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FB515D">
        <w:rPr>
          <w:rFonts w:ascii="YS Text" w:eastAsia="Times New Roman" w:hAnsi="YS Text" w:cs="Times New Roman"/>
          <w:color w:val="000000"/>
          <w:lang w:eastAsia="ru-RU"/>
        </w:rPr>
        <w:t>Используются разные форматы представления информации: рисунки, т</w:t>
      </w:r>
      <w:r>
        <w:rPr>
          <w:rFonts w:ascii="YS Text" w:eastAsia="Times New Roman" w:hAnsi="YS Text" w:cs="Times New Roman"/>
          <w:color w:val="000000"/>
          <w:lang w:eastAsia="ru-RU"/>
        </w:rPr>
        <w:t>аблицы, диаграммы, комикс.</w:t>
      </w:r>
    </w:p>
    <w:p w:rsidR="00FB515D" w:rsidRPr="00FB515D" w:rsidRDefault="00FB515D" w:rsidP="00FB515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B515D">
        <w:rPr>
          <w:rFonts w:ascii="Times New Roman" w:hAnsi="Times New Roman" w:cs="Times New Roman"/>
          <w:b/>
        </w:rPr>
        <w:lastRenderedPageBreak/>
        <w:t>Приложение 2.</w:t>
      </w:r>
      <w:r w:rsidRPr="00FB515D">
        <w:rPr>
          <w:rFonts w:ascii="Times New Roman" w:hAnsi="Times New Roman" w:cs="Times New Roman"/>
        </w:rPr>
        <w:t xml:space="preserve"> </w:t>
      </w: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Познавательные процессы и глаголы для формирования и заданий разного уровня в соответствии с таксономией Б. </w:t>
      </w:r>
      <w:proofErr w:type="spellStart"/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Блума</w:t>
      </w:r>
      <w:proofErr w:type="spellEnd"/>
    </w:p>
    <w:p w:rsidR="00FB515D" w:rsidRPr="00FB515D" w:rsidRDefault="00FB515D" w:rsidP="00FB515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36"/>
        <w:gridCol w:w="2374"/>
        <w:gridCol w:w="2272"/>
        <w:gridCol w:w="2262"/>
      </w:tblGrid>
      <w:tr w:rsidR="00FB515D" w:rsidRPr="00FB515D" w:rsidTr="00D5009A">
        <w:tc>
          <w:tcPr>
            <w:tcW w:w="3539" w:type="dxa"/>
          </w:tcPr>
          <w:p w:rsidR="00FB515D" w:rsidRPr="00FB515D" w:rsidRDefault="00FB515D" w:rsidP="00D500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515D">
              <w:rPr>
                <w:rFonts w:ascii="Times New Roman" w:hAnsi="Times New Roman" w:cs="Times New Roman"/>
                <w:b/>
              </w:rPr>
              <w:t>Уровень</w:t>
            </w:r>
          </w:p>
        </w:tc>
        <w:tc>
          <w:tcPr>
            <w:tcW w:w="4961" w:type="dxa"/>
          </w:tcPr>
          <w:p w:rsidR="00FB515D" w:rsidRPr="00FB515D" w:rsidRDefault="00FB515D" w:rsidP="00D500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515D">
              <w:rPr>
                <w:rFonts w:ascii="Times New Roman" w:hAnsi="Times New Roman" w:cs="Times New Roman"/>
                <w:b/>
              </w:rPr>
              <w:t>Глаголы действия</w:t>
            </w:r>
          </w:p>
        </w:tc>
        <w:tc>
          <w:tcPr>
            <w:tcW w:w="3028" w:type="dxa"/>
          </w:tcPr>
          <w:p w:rsidR="00FB515D" w:rsidRPr="00FB515D" w:rsidRDefault="00FB515D" w:rsidP="00D500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515D">
              <w:rPr>
                <w:rFonts w:ascii="Times New Roman" w:hAnsi="Times New Roman" w:cs="Times New Roman"/>
                <w:b/>
              </w:rPr>
              <w:t>Примерные вопросы</w:t>
            </w:r>
          </w:p>
        </w:tc>
        <w:tc>
          <w:tcPr>
            <w:tcW w:w="3032" w:type="dxa"/>
          </w:tcPr>
          <w:p w:rsidR="00FB515D" w:rsidRPr="00FB515D" w:rsidRDefault="00FB515D" w:rsidP="00D5009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515D">
              <w:rPr>
                <w:rFonts w:ascii="Times New Roman" w:hAnsi="Times New Roman" w:cs="Times New Roman"/>
                <w:b/>
              </w:rPr>
              <w:t>Примерные задания</w:t>
            </w:r>
          </w:p>
        </w:tc>
      </w:tr>
      <w:tr w:rsidR="00FB515D" w:rsidRPr="00FB515D" w:rsidTr="00D5009A">
        <w:tc>
          <w:tcPr>
            <w:tcW w:w="3539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 xml:space="preserve">Знание 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Помнить – извлекать информацию из памяти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Направлены на проверку запоминания через повторение или узнавание информации, воспроизведение информации.</w:t>
            </w:r>
          </w:p>
        </w:tc>
        <w:tc>
          <w:tcPr>
            <w:tcW w:w="4961" w:type="dxa"/>
          </w:tcPr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Воспроизведение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назовите,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назовите, в каком году,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определите,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повторите,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напишите формулу,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перечислите,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отметьте,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-воспроизведите,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закончите фразу,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приведите порядок применения.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Припоминание, узнавание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инсценируйте;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вспомните,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вспомните, где происходило,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вставить пропущенные знаки,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выберите,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-констатируйте,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измерьте,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подчеркните,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соотнесите.</w:t>
            </w:r>
          </w:p>
        </w:tc>
        <w:tc>
          <w:tcPr>
            <w:tcW w:w="3028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Что такое…? Где…? Когда…? Кто…? Как… произошло? Почему…? Как можно показать…? Какой…? Как…? Как можно объяснить (описать)…?</w:t>
            </w:r>
          </w:p>
        </w:tc>
        <w:tc>
          <w:tcPr>
            <w:tcW w:w="3032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Осуществить поиск, сделать подборку, исправить ошибки, выполнить тест</w:t>
            </w:r>
          </w:p>
        </w:tc>
      </w:tr>
      <w:tr w:rsidR="00FB515D" w:rsidRPr="00FB515D" w:rsidTr="00D5009A">
        <w:tc>
          <w:tcPr>
            <w:tcW w:w="3539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Понимание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Понимать – выявлять сущность</w:t>
            </w: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Суммировать предложенную информацию, излагать ее своими словами. Перенос информации в другую, знаковую систему, определение путей передачи заученной информации другим.</w:t>
            </w:r>
          </w:p>
        </w:tc>
        <w:tc>
          <w:tcPr>
            <w:tcW w:w="4961" w:type="dxa"/>
          </w:tcPr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Объяснение,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интерпретация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изложите своими словами,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объясните, как (почему), объясните взаимосвязь,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опишите,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охарактеризуйте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выполните по аналогии,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распознайте.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Трансформация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прочитайте график,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расшифруйте,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уточните,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сопоставьте,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сделайте выводы,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объясните рисунок,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приведите различия (сходства),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проиллюстрируйте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переведите на другой язык,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приведите примеры.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lastRenderedPageBreak/>
              <w:t>Экстраполяция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опишите возможные последствия на основе имеющихся данных,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предскажите (спрогнозируйте).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8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lastRenderedPageBreak/>
              <w:t xml:space="preserve">Как можно распределить…? Как можно сравнить (противопоставить, </w:t>
            </w:r>
            <w:proofErr w:type="gramStart"/>
            <w:r w:rsidRPr="00FB515D">
              <w:rPr>
                <w:rFonts w:ascii="Times New Roman" w:hAnsi="Times New Roman" w:cs="Times New Roman"/>
              </w:rPr>
              <w:t>перефразировать)…</w:t>
            </w:r>
            <w:proofErr w:type="gramEnd"/>
            <w:r w:rsidRPr="00FB515D">
              <w:rPr>
                <w:rFonts w:ascii="Times New Roman" w:hAnsi="Times New Roman" w:cs="Times New Roman"/>
              </w:rPr>
              <w:t>? Что происходит…? Что означает…? Что можно сказать о…? Какой ответ точнее…? Как обобщить…?</w:t>
            </w:r>
          </w:p>
        </w:tc>
        <w:tc>
          <w:tcPr>
            <w:tcW w:w="3032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Подготовить рисунки, схемы, иллюстрации, сообщения</w:t>
            </w:r>
          </w:p>
        </w:tc>
      </w:tr>
      <w:tr w:rsidR="00FB515D" w:rsidRPr="00FB515D" w:rsidTr="00D5009A">
        <w:tc>
          <w:tcPr>
            <w:tcW w:w="3539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Применение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Применять – использовать на практике в стандартных и новых ситуациях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Исполнение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проверьте предположение,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выскажите мнение,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выскажите гипотезу,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обобщите,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объясните цель применения,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классифицируйте,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подберите.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Применение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продемонстрируйте,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измените,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подготовьте,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примените,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приведите,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составьте,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вычислите,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подтвердите,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распознайте вещества,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преобразуйте.</w:t>
            </w:r>
          </w:p>
        </w:tc>
        <w:tc>
          <w:tcPr>
            <w:tcW w:w="3028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Как решить, используя…? Что изменить, чтобы…? Как представить…? Что изменится, если…? Применимо ли это к…? Какие элементы выбрать, чтобы изменить…? Какие факты отобрать, чтобы показать…?</w:t>
            </w:r>
          </w:p>
        </w:tc>
        <w:tc>
          <w:tcPr>
            <w:tcW w:w="3032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Проиллюстрировать, провести опрос, провести эксперимент, составить таблицу, отразить в рисунках</w:t>
            </w:r>
          </w:p>
        </w:tc>
      </w:tr>
      <w:tr w:rsidR="00FB515D" w:rsidRPr="00FB515D" w:rsidTr="00D5009A">
        <w:tc>
          <w:tcPr>
            <w:tcW w:w="3539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Анализ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Анализировать – вычленять из понятия части и описывать, как части соотносятся с целым.</w:t>
            </w:r>
            <w:r w:rsidRPr="00FB515D">
              <w:rPr>
                <w:rFonts w:ascii="Times New Roman" w:eastAsia="Times New Roman" w:hAnsi="Times New Roman" w:cs="Times New Roman"/>
                <w:b/>
                <w:bCs/>
                <w:color w:val="333333"/>
                <w:lang w:eastAsia="ru-RU"/>
              </w:rPr>
              <w:t> 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Анализ отличается от понимания более глубокой переработкой и усвоением информации.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4961" w:type="dxa"/>
          </w:tcPr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Выяснение сути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выделите,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проанализируйте соответствие причины и следствия,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разделите,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оцените,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сравните,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противопоставьте,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соотнесите части,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разделите на части.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Мотивация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выявите скрытый смысл,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выявите причины и следствия,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аргументируйте,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найдите ошибку в логике рассуждений.</w:t>
            </w:r>
          </w:p>
        </w:tc>
        <w:tc>
          <w:tcPr>
            <w:tcW w:w="3028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Каковы составляющие…? Как взаимосвязаны…? Каковы причины…? Что можно предположить…? Какой вывод можно сделать…? Как можно классифицировать …? Какие доказательства можно привести…?</w:t>
            </w:r>
          </w:p>
        </w:tc>
        <w:tc>
          <w:tcPr>
            <w:tcW w:w="3032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Построить диаграммы, графики, схемы, сделать обзор, подготовить реферат, презентацию</w:t>
            </w:r>
          </w:p>
        </w:tc>
      </w:tr>
      <w:tr w:rsidR="00FB515D" w:rsidRPr="00FB515D" w:rsidTr="00D5009A">
        <w:tc>
          <w:tcPr>
            <w:tcW w:w="3539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Синтез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Создать новое – объединить элементы в целое, обладающее той или иной степенью новизны.</w:t>
            </w: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Предполагает синтез знаний из нескольких областей, </w:t>
            </w: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экспериментирование, творческую переработку информации.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lastRenderedPageBreak/>
              <w:t>Генерация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составьте из элементов;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систематизируйте;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классифицируйте,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напишите эссе (сочинение, компьютерную программу);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- создайте,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найдите альтернативу;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приведите возможные объяснения,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скомбинируйте,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синтезируйте,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подготовьте,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реконструируйте,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соберите,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докажите,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постройте график функции,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модифицируйте,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предложите пути решения проблемы,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изобретите.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Планирование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составьте план,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организуйте,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разработайте план решения задачи,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предложите план эксперимента;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предложите алгоритм.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8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lastRenderedPageBreak/>
              <w:t xml:space="preserve">Какие изменения внести, чтобы …? Что произойдет, если…? Что можно предложить…? Как применить…, чтобы создать…? Что делать, чтобы уменьшить </w:t>
            </w:r>
            <w:r w:rsidRPr="00FB515D">
              <w:rPr>
                <w:rFonts w:ascii="Times New Roman" w:hAnsi="Times New Roman" w:cs="Times New Roman"/>
              </w:rPr>
              <w:lastRenderedPageBreak/>
              <w:t>(увеличить)…? Как проверить…? Какие факты можно объединить…?</w:t>
            </w:r>
          </w:p>
        </w:tc>
        <w:tc>
          <w:tcPr>
            <w:tcW w:w="3032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lastRenderedPageBreak/>
              <w:t>Подготовить презентацию, схему, алгоритм; сочинить историю, сконструировать прибор</w:t>
            </w:r>
          </w:p>
        </w:tc>
      </w:tr>
      <w:tr w:rsidR="00FB515D" w:rsidRPr="00FB515D" w:rsidTr="00D5009A">
        <w:tc>
          <w:tcPr>
            <w:tcW w:w="3539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Оценка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Создать суждения, основанные на критериях и эталонах</w:t>
            </w:r>
          </w:p>
        </w:tc>
        <w:tc>
          <w:tcPr>
            <w:tcW w:w="4961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  <w:i/>
              </w:rPr>
            </w:pPr>
            <w:r w:rsidRPr="00FB515D">
              <w:rPr>
                <w:rFonts w:ascii="Times New Roman" w:hAnsi="Times New Roman" w:cs="Times New Roman"/>
                <w:i/>
              </w:rPr>
              <w:t>Рефлексия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рассудите,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взвесьте,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оцените,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составьте рейтинг,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сравните,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пересмотрите,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расставьте,</w:t>
            </w:r>
          </w:p>
          <w:p w:rsidR="00FB515D" w:rsidRPr="00FB515D" w:rsidRDefault="00FB515D" w:rsidP="00D5009A">
            <w:pPr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отберите,</w:t>
            </w:r>
          </w:p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аргументируйте «за» и «против»</w:t>
            </w:r>
          </w:p>
        </w:tc>
        <w:tc>
          <w:tcPr>
            <w:tcW w:w="3028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Согласен ли ты с действиями (результатами)…? Каково твоё мнение…? Как можно доказать (опровергнуть)…? Как можно оценить (расположить)…? В чём преимущества…?</w:t>
            </w:r>
          </w:p>
        </w:tc>
        <w:tc>
          <w:tcPr>
            <w:tcW w:w="3032" w:type="dxa"/>
          </w:tcPr>
          <w:p w:rsidR="00FB515D" w:rsidRPr="00FB515D" w:rsidRDefault="00FB515D" w:rsidP="00D5009A">
            <w:pPr>
              <w:rPr>
                <w:rFonts w:ascii="Times New Roman" w:hAnsi="Times New Roman" w:cs="Times New Roman"/>
              </w:rPr>
            </w:pPr>
            <w:r w:rsidRPr="00FB515D">
              <w:rPr>
                <w:rFonts w:ascii="Times New Roman" w:hAnsi="Times New Roman" w:cs="Times New Roman"/>
              </w:rPr>
              <w:t>Выразить мнение, выдвинуть гипотезу, подготовить сюжет (репортаж, отчёт, доклад), прокомментировать</w:t>
            </w:r>
          </w:p>
        </w:tc>
      </w:tr>
    </w:tbl>
    <w:p w:rsidR="00FB515D" w:rsidRPr="00FB515D" w:rsidRDefault="00FB515D" w:rsidP="00FB515D"/>
    <w:p w:rsidR="00FB515D" w:rsidRPr="00FB515D" w:rsidRDefault="00FB515D">
      <w:pPr>
        <w:rPr>
          <w:rFonts w:ascii="Times New Roman" w:hAnsi="Times New Roman" w:cs="Times New Roman"/>
        </w:rPr>
      </w:pPr>
    </w:p>
    <w:p w:rsidR="00FB515D" w:rsidRPr="00FB515D" w:rsidRDefault="00FB515D">
      <w:pPr>
        <w:rPr>
          <w:rFonts w:ascii="Times New Roman" w:hAnsi="Times New Roman" w:cs="Times New Roman"/>
        </w:rPr>
      </w:pPr>
    </w:p>
    <w:p w:rsidR="00FB515D" w:rsidRPr="00FB515D" w:rsidRDefault="00FB515D">
      <w:pPr>
        <w:rPr>
          <w:rFonts w:ascii="Times New Roman" w:hAnsi="Times New Roman" w:cs="Times New Roman"/>
        </w:rPr>
      </w:pPr>
    </w:p>
    <w:p w:rsidR="00FB515D" w:rsidRPr="00FB515D" w:rsidRDefault="00FB515D">
      <w:pPr>
        <w:rPr>
          <w:rFonts w:ascii="Times New Roman" w:hAnsi="Times New Roman" w:cs="Times New Roman"/>
        </w:rPr>
      </w:pPr>
    </w:p>
    <w:p w:rsidR="00FB515D" w:rsidRPr="00FB515D" w:rsidRDefault="00FB515D">
      <w:pPr>
        <w:rPr>
          <w:rFonts w:ascii="Times New Roman" w:hAnsi="Times New Roman" w:cs="Times New Roman"/>
        </w:rPr>
      </w:pPr>
    </w:p>
    <w:p w:rsidR="00FB515D" w:rsidRPr="00FB515D" w:rsidRDefault="00FB515D">
      <w:pPr>
        <w:rPr>
          <w:rFonts w:ascii="Times New Roman" w:hAnsi="Times New Roman" w:cs="Times New Roman"/>
        </w:rPr>
      </w:pPr>
    </w:p>
    <w:p w:rsidR="00FB515D" w:rsidRPr="00FB515D" w:rsidRDefault="00FB515D">
      <w:pPr>
        <w:rPr>
          <w:rFonts w:ascii="Times New Roman" w:hAnsi="Times New Roman" w:cs="Times New Roman"/>
        </w:rPr>
      </w:pPr>
    </w:p>
    <w:p w:rsidR="00FB515D" w:rsidRPr="00FB515D" w:rsidRDefault="00FB515D">
      <w:pPr>
        <w:rPr>
          <w:rFonts w:ascii="Times New Roman" w:hAnsi="Times New Roman" w:cs="Times New Roman"/>
        </w:rPr>
      </w:pPr>
    </w:p>
    <w:p w:rsidR="00FB515D" w:rsidRPr="00FB515D" w:rsidRDefault="00FB515D">
      <w:pPr>
        <w:rPr>
          <w:rFonts w:ascii="Times New Roman" w:hAnsi="Times New Roman" w:cs="Times New Roman"/>
        </w:rPr>
      </w:pPr>
    </w:p>
    <w:p w:rsidR="00FB515D" w:rsidRDefault="00FB515D" w:rsidP="00FB515D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</w:rPr>
      </w:pPr>
    </w:p>
    <w:p w:rsidR="00FB515D" w:rsidRPr="00FB515D" w:rsidRDefault="00FB515D" w:rsidP="00FB515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b/>
          <w:color w:val="333333"/>
          <w:lang w:eastAsia="ru-RU"/>
        </w:rPr>
        <w:lastRenderedPageBreak/>
        <w:t>Приложение 3.</w:t>
      </w: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</w:p>
    <w:p w:rsidR="00FB515D" w:rsidRPr="00FB515D" w:rsidRDefault="00FB515D" w:rsidP="00FB515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Пример задания, направленного на формирование функциональной грамотности на уроке химии в 8 классе, может быть задание, разработанное на основе дидактического материала учебной платформы «Мобильное электронное образование». </w:t>
      </w:r>
    </w:p>
    <w:p w:rsidR="00FB515D" w:rsidRPr="00FB515D" w:rsidRDefault="00FB515D" w:rsidP="00FB515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b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b/>
          <w:color w:val="333333"/>
          <w:lang w:eastAsia="ru-RU"/>
        </w:rPr>
        <w:t>Тема: «Воздух».</w:t>
      </w:r>
    </w:p>
    <w:p w:rsidR="00FB515D" w:rsidRPr="00FB515D" w:rsidRDefault="00FB515D" w:rsidP="00FB5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u w:val="single"/>
          <w:lang w:eastAsia="ru-RU"/>
        </w:rPr>
      </w:pPr>
      <w:r w:rsidRPr="00FB515D">
        <w:rPr>
          <w:rFonts w:ascii="Helvetica" w:eastAsia="Times New Roman" w:hAnsi="Helvetica" w:cs="Times New Roman"/>
          <w:color w:val="333333"/>
          <w:u w:val="single"/>
          <w:lang w:eastAsia="ru-RU"/>
        </w:rPr>
        <w:t> </w:t>
      </w:r>
      <w:r w:rsidRPr="00FB515D">
        <w:rPr>
          <w:rFonts w:ascii="Times New Roman" w:eastAsia="Times New Roman" w:hAnsi="Times New Roman" w:cs="Times New Roman"/>
          <w:color w:val="333333"/>
          <w:u w:val="single"/>
          <w:lang w:eastAsia="ru-RU"/>
        </w:rPr>
        <w:t>Шесть уровней познавательной деятельности, а так же классифицировал их в порядке возрастания сложности:</w:t>
      </w:r>
      <w:r w:rsidRPr="00FB515D">
        <w:rPr>
          <w:rFonts w:ascii="Times New Roman" w:eastAsia="Times New Roman" w:hAnsi="Times New Roman" w:cs="Times New Roman"/>
          <w:b/>
          <w:color w:val="333333"/>
          <w:lang w:eastAsia="ru-RU"/>
        </w:rPr>
        <w:br/>
      </w: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− знание (механическое запоминание информации - фактов, терминов, процессов и т.п.);</w:t>
      </w:r>
    </w:p>
    <w:p w:rsidR="00FB515D" w:rsidRPr="00FB515D" w:rsidRDefault="00FB515D" w:rsidP="00FB515D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− понимание (способность объяснить факты, интерпретировать, перефразировать материал);</w:t>
      </w:r>
    </w:p>
    <w:p w:rsidR="00FB515D" w:rsidRPr="00FB515D" w:rsidRDefault="00FB515D" w:rsidP="00FB515D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− применение (умение использовать знания в новых ситуациях);</w:t>
      </w:r>
    </w:p>
    <w:p w:rsidR="00FB515D" w:rsidRPr="00FB515D" w:rsidRDefault="00FB515D" w:rsidP="00FB515D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− анализ (способность разделять целое на части для лучшего понимания);</w:t>
      </w:r>
    </w:p>
    <w:p w:rsidR="00FB515D" w:rsidRPr="00FB515D" w:rsidRDefault="00FB515D" w:rsidP="00FB515D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− синтез (умение комбинировать элементы для создания нового целого);</w:t>
      </w:r>
    </w:p>
    <w:p w:rsidR="00FB515D" w:rsidRPr="00FB515D" w:rsidRDefault="00FB515D" w:rsidP="00FB515D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lang w:eastAsia="ru-RU"/>
        </w:rPr>
      </w:pPr>
      <w:r w:rsidRPr="00FB515D">
        <w:rPr>
          <w:rFonts w:ascii="Times New Roman" w:eastAsia="Times New Roman" w:hAnsi="Times New Roman" w:cs="Times New Roman"/>
          <w:color w:val="333333"/>
          <w:lang w:eastAsia="ru-RU"/>
        </w:rPr>
        <w:t>− оценка (способность оценивать значение или использование информации на основе определенных стандартов).</w:t>
      </w:r>
    </w:p>
    <w:p w:rsidR="00FB515D" w:rsidRPr="00FB515D" w:rsidRDefault="00FB515D" w:rsidP="00FB515D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lang w:eastAsia="ru-RU"/>
        </w:rPr>
      </w:pPr>
    </w:p>
    <w:tbl>
      <w:tblPr>
        <w:tblW w:w="97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3"/>
        <w:gridCol w:w="8095"/>
      </w:tblGrid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Познавательный процесс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Вопрос</w:t>
            </w: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Знание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Что такое воздух?</w:t>
            </w: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Понимание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Рассмотрите схему. Какого газа в воздухе больше всего? Какие ещё газы присутствуют в воздухе?</w:t>
            </w: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Применение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Подумайте, какие газы в составе воздуха необходимы для человека, а без каких можно обойтись.</w:t>
            </w: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Анализ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Определите, какие газы из перечисленных тяжелее, а какие легче воздуха?</w:t>
            </w: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В таблице приведено содержание газов в воздухе, измеренное в процентах по объёму и по массе. Подумайте, с чем могут быть связаны различия в этих цифрах, и запишите своё объяснение.</w:t>
            </w: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Синтез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В промышленности широкое применение находят чистые кислород и азот. Источник для их получения практически безграничен — это воздух. Проблема состоит в том, чтобы отделить эти газы друг от друга. Сравните физические свойства кислорода и азота. Придумайте способ, как, основываясь на различии свойств этих веществ, отделить их друг от друга.</w:t>
            </w: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Оценка</w:t>
            </w:r>
          </w:p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Сравните промышленный способ разделения воздуха на кислород и азот и метод, разработанный вами. При необходимости внесите в свой метод дополнения.</w:t>
            </w:r>
          </w:p>
        </w:tc>
      </w:tr>
    </w:tbl>
    <w:p w:rsidR="00FB515D" w:rsidRPr="00FB515D" w:rsidRDefault="00FB515D" w:rsidP="00FB515D"/>
    <w:p w:rsidR="00FB515D" w:rsidRPr="00FB515D" w:rsidRDefault="00FB515D" w:rsidP="00FB515D"/>
    <w:p w:rsidR="00FB515D" w:rsidRPr="00FB515D" w:rsidRDefault="00FB515D">
      <w:pPr>
        <w:rPr>
          <w:rFonts w:ascii="Times New Roman" w:hAnsi="Times New Roman" w:cs="Times New Roman"/>
        </w:rPr>
      </w:pPr>
    </w:p>
    <w:p w:rsidR="00BC465F" w:rsidRDefault="00BC465F">
      <w:pPr>
        <w:rPr>
          <w:rFonts w:ascii="Times New Roman" w:hAnsi="Times New Roman" w:cs="Times New Roman"/>
        </w:rPr>
      </w:pPr>
    </w:p>
    <w:p w:rsidR="00FB515D" w:rsidRDefault="00FB515D">
      <w:pPr>
        <w:rPr>
          <w:rFonts w:ascii="Times New Roman" w:hAnsi="Times New Roman" w:cs="Times New Roman"/>
        </w:rPr>
      </w:pPr>
    </w:p>
    <w:p w:rsidR="00FB515D" w:rsidRDefault="00FB515D">
      <w:pPr>
        <w:rPr>
          <w:rFonts w:ascii="Times New Roman" w:hAnsi="Times New Roman" w:cs="Times New Roman"/>
        </w:rPr>
      </w:pPr>
    </w:p>
    <w:p w:rsidR="00FB515D" w:rsidRDefault="00FB515D">
      <w:pPr>
        <w:rPr>
          <w:rFonts w:ascii="Times New Roman" w:hAnsi="Times New Roman" w:cs="Times New Roman"/>
        </w:rPr>
      </w:pPr>
    </w:p>
    <w:p w:rsidR="00FB515D" w:rsidRPr="00FB515D" w:rsidRDefault="00FB515D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97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3"/>
        <w:gridCol w:w="8095"/>
      </w:tblGrid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lastRenderedPageBreak/>
              <w:t>Познавательный процесс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Вопрос/задание</w:t>
            </w: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Знание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Понимание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Применение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Анализ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Синтез</w:t>
            </w: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</w:tc>
      </w:tr>
      <w:tr w:rsidR="00FB515D" w:rsidRPr="00FB515D" w:rsidTr="00D5009A">
        <w:tc>
          <w:tcPr>
            <w:tcW w:w="1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  <w:r w:rsidRPr="00FB515D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Оценка</w:t>
            </w:r>
          </w:p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center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</w:tc>
        <w:tc>
          <w:tcPr>
            <w:tcW w:w="80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  <w:p w:rsidR="00FB515D" w:rsidRPr="00FB515D" w:rsidRDefault="00FB515D" w:rsidP="00D5009A">
            <w:pPr>
              <w:spacing w:after="150" w:line="240" w:lineRule="auto"/>
              <w:jc w:val="both"/>
              <w:rPr>
                <w:rFonts w:ascii="Helvetica" w:eastAsia="Times New Roman" w:hAnsi="Helvetica" w:cs="Times New Roman"/>
                <w:color w:val="333333"/>
                <w:lang w:eastAsia="ru-RU"/>
              </w:rPr>
            </w:pPr>
          </w:p>
        </w:tc>
      </w:tr>
    </w:tbl>
    <w:p w:rsidR="00BC465F" w:rsidRDefault="00BC465F">
      <w:pPr>
        <w:rPr>
          <w:rFonts w:ascii="Times New Roman" w:hAnsi="Times New Roman" w:cs="Times New Roman"/>
          <w:sz w:val="24"/>
          <w:szCs w:val="24"/>
        </w:rPr>
      </w:pPr>
    </w:p>
    <w:p w:rsidR="00BC465F" w:rsidRDefault="00BC465F">
      <w:pPr>
        <w:rPr>
          <w:rFonts w:ascii="Times New Roman" w:hAnsi="Times New Roman" w:cs="Times New Roman"/>
          <w:sz w:val="24"/>
          <w:szCs w:val="24"/>
        </w:rPr>
      </w:pPr>
    </w:p>
    <w:p w:rsidR="00BC465F" w:rsidRDefault="00BC465F">
      <w:pPr>
        <w:rPr>
          <w:rFonts w:ascii="Times New Roman" w:hAnsi="Times New Roman" w:cs="Times New Roman"/>
          <w:sz w:val="24"/>
          <w:szCs w:val="24"/>
        </w:rPr>
      </w:pPr>
    </w:p>
    <w:p w:rsidR="00BC465F" w:rsidRDefault="00BC465F" w:rsidP="000B0C9A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R="00BC465F" w:rsidSect="00FB515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023BA"/>
    <w:multiLevelType w:val="hybridMultilevel"/>
    <w:tmpl w:val="A29A98F8"/>
    <w:lvl w:ilvl="0" w:tplc="C61EF5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466C3"/>
    <w:multiLevelType w:val="multilevel"/>
    <w:tmpl w:val="11961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2F22FA"/>
    <w:multiLevelType w:val="multilevel"/>
    <w:tmpl w:val="17C68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FA4569"/>
    <w:multiLevelType w:val="multilevel"/>
    <w:tmpl w:val="2278C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154CE0"/>
    <w:multiLevelType w:val="multilevel"/>
    <w:tmpl w:val="C2C82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7506B"/>
    <w:multiLevelType w:val="hybridMultilevel"/>
    <w:tmpl w:val="C2A02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5E065A"/>
    <w:multiLevelType w:val="multilevel"/>
    <w:tmpl w:val="CC102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9D4609"/>
    <w:multiLevelType w:val="hybridMultilevel"/>
    <w:tmpl w:val="E3C20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46850"/>
    <w:multiLevelType w:val="multilevel"/>
    <w:tmpl w:val="2354D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255711"/>
    <w:multiLevelType w:val="multilevel"/>
    <w:tmpl w:val="F912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803F7E"/>
    <w:multiLevelType w:val="hybridMultilevel"/>
    <w:tmpl w:val="5896F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54D67"/>
    <w:multiLevelType w:val="multilevel"/>
    <w:tmpl w:val="7786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2342AC"/>
    <w:multiLevelType w:val="multilevel"/>
    <w:tmpl w:val="2A486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3B6DE0"/>
    <w:multiLevelType w:val="hybridMultilevel"/>
    <w:tmpl w:val="E49A9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50725A"/>
    <w:multiLevelType w:val="multilevel"/>
    <w:tmpl w:val="616A7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87EF1"/>
    <w:multiLevelType w:val="multilevel"/>
    <w:tmpl w:val="6F94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D166FD"/>
    <w:multiLevelType w:val="hybridMultilevel"/>
    <w:tmpl w:val="9E605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503A9"/>
    <w:multiLevelType w:val="multilevel"/>
    <w:tmpl w:val="5262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1637F2"/>
    <w:multiLevelType w:val="multilevel"/>
    <w:tmpl w:val="D8887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DA2634"/>
    <w:multiLevelType w:val="multilevel"/>
    <w:tmpl w:val="866EB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C1097C"/>
    <w:multiLevelType w:val="hybridMultilevel"/>
    <w:tmpl w:val="0B063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D865F7"/>
    <w:multiLevelType w:val="multilevel"/>
    <w:tmpl w:val="F06E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B41528"/>
    <w:multiLevelType w:val="multilevel"/>
    <w:tmpl w:val="A69C2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6"/>
  </w:num>
  <w:num w:numId="3">
    <w:abstractNumId w:val="20"/>
  </w:num>
  <w:num w:numId="4">
    <w:abstractNumId w:val="4"/>
  </w:num>
  <w:num w:numId="5">
    <w:abstractNumId w:val="14"/>
  </w:num>
  <w:num w:numId="6">
    <w:abstractNumId w:val="12"/>
  </w:num>
  <w:num w:numId="7">
    <w:abstractNumId w:val="21"/>
  </w:num>
  <w:num w:numId="8">
    <w:abstractNumId w:val="1"/>
  </w:num>
  <w:num w:numId="9">
    <w:abstractNumId w:val="22"/>
  </w:num>
  <w:num w:numId="10">
    <w:abstractNumId w:val="2"/>
  </w:num>
  <w:num w:numId="11">
    <w:abstractNumId w:val="9"/>
  </w:num>
  <w:num w:numId="12">
    <w:abstractNumId w:val="19"/>
  </w:num>
  <w:num w:numId="13">
    <w:abstractNumId w:val="18"/>
  </w:num>
  <w:num w:numId="14">
    <w:abstractNumId w:val="17"/>
  </w:num>
  <w:num w:numId="15">
    <w:abstractNumId w:val="8"/>
  </w:num>
  <w:num w:numId="16">
    <w:abstractNumId w:val="15"/>
  </w:num>
  <w:num w:numId="17">
    <w:abstractNumId w:val="11"/>
  </w:num>
  <w:num w:numId="18">
    <w:abstractNumId w:val="0"/>
  </w:num>
  <w:num w:numId="19">
    <w:abstractNumId w:val="7"/>
  </w:num>
  <w:num w:numId="20">
    <w:abstractNumId w:val="10"/>
  </w:num>
  <w:num w:numId="21">
    <w:abstractNumId w:val="6"/>
  </w:num>
  <w:num w:numId="22">
    <w:abstractNumId w:val="3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0B9"/>
    <w:rsid w:val="00034E72"/>
    <w:rsid w:val="00070141"/>
    <w:rsid w:val="00082B4A"/>
    <w:rsid w:val="000A5FEE"/>
    <w:rsid w:val="000B0C9A"/>
    <w:rsid w:val="000C64CE"/>
    <w:rsid w:val="0010653B"/>
    <w:rsid w:val="00125517"/>
    <w:rsid w:val="00197936"/>
    <w:rsid w:val="001B17D8"/>
    <w:rsid w:val="001B3506"/>
    <w:rsid w:val="001C4B6F"/>
    <w:rsid w:val="001D7E8A"/>
    <w:rsid w:val="00223D2C"/>
    <w:rsid w:val="00231ED5"/>
    <w:rsid w:val="002A50B9"/>
    <w:rsid w:val="002D4CB2"/>
    <w:rsid w:val="00316812"/>
    <w:rsid w:val="00351982"/>
    <w:rsid w:val="003A0545"/>
    <w:rsid w:val="00474B58"/>
    <w:rsid w:val="004949D4"/>
    <w:rsid w:val="004E072B"/>
    <w:rsid w:val="004E58D8"/>
    <w:rsid w:val="00504116"/>
    <w:rsid w:val="00521948"/>
    <w:rsid w:val="00533F87"/>
    <w:rsid w:val="005530BB"/>
    <w:rsid w:val="005944F4"/>
    <w:rsid w:val="005D7B67"/>
    <w:rsid w:val="005F1A7A"/>
    <w:rsid w:val="0062439B"/>
    <w:rsid w:val="00624CCB"/>
    <w:rsid w:val="00647860"/>
    <w:rsid w:val="006E1B1D"/>
    <w:rsid w:val="006F12B8"/>
    <w:rsid w:val="007140B0"/>
    <w:rsid w:val="0073208A"/>
    <w:rsid w:val="007465E8"/>
    <w:rsid w:val="00756B94"/>
    <w:rsid w:val="007B1CC7"/>
    <w:rsid w:val="007B24E3"/>
    <w:rsid w:val="007C66FA"/>
    <w:rsid w:val="00846356"/>
    <w:rsid w:val="008A4206"/>
    <w:rsid w:val="008A5D50"/>
    <w:rsid w:val="008D0826"/>
    <w:rsid w:val="008D30B9"/>
    <w:rsid w:val="008F36A5"/>
    <w:rsid w:val="00964AB1"/>
    <w:rsid w:val="00991FA8"/>
    <w:rsid w:val="009A27F8"/>
    <w:rsid w:val="009D1DC1"/>
    <w:rsid w:val="009F4662"/>
    <w:rsid w:val="00A07FC7"/>
    <w:rsid w:val="00A15210"/>
    <w:rsid w:val="00A73C74"/>
    <w:rsid w:val="00A8367D"/>
    <w:rsid w:val="00A96E8D"/>
    <w:rsid w:val="00B4490A"/>
    <w:rsid w:val="00B71787"/>
    <w:rsid w:val="00BC465F"/>
    <w:rsid w:val="00BC4BE6"/>
    <w:rsid w:val="00BC590E"/>
    <w:rsid w:val="00C17C10"/>
    <w:rsid w:val="00C249ED"/>
    <w:rsid w:val="00C80863"/>
    <w:rsid w:val="00CA6604"/>
    <w:rsid w:val="00CB4F08"/>
    <w:rsid w:val="00CC0493"/>
    <w:rsid w:val="00CC1ADE"/>
    <w:rsid w:val="00CD5D1C"/>
    <w:rsid w:val="00D01577"/>
    <w:rsid w:val="00D11F76"/>
    <w:rsid w:val="00D202E8"/>
    <w:rsid w:val="00D76985"/>
    <w:rsid w:val="00D87752"/>
    <w:rsid w:val="00D914A7"/>
    <w:rsid w:val="00E016A0"/>
    <w:rsid w:val="00E117BE"/>
    <w:rsid w:val="00E47F70"/>
    <w:rsid w:val="00F069A2"/>
    <w:rsid w:val="00F26BFB"/>
    <w:rsid w:val="00F90003"/>
    <w:rsid w:val="00F90E12"/>
    <w:rsid w:val="00FB515D"/>
    <w:rsid w:val="00FD61F9"/>
    <w:rsid w:val="00FF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9DB79"/>
  <w15:chartTrackingRefBased/>
  <w15:docId w15:val="{15404D3F-B8F8-4889-A52E-E8B3F4F9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7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C17C10"/>
    <w:rPr>
      <w:b/>
      <w:bCs/>
    </w:rPr>
  </w:style>
  <w:style w:type="paragraph" w:styleId="a5">
    <w:name w:val="Normal (Web)"/>
    <w:basedOn w:val="a"/>
    <w:uiPriority w:val="99"/>
    <w:unhideWhenUsed/>
    <w:rsid w:val="00C17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87752"/>
    <w:rPr>
      <w:color w:val="0000FF"/>
      <w:u w:val="single"/>
    </w:rPr>
  </w:style>
  <w:style w:type="paragraph" w:customStyle="1" w:styleId="a7">
    <w:name w:val="???????"/>
    <w:uiPriority w:val="99"/>
    <w:semiHidden/>
    <w:rsid w:val="00BC465F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N w:val="0"/>
      <w:spacing w:after="0" w:line="240" w:lineRule="auto"/>
    </w:pPr>
    <w:rPr>
      <w:rFonts w:ascii="Microsoft YaHei" w:eastAsia="Tahoma" w:hAnsi="Microsoft YaHei" w:cs="Arial"/>
      <w:kern w:val="3"/>
      <w:sz w:val="36"/>
      <w:szCs w:val="24"/>
      <w:lang w:val="en-US" w:bidi="en-US"/>
    </w:rPr>
  </w:style>
  <w:style w:type="paragraph" w:styleId="a8">
    <w:name w:val="List Paragraph"/>
    <w:basedOn w:val="a"/>
    <w:uiPriority w:val="34"/>
    <w:qFormat/>
    <w:rsid w:val="00E016A0"/>
    <w:pPr>
      <w:ind w:left="720"/>
      <w:contextualSpacing/>
    </w:pPr>
  </w:style>
  <w:style w:type="character" w:styleId="a9">
    <w:name w:val="Emphasis"/>
    <w:basedOn w:val="a0"/>
    <w:uiPriority w:val="20"/>
    <w:qFormat/>
    <w:rsid w:val="00197936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D6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D61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4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12</Pages>
  <Words>2525</Words>
  <Characters>14393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WIN10USR</cp:lastModifiedBy>
  <cp:revision>73</cp:revision>
  <cp:lastPrinted>2022-05-04T06:41:00Z</cp:lastPrinted>
  <dcterms:created xsi:type="dcterms:W3CDTF">2022-04-27T04:21:00Z</dcterms:created>
  <dcterms:modified xsi:type="dcterms:W3CDTF">2022-05-12T17:13:00Z</dcterms:modified>
</cp:coreProperties>
</file>