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A25" w:rsidRDefault="00403F5C" w:rsidP="00CE48A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3F5C">
        <w:rPr>
          <w:rFonts w:ascii="Times New Roman" w:eastAsia="Calibri" w:hAnsi="Times New Roman" w:cs="Times New Roman"/>
          <w:sz w:val="28"/>
          <w:szCs w:val="28"/>
        </w:rPr>
        <w:t xml:space="preserve">Государственное автономное </w:t>
      </w:r>
      <w:r w:rsidR="00CE48AF">
        <w:rPr>
          <w:rFonts w:ascii="Times New Roman" w:eastAsia="Calibri" w:hAnsi="Times New Roman" w:cs="Times New Roman"/>
          <w:sz w:val="28"/>
          <w:szCs w:val="28"/>
        </w:rPr>
        <w:t xml:space="preserve">профессиональное </w:t>
      </w:r>
      <w:r w:rsidRPr="00403F5C">
        <w:rPr>
          <w:rFonts w:ascii="Times New Roman" w:eastAsia="Calibri" w:hAnsi="Times New Roman" w:cs="Times New Roman"/>
          <w:sz w:val="28"/>
          <w:szCs w:val="28"/>
        </w:rPr>
        <w:t xml:space="preserve">образовательное учреждение </w:t>
      </w:r>
      <w:r w:rsidR="00CE48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F5C">
        <w:rPr>
          <w:rFonts w:ascii="Times New Roman" w:eastAsia="Calibri" w:hAnsi="Times New Roman" w:cs="Times New Roman"/>
          <w:sz w:val="28"/>
          <w:szCs w:val="28"/>
        </w:rPr>
        <w:t>Самарской области</w:t>
      </w:r>
    </w:p>
    <w:p w:rsidR="00403F5C" w:rsidRPr="00403F5C" w:rsidRDefault="00403F5C" w:rsidP="00CE48A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3F5C">
        <w:rPr>
          <w:rFonts w:ascii="Times New Roman" w:eastAsia="Calibri" w:hAnsi="Times New Roman" w:cs="Times New Roman"/>
          <w:sz w:val="28"/>
          <w:szCs w:val="28"/>
        </w:rPr>
        <w:t>«Тольяттинский колледж сервисных</w:t>
      </w:r>
    </w:p>
    <w:p w:rsidR="00403F5C" w:rsidRPr="00403F5C" w:rsidRDefault="00403F5C" w:rsidP="00CE48A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3F5C">
        <w:rPr>
          <w:rFonts w:ascii="Times New Roman" w:eastAsia="Calibri" w:hAnsi="Times New Roman" w:cs="Times New Roman"/>
          <w:sz w:val="28"/>
          <w:szCs w:val="28"/>
        </w:rPr>
        <w:t>технологий и предпринимательства»</w:t>
      </w:r>
    </w:p>
    <w:p w:rsidR="00403F5C" w:rsidRPr="00403F5C" w:rsidRDefault="00403F5C" w:rsidP="00403F5C">
      <w:pPr>
        <w:spacing w:after="160" w:line="259" w:lineRule="auto"/>
        <w:rPr>
          <w:rFonts w:ascii="Calibri" w:eastAsia="Calibri" w:hAnsi="Calibri" w:cs="Times New Roman"/>
        </w:rPr>
      </w:pPr>
    </w:p>
    <w:p w:rsidR="00403F5C" w:rsidRPr="00403F5C" w:rsidRDefault="00403F5C" w:rsidP="00403F5C">
      <w:pPr>
        <w:spacing w:after="160" w:line="259" w:lineRule="auto"/>
        <w:rPr>
          <w:rFonts w:ascii="Calibri" w:eastAsia="Calibri" w:hAnsi="Calibri" w:cs="Times New Roman"/>
        </w:rPr>
      </w:pPr>
    </w:p>
    <w:p w:rsidR="00403F5C" w:rsidRPr="00403F5C" w:rsidRDefault="00403F5C" w:rsidP="00403F5C">
      <w:pPr>
        <w:spacing w:after="160" w:line="259" w:lineRule="auto"/>
        <w:rPr>
          <w:rFonts w:ascii="Calibri" w:eastAsia="Calibri" w:hAnsi="Calibri" w:cs="Times New Roman"/>
        </w:rPr>
      </w:pPr>
    </w:p>
    <w:p w:rsidR="00403F5C" w:rsidRPr="00403F5C" w:rsidRDefault="00403F5C" w:rsidP="00403F5C">
      <w:pPr>
        <w:spacing w:after="160" w:line="259" w:lineRule="auto"/>
        <w:rPr>
          <w:rFonts w:ascii="Calibri" w:eastAsia="Calibri" w:hAnsi="Calibri" w:cs="Times New Roman"/>
        </w:rPr>
      </w:pPr>
    </w:p>
    <w:p w:rsidR="00403F5C" w:rsidRPr="00403F5C" w:rsidRDefault="00403F5C" w:rsidP="00403F5C">
      <w:pPr>
        <w:spacing w:after="160" w:line="259" w:lineRule="auto"/>
        <w:rPr>
          <w:rFonts w:ascii="Calibri" w:eastAsia="Calibri" w:hAnsi="Calibri" w:cs="Times New Roman"/>
        </w:rPr>
      </w:pPr>
    </w:p>
    <w:p w:rsidR="00403F5C" w:rsidRPr="00403F5C" w:rsidRDefault="00403F5C" w:rsidP="00403F5C">
      <w:pPr>
        <w:keepNext/>
        <w:keepLines/>
        <w:spacing w:before="240" w:after="0" w:line="259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3F5C">
        <w:rPr>
          <w:rFonts w:ascii="Times New Roman" w:eastAsia="Times New Roman" w:hAnsi="Times New Roman" w:cs="Times New Roman"/>
          <w:b/>
          <w:sz w:val="28"/>
          <w:szCs w:val="28"/>
        </w:rPr>
        <w:t>Исследовательский проект</w:t>
      </w:r>
    </w:p>
    <w:p w:rsidR="00403F5C" w:rsidRPr="00403F5C" w:rsidRDefault="00553A25" w:rsidP="00553A25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53A25">
        <w:rPr>
          <w:rFonts w:ascii="Times New Roman" w:eastAsia="Calibri" w:hAnsi="Times New Roman" w:cs="Times New Roman"/>
          <w:b/>
          <w:sz w:val="28"/>
          <w:szCs w:val="28"/>
        </w:rPr>
        <w:t>Деятельность театральной студии в колледже  как инструмент формирования гармоничной личности подростка.</w:t>
      </w: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Выполнили</w:t>
      </w:r>
      <w:r w:rsidRPr="00403F5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руководители театральной </w:t>
      </w: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студии «Творческая мастерская»</w:t>
      </w:r>
    </w:p>
    <w:p w:rsid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03F5C">
        <w:rPr>
          <w:rFonts w:ascii="Times New Roman" w:eastAsia="Calibri" w:hAnsi="Times New Roman" w:cs="Times New Roman"/>
          <w:sz w:val="28"/>
          <w:szCs w:val="28"/>
        </w:rPr>
        <w:t>Потоцкая Анна Викторовна.</w:t>
      </w:r>
    </w:p>
    <w:p w:rsid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Дашкина Мариям Николаевна</w:t>
      </w:r>
    </w:p>
    <w:p w:rsidR="00732132" w:rsidRDefault="00732132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Софьина Наталья Васильевна</w:t>
      </w: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03F5C" w:rsidRPr="00403F5C" w:rsidRDefault="00403F5C" w:rsidP="00403F5C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32132" w:rsidRDefault="00403F5C" w:rsidP="00553A25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3F5C">
        <w:rPr>
          <w:rFonts w:ascii="Times New Roman" w:eastAsia="Calibri" w:hAnsi="Times New Roman" w:cs="Times New Roman"/>
          <w:sz w:val="28"/>
          <w:szCs w:val="28"/>
        </w:rPr>
        <w:t>Тольятти</w:t>
      </w:r>
    </w:p>
    <w:p w:rsidR="00403F5C" w:rsidRPr="00403F5C" w:rsidRDefault="00403F5C" w:rsidP="00553A25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3F5C">
        <w:rPr>
          <w:rFonts w:ascii="Times New Roman" w:eastAsia="Calibri" w:hAnsi="Times New Roman" w:cs="Times New Roman"/>
          <w:sz w:val="28"/>
          <w:szCs w:val="28"/>
        </w:rPr>
        <w:t>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</w:p>
    <w:p w:rsidR="00CE48AF" w:rsidRDefault="00CE48AF" w:rsidP="00CE48A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</w:p>
    <w:p w:rsidR="00403F5C" w:rsidRDefault="00CE48AF" w:rsidP="00CE48A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</w:rPr>
        <w:lastRenderedPageBreak/>
        <w:t>План</w:t>
      </w:r>
    </w:p>
    <w:p w:rsidR="00553A25" w:rsidRPr="00752EE5" w:rsidRDefault="00553A25" w:rsidP="00CE48A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>Введение</w:t>
      </w:r>
    </w:p>
    <w:p w:rsidR="00553A25" w:rsidRPr="00752EE5" w:rsidRDefault="00553A25" w:rsidP="00CE48A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>Теоретическая часть.</w:t>
      </w:r>
    </w:p>
    <w:p w:rsidR="00553A25" w:rsidRPr="00752EE5" w:rsidRDefault="00553A25" w:rsidP="00CE48AF">
      <w:pPr>
        <w:pStyle w:val="a6"/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>Роль деятельности театральной студии в воспитательном процессе.</w:t>
      </w:r>
    </w:p>
    <w:p w:rsidR="00553A25" w:rsidRPr="00752EE5" w:rsidRDefault="00553A25" w:rsidP="00CE48A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>Практическая часть</w:t>
      </w:r>
    </w:p>
    <w:p w:rsidR="00553A25" w:rsidRPr="00752EE5" w:rsidRDefault="00752EE5" w:rsidP="00CE48AF">
      <w:pPr>
        <w:pStyle w:val="a6"/>
        <w:numPr>
          <w:ilvl w:val="1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 xml:space="preserve"> Деятельность студии «Творческая мастерская»</w:t>
      </w:r>
    </w:p>
    <w:p w:rsidR="00752EE5" w:rsidRPr="00752EE5" w:rsidRDefault="00752EE5" w:rsidP="00CE48AF">
      <w:pPr>
        <w:pStyle w:val="a6"/>
        <w:numPr>
          <w:ilvl w:val="1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 xml:space="preserve"> Методические рекомендации к организации занятий по программе театральной студии «Творческая мастерская».</w:t>
      </w:r>
    </w:p>
    <w:p w:rsidR="00752EE5" w:rsidRPr="00752EE5" w:rsidRDefault="00752EE5" w:rsidP="00CE48AF">
      <w:pPr>
        <w:pStyle w:val="a6"/>
        <w:numPr>
          <w:ilvl w:val="1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 xml:space="preserve"> Учебно-тематический план.</w:t>
      </w:r>
    </w:p>
    <w:p w:rsidR="00752EE5" w:rsidRPr="00752EE5" w:rsidRDefault="00752EE5" w:rsidP="00CE48AF">
      <w:pPr>
        <w:pStyle w:val="a6"/>
        <w:numPr>
          <w:ilvl w:val="1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 xml:space="preserve"> Результаты деятельности. Опрос.</w:t>
      </w:r>
    </w:p>
    <w:p w:rsidR="00403F5C" w:rsidRDefault="00752EE5" w:rsidP="00CE48A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color w:val="181818"/>
          <w:sz w:val="28"/>
          <w:szCs w:val="28"/>
        </w:rPr>
        <w:t>Заключение</w:t>
      </w:r>
      <w:r>
        <w:rPr>
          <w:rFonts w:ascii="Times New Roman" w:hAnsi="Times New Roman" w:cs="Times New Roman"/>
          <w:color w:val="181818"/>
          <w:sz w:val="28"/>
          <w:szCs w:val="28"/>
        </w:rPr>
        <w:t>.</w:t>
      </w:r>
    </w:p>
    <w:p w:rsidR="00752EE5" w:rsidRDefault="00752EE5" w:rsidP="00CE48A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Список использованной литературы.</w:t>
      </w:r>
    </w:p>
    <w:p w:rsidR="00CE48AF" w:rsidRPr="00752EE5" w:rsidRDefault="00CE48AF" w:rsidP="00CE48A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Приложения.</w:t>
      </w: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403F5C" w:rsidRDefault="00403F5C" w:rsidP="00403F5C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181818"/>
          <w:sz w:val="28"/>
          <w:szCs w:val="28"/>
        </w:rPr>
      </w:pPr>
    </w:p>
    <w:p w:rsidR="00BF1C24" w:rsidRPr="00752EE5" w:rsidRDefault="00D76CCA" w:rsidP="00BB7FB4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752EE5">
        <w:rPr>
          <w:rFonts w:ascii="Times New Roman" w:hAnsi="Times New Roman" w:cs="Times New Roman"/>
          <w:b/>
          <w:color w:val="181818"/>
          <w:sz w:val="28"/>
          <w:szCs w:val="28"/>
        </w:rPr>
        <w:lastRenderedPageBreak/>
        <w:t>1.</w:t>
      </w:r>
      <w:r w:rsidR="00BF1C24" w:rsidRPr="00752EE5">
        <w:rPr>
          <w:rFonts w:ascii="Times New Roman" w:hAnsi="Times New Roman" w:cs="Times New Roman"/>
          <w:b/>
          <w:color w:val="181818"/>
          <w:sz w:val="28"/>
          <w:szCs w:val="28"/>
        </w:rPr>
        <w:t>Введение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>Одной из главных проблем современного общества является воспитание личности, которая готова жить в меняющихся социально-экономических условиях и активно воздействовать на существующую действительность, постоянно меняя ее к лучшему. Своевременность исследования социально-культурной деятельности как средства повышения досуговой культуры детей подросткового возраста определяется острыми проблемами, которые переживает данный социальный институт.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>Современные научные исследования и работы доказывают, что развитие творческих способностей  необходимо развивать для гармоничного  развития личности. Ведь образовательная среда - это условия, в которых каждый ребенок развивается соразмерно своим способностям, интересам и потребностям.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BF1C24">
        <w:rPr>
          <w:b/>
          <w:color w:val="181818"/>
          <w:sz w:val="28"/>
          <w:szCs w:val="28"/>
        </w:rPr>
        <w:t>Актуальность исследования</w:t>
      </w:r>
      <w:r w:rsidRPr="00BF1C24">
        <w:rPr>
          <w:color w:val="181818"/>
          <w:sz w:val="28"/>
          <w:szCs w:val="28"/>
        </w:rPr>
        <w:t xml:space="preserve">. В России огромное внимание обращается на развитие эстетического образования детей и подростков. На это направлена деятельность учреждений дополнительного образования, школ искусств, Дворцов Творчества детей и молодежи, </w:t>
      </w:r>
      <w:proofErr w:type="gramStart"/>
      <w:r w:rsidRPr="00BF1C24">
        <w:rPr>
          <w:color w:val="181818"/>
          <w:sz w:val="28"/>
          <w:szCs w:val="28"/>
        </w:rPr>
        <w:t>клубов</w:t>
      </w:r>
      <w:proofErr w:type="gramEnd"/>
      <w:r w:rsidRPr="00BF1C24">
        <w:rPr>
          <w:color w:val="181818"/>
          <w:sz w:val="28"/>
          <w:szCs w:val="28"/>
        </w:rPr>
        <w:t xml:space="preserve"> а также студий.</w:t>
      </w:r>
    </w:p>
    <w:p w:rsidR="00BC5891" w:rsidRPr="00BC5891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>В системе нынешнего профессионального  образования рассматриваются различные предметы художественного цикла, в это число входит и театр. Как сделать жизнь детей в колледже более привлекательной? Как студентов  приобщить к творчеству? Как раскрыть каждого обучающегося, заставить его проявить себя в коллективе и в творчестве - таким средством является театральная студия при колледже.</w:t>
      </w:r>
      <w:r w:rsidR="00BC5891">
        <w:rPr>
          <w:rFonts w:ascii="Arial" w:hAnsi="Arial" w:cs="Arial"/>
          <w:color w:val="181818"/>
          <w:sz w:val="28"/>
          <w:szCs w:val="28"/>
        </w:rPr>
        <w:t xml:space="preserve"> </w:t>
      </w:r>
      <w:r w:rsidRPr="00BF1C24">
        <w:rPr>
          <w:color w:val="181818"/>
          <w:sz w:val="28"/>
          <w:szCs w:val="28"/>
        </w:rPr>
        <w:t>Деятельность театральной студии в колледже обладает множеством возможностей в осуществлении социально-культурного воспитания обучающихся.</w:t>
      </w:r>
    </w:p>
    <w:p w:rsidR="00BC5891" w:rsidRPr="00BC5891" w:rsidRDefault="00BC5891" w:rsidP="00BB7F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</w:t>
      </w:r>
      <w:r w:rsidRPr="00BF1C24">
        <w:rPr>
          <w:color w:val="181818"/>
          <w:sz w:val="28"/>
          <w:szCs w:val="28"/>
        </w:rPr>
        <w:t>вигаясь вверх по ступеням к творчеству, ребята смогут узнать увлекательную науку театрального мастерства, приобретут опыт публичного выступления и творческой работы. Очень важно, что, занимаясь в театральной студии, студенты  учатся работать в коллективе, работать с партнером, общаться со зрителем, работать над характером персонажа, приобретают навыки адекватно оценивать различных героев и т.д.</w:t>
      </w:r>
    </w:p>
    <w:p w:rsidR="00BC5891" w:rsidRPr="00BB7FB4" w:rsidRDefault="00BC5891" w:rsidP="00BB7F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lastRenderedPageBreak/>
        <w:t xml:space="preserve">Главная роль в формировании </w:t>
      </w:r>
      <w:proofErr w:type="gramStart"/>
      <w:r w:rsidRPr="00BF1C24">
        <w:rPr>
          <w:color w:val="181818"/>
          <w:sz w:val="28"/>
          <w:szCs w:val="28"/>
        </w:rPr>
        <w:t>художественных способностей</w:t>
      </w:r>
      <w:proofErr w:type="gramEnd"/>
      <w:r w:rsidRPr="00BF1C24">
        <w:rPr>
          <w:color w:val="181818"/>
          <w:sz w:val="28"/>
          <w:szCs w:val="28"/>
        </w:rPr>
        <w:t xml:space="preserve"> обучающихся отдается регулярному тренингу, где проводится на каждом этапе обучения с учетом возрастных особенностей участников студии. Задачей тренинга является открытие в себе творческой фантазии и особенность сценической условности. Тренинг располагает к развитию гибким качествам психики и устойчивой нервной системы на разные раздражители. 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 xml:space="preserve"> </w:t>
      </w:r>
      <w:r w:rsidR="00BB7FB4">
        <w:rPr>
          <w:color w:val="181818"/>
          <w:sz w:val="28"/>
          <w:szCs w:val="28"/>
        </w:rPr>
        <w:t xml:space="preserve">         </w:t>
      </w:r>
      <w:r w:rsidRPr="00BF1C24">
        <w:rPr>
          <w:color w:val="181818"/>
          <w:sz w:val="28"/>
          <w:szCs w:val="28"/>
        </w:rPr>
        <w:t xml:space="preserve">С помощью такого вида деятельности удается решить </w:t>
      </w:r>
      <w:r w:rsidRPr="00BC5891">
        <w:rPr>
          <w:color w:val="181818"/>
          <w:sz w:val="28"/>
          <w:szCs w:val="28"/>
        </w:rPr>
        <w:t>ряд задач: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>-</w:t>
      </w:r>
      <w:r w:rsidR="00BC5891">
        <w:rPr>
          <w:color w:val="181818"/>
          <w:sz w:val="28"/>
          <w:szCs w:val="28"/>
        </w:rPr>
        <w:t xml:space="preserve"> </w:t>
      </w:r>
      <w:r w:rsidRPr="00BF1C24">
        <w:rPr>
          <w:color w:val="181818"/>
          <w:sz w:val="28"/>
          <w:szCs w:val="28"/>
        </w:rPr>
        <w:t xml:space="preserve">формирование эстетического и художественного вкуса; 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>-</w:t>
      </w:r>
      <w:r w:rsidR="00BC5891">
        <w:rPr>
          <w:color w:val="181818"/>
          <w:sz w:val="28"/>
          <w:szCs w:val="28"/>
        </w:rPr>
        <w:t xml:space="preserve">формирование </w:t>
      </w:r>
      <w:r w:rsidRPr="00BF1C24">
        <w:rPr>
          <w:color w:val="181818"/>
          <w:sz w:val="28"/>
          <w:szCs w:val="28"/>
        </w:rPr>
        <w:t>нравственных ценностей ли</w:t>
      </w:r>
      <w:r w:rsidR="00BC5891">
        <w:rPr>
          <w:color w:val="181818"/>
          <w:sz w:val="28"/>
          <w:szCs w:val="28"/>
        </w:rPr>
        <w:t>чности, а так</w:t>
      </w:r>
      <w:r w:rsidRPr="00BF1C24">
        <w:rPr>
          <w:color w:val="181818"/>
          <w:sz w:val="28"/>
          <w:szCs w:val="28"/>
        </w:rPr>
        <w:t xml:space="preserve">же ответственности; </w:t>
      </w:r>
    </w:p>
    <w:p w:rsidR="00BF1C24" w:rsidRPr="00BF1C2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 xml:space="preserve">- </w:t>
      </w:r>
      <w:proofErr w:type="gramStart"/>
      <w:r w:rsidRPr="00BF1C24">
        <w:rPr>
          <w:color w:val="181818"/>
          <w:sz w:val="28"/>
          <w:szCs w:val="28"/>
        </w:rPr>
        <w:t>обеспечение  формирования</w:t>
      </w:r>
      <w:proofErr w:type="gramEnd"/>
      <w:r w:rsidRPr="00BF1C24">
        <w:rPr>
          <w:color w:val="181818"/>
          <w:sz w:val="28"/>
          <w:szCs w:val="28"/>
        </w:rPr>
        <w:t xml:space="preserve"> разных типов общения;</w:t>
      </w:r>
    </w:p>
    <w:p w:rsidR="0069596E" w:rsidRPr="00BB7FB4" w:rsidRDefault="00BF1C24" w:rsidP="00BB7F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BF1C24">
        <w:rPr>
          <w:color w:val="181818"/>
          <w:sz w:val="28"/>
          <w:szCs w:val="28"/>
        </w:rPr>
        <w:t>- овладение спецификой театральной деятельности.</w:t>
      </w:r>
    </w:p>
    <w:p w:rsidR="0069596E" w:rsidRPr="0069596E" w:rsidRDefault="0069596E" w:rsidP="00BB7F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96E">
        <w:rPr>
          <w:rFonts w:ascii="Times New Roman" w:hAnsi="Times New Roman" w:cs="Times New Roman"/>
          <w:sz w:val="28"/>
          <w:szCs w:val="28"/>
        </w:rPr>
        <w:t xml:space="preserve">Для исследования, которое проводится в рамках данной </w:t>
      </w:r>
      <w:proofErr w:type="gramStart"/>
      <w:r w:rsidR="00033BF5">
        <w:rPr>
          <w:rFonts w:ascii="Times New Roman" w:hAnsi="Times New Roman" w:cs="Times New Roman"/>
          <w:sz w:val="28"/>
          <w:szCs w:val="28"/>
        </w:rPr>
        <w:t xml:space="preserve">работы, </w:t>
      </w:r>
      <w:r w:rsidRPr="0069596E">
        <w:rPr>
          <w:rFonts w:ascii="Times New Roman" w:hAnsi="Times New Roman" w:cs="Times New Roman"/>
          <w:sz w:val="28"/>
          <w:szCs w:val="28"/>
        </w:rPr>
        <w:t xml:space="preserve"> была</w:t>
      </w:r>
      <w:proofErr w:type="gramEnd"/>
      <w:r w:rsidRPr="0069596E">
        <w:rPr>
          <w:rFonts w:ascii="Times New Roman" w:hAnsi="Times New Roman" w:cs="Times New Roman"/>
          <w:sz w:val="28"/>
          <w:szCs w:val="28"/>
        </w:rPr>
        <w:t xml:space="preserve"> сформулирована следующая </w:t>
      </w:r>
      <w:r w:rsidRPr="0069596E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69596E">
        <w:rPr>
          <w:rFonts w:ascii="Times New Roman" w:hAnsi="Times New Roman" w:cs="Times New Roman"/>
          <w:sz w:val="28"/>
          <w:szCs w:val="28"/>
        </w:rPr>
        <w:t>:</w:t>
      </w:r>
    </w:p>
    <w:p w:rsidR="0069596E" w:rsidRPr="0069596E" w:rsidRDefault="0069596E" w:rsidP="00BB7F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96E">
        <w:rPr>
          <w:rFonts w:ascii="Times New Roman" w:hAnsi="Times New Roman" w:cs="Times New Roman"/>
          <w:sz w:val="28"/>
          <w:szCs w:val="28"/>
        </w:rPr>
        <w:t xml:space="preserve">Подростки,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3BF5">
        <w:rPr>
          <w:rFonts w:ascii="Times New Roman" w:hAnsi="Times New Roman" w:cs="Times New Roman"/>
          <w:sz w:val="28"/>
          <w:szCs w:val="28"/>
        </w:rPr>
        <w:t xml:space="preserve"> </w:t>
      </w:r>
      <w:r w:rsidRPr="0069596E">
        <w:rPr>
          <w:rFonts w:ascii="Times New Roman" w:hAnsi="Times New Roman" w:cs="Times New Roman"/>
          <w:sz w:val="28"/>
          <w:szCs w:val="28"/>
        </w:rPr>
        <w:t>обучающиеся в театральной студии</w:t>
      </w:r>
      <w:r w:rsidR="00CE48AF">
        <w:rPr>
          <w:rFonts w:ascii="Times New Roman" w:hAnsi="Times New Roman" w:cs="Times New Roman"/>
          <w:sz w:val="28"/>
          <w:szCs w:val="28"/>
        </w:rPr>
        <w:t>,</w:t>
      </w:r>
      <w:r w:rsidRPr="0069596E">
        <w:rPr>
          <w:rFonts w:ascii="Times New Roman" w:hAnsi="Times New Roman" w:cs="Times New Roman"/>
          <w:sz w:val="28"/>
          <w:szCs w:val="28"/>
        </w:rPr>
        <w:t xml:space="preserve"> имеют больше ресурсов для решения психологических проблем, чем подростки, </w:t>
      </w:r>
      <w:r>
        <w:rPr>
          <w:rFonts w:ascii="Times New Roman" w:hAnsi="Times New Roman" w:cs="Times New Roman"/>
          <w:sz w:val="28"/>
          <w:szCs w:val="28"/>
        </w:rPr>
        <w:t xml:space="preserve">лишенные такого вида деятельности, </w:t>
      </w:r>
      <w:r w:rsidRPr="0069596E">
        <w:rPr>
          <w:rFonts w:ascii="Times New Roman" w:hAnsi="Times New Roman" w:cs="Times New Roman"/>
          <w:sz w:val="28"/>
          <w:szCs w:val="28"/>
        </w:rPr>
        <w:t xml:space="preserve"> и, соответственно, более активно реализуют процесс развития личности во многих аспектах.</w:t>
      </w:r>
    </w:p>
    <w:p w:rsidR="0069596E" w:rsidRPr="00BB7FB4" w:rsidRDefault="0069596E" w:rsidP="00BB7FB4">
      <w:pPr>
        <w:spacing w:after="0" w:line="360" w:lineRule="auto"/>
        <w:ind w:firstLine="709"/>
        <w:jc w:val="both"/>
      </w:pPr>
      <w:r w:rsidRPr="0069596E">
        <w:rPr>
          <w:rFonts w:ascii="Times New Roman" w:hAnsi="Times New Roman" w:cs="Times New Roman"/>
          <w:sz w:val="28"/>
          <w:szCs w:val="28"/>
        </w:rPr>
        <w:t>Исследование проводилось на базе театральной студии «</w:t>
      </w:r>
      <w:r>
        <w:rPr>
          <w:rFonts w:ascii="Times New Roman" w:hAnsi="Times New Roman" w:cs="Times New Roman"/>
          <w:sz w:val="28"/>
          <w:szCs w:val="28"/>
        </w:rPr>
        <w:t>Творческая мастерская</w:t>
      </w:r>
      <w:r w:rsidRPr="0069596E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основанная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базе </w:t>
      </w:r>
      <w:r w:rsidRPr="006959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ГАПОУ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Самарской области  «Тольяттинский колледж сервисных технологий и предпринимательства»</w:t>
      </w:r>
    </w:p>
    <w:p w:rsidR="00BC5891" w:rsidRPr="00BB7FB4" w:rsidRDefault="00BC5891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D76CCA">
        <w:rPr>
          <w:b/>
          <w:bCs/>
          <w:color w:val="181818"/>
          <w:sz w:val="28"/>
          <w:szCs w:val="28"/>
        </w:rPr>
        <w:t xml:space="preserve">Объект исследования: </w:t>
      </w:r>
      <w:r w:rsidRPr="00D76CCA">
        <w:rPr>
          <w:bCs/>
          <w:color w:val="181818"/>
          <w:sz w:val="28"/>
          <w:szCs w:val="28"/>
        </w:rPr>
        <w:t>процесс</w:t>
      </w:r>
      <w:r w:rsidRPr="00D76CCA">
        <w:rPr>
          <w:color w:val="181818"/>
          <w:sz w:val="28"/>
          <w:szCs w:val="28"/>
        </w:rPr>
        <w:t> развития творческих способностей студентов колледжа.</w:t>
      </w:r>
    </w:p>
    <w:p w:rsidR="00CE48AF" w:rsidRDefault="00BC5891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 w:rsidRPr="00D76CCA">
        <w:rPr>
          <w:b/>
          <w:color w:val="181818"/>
          <w:sz w:val="28"/>
          <w:szCs w:val="28"/>
        </w:rPr>
        <w:t>Цель:</w:t>
      </w:r>
    </w:p>
    <w:p w:rsidR="0069596E" w:rsidRDefault="0069596E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-</w:t>
      </w:r>
      <w:r w:rsidRPr="0069596E">
        <w:rPr>
          <w:sz w:val="28"/>
          <w:szCs w:val="28"/>
        </w:rPr>
        <w:t>выявление психологических ресурсов театральной студии для решения психологических проблем подростков, как одной из важных составляющих развития их личности.</w:t>
      </w:r>
    </w:p>
    <w:p w:rsidR="00BC5891" w:rsidRPr="00D76CCA" w:rsidRDefault="0069596E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</w:t>
      </w:r>
      <w:r w:rsidR="00BC5891" w:rsidRPr="00D76CCA">
        <w:rPr>
          <w:color w:val="181818"/>
          <w:sz w:val="28"/>
          <w:szCs w:val="28"/>
        </w:rPr>
        <w:t xml:space="preserve">проследить взаимосвязь участия студентов в театральной студии и </w:t>
      </w:r>
      <w:proofErr w:type="gramStart"/>
      <w:r w:rsidR="00BC5891" w:rsidRPr="00D76CCA">
        <w:rPr>
          <w:color w:val="181818"/>
          <w:sz w:val="28"/>
          <w:szCs w:val="28"/>
        </w:rPr>
        <w:t>процесса  формирования</w:t>
      </w:r>
      <w:proofErr w:type="gramEnd"/>
      <w:r w:rsidR="00BC5891" w:rsidRPr="00D76CCA">
        <w:rPr>
          <w:color w:val="181818"/>
          <w:sz w:val="28"/>
          <w:szCs w:val="28"/>
        </w:rPr>
        <w:t xml:space="preserve"> активной, творческой личности.</w:t>
      </w:r>
    </w:p>
    <w:p w:rsidR="00BC5891" w:rsidRPr="00D76CCA" w:rsidRDefault="00BB7FB4" w:rsidP="00BB7FB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      </w:t>
      </w:r>
      <w:r w:rsidR="00BC5891" w:rsidRPr="00D76CCA">
        <w:rPr>
          <w:b/>
          <w:bCs/>
          <w:color w:val="181818"/>
          <w:sz w:val="28"/>
          <w:szCs w:val="28"/>
        </w:rPr>
        <w:t>Предмет:</w:t>
      </w:r>
      <w:r w:rsidR="00BC5891" w:rsidRPr="00D76CCA">
        <w:rPr>
          <w:color w:val="181818"/>
          <w:sz w:val="28"/>
          <w:szCs w:val="28"/>
        </w:rPr>
        <w:t xml:space="preserve"> занятия в </w:t>
      </w:r>
      <w:proofErr w:type="gramStart"/>
      <w:r w:rsidR="00BC5891" w:rsidRPr="00D76CCA">
        <w:rPr>
          <w:color w:val="181818"/>
          <w:sz w:val="28"/>
          <w:szCs w:val="28"/>
        </w:rPr>
        <w:t>театральной  студии</w:t>
      </w:r>
      <w:proofErr w:type="gramEnd"/>
      <w:r w:rsidR="00BC5891" w:rsidRPr="00D76CCA">
        <w:rPr>
          <w:color w:val="181818"/>
          <w:sz w:val="28"/>
          <w:szCs w:val="28"/>
        </w:rPr>
        <w:t xml:space="preserve">  как средство развития творческий способностей студентов.</w:t>
      </w:r>
    </w:p>
    <w:p w:rsidR="00BC5891" w:rsidRPr="00D76CCA" w:rsidRDefault="00BC5891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D76CCA">
        <w:rPr>
          <w:b/>
          <w:bCs/>
          <w:color w:val="181818"/>
          <w:sz w:val="28"/>
          <w:szCs w:val="28"/>
        </w:rPr>
        <w:lastRenderedPageBreak/>
        <w:t> Задачи</w:t>
      </w:r>
      <w:r w:rsidRPr="00D76CCA">
        <w:rPr>
          <w:color w:val="181818"/>
          <w:sz w:val="28"/>
          <w:szCs w:val="28"/>
        </w:rPr>
        <w:t>:</w:t>
      </w:r>
    </w:p>
    <w:p w:rsidR="00BC5891" w:rsidRPr="00D76CCA" w:rsidRDefault="00BC5891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D76CCA">
        <w:rPr>
          <w:color w:val="181818"/>
          <w:sz w:val="28"/>
          <w:szCs w:val="28"/>
        </w:rPr>
        <w:t xml:space="preserve">- проследить взаимосвязь </w:t>
      </w:r>
      <w:r w:rsidR="00D76CCA" w:rsidRPr="00D76CCA">
        <w:rPr>
          <w:color w:val="181818"/>
          <w:sz w:val="28"/>
          <w:szCs w:val="28"/>
        </w:rPr>
        <w:t xml:space="preserve">участия студентов в театральной студии и </w:t>
      </w:r>
      <w:proofErr w:type="gramStart"/>
      <w:r w:rsidR="00D76CCA">
        <w:rPr>
          <w:color w:val="181818"/>
          <w:sz w:val="28"/>
          <w:szCs w:val="28"/>
        </w:rPr>
        <w:t xml:space="preserve">формирования </w:t>
      </w:r>
      <w:r w:rsidR="00D76CCA" w:rsidRPr="00D76CCA">
        <w:rPr>
          <w:color w:val="181818"/>
          <w:sz w:val="28"/>
          <w:szCs w:val="28"/>
        </w:rPr>
        <w:t xml:space="preserve"> </w:t>
      </w:r>
      <w:r w:rsidRPr="00D76CCA">
        <w:rPr>
          <w:color w:val="181818"/>
          <w:sz w:val="28"/>
          <w:szCs w:val="28"/>
        </w:rPr>
        <w:t>художественно</w:t>
      </w:r>
      <w:proofErr w:type="gramEnd"/>
      <w:r w:rsidRPr="00D76CCA">
        <w:rPr>
          <w:color w:val="181818"/>
          <w:sz w:val="28"/>
          <w:szCs w:val="28"/>
        </w:rPr>
        <w:t>-эстетическо</w:t>
      </w:r>
      <w:r w:rsidR="00D76CCA" w:rsidRPr="00D76CCA">
        <w:rPr>
          <w:color w:val="181818"/>
          <w:sz w:val="28"/>
          <w:szCs w:val="28"/>
        </w:rPr>
        <w:t xml:space="preserve">го </w:t>
      </w:r>
      <w:r w:rsidRPr="00D76CCA">
        <w:rPr>
          <w:color w:val="181818"/>
          <w:sz w:val="28"/>
          <w:szCs w:val="28"/>
        </w:rPr>
        <w:t xml:space="preserve"> </w:t>
      </w:r>
      <w:r w:rsidR="00D76CCA">
        <w:rPr>
          <w:color w:val="181818"/>
          <w:sz w:val="28"/>
          <w:szCs w:val="28"/>
        </w:rPr>
        <w:t xml:space="preserve">вкуса у </w:t>
      </w:r>
      <w:r w:rsidRPr="00D76CCA">
        <w:rPr>
          <w:color w:val="181818"/>
          <w:sz w:val="28"/>
          <w:szCs w:val="28"/>
        </w:rPr>
        <w:t xml:space="preserve"> обучающ</w:t>
      </w:r>
      <w:r w:rsidR="00D76CCA">
        <w:rPr>
          <w:color w:val="181818"/>
          <w:sz w:val="28"/>
          <w:szCs w:val="28"/>
        </w:rPr>
        <w:t>их</w:t>
      </w:r>
      <w:r w:rsidRPr="00D76CCA">
        <w:rPr>
          <w:color w:val="181818"/>
          <w:sz w:val="28"/>
          <w:szCs w:val="28"/>
        </w:rPr>
        <w:t>ся;</w:t>
      </w:r>
    </w:p>
    <w:p w:rsidR="00BC5891" w:rsidRPr="00D76CCA" w:rsidRDefault="00BC5891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D76CCA">
        <w:rPr>
          <w:color w:val="181818"/>
          <w:sz w:val="28"/>
          <w:szCs w:val="28"/>
        </w:rPr>
        <w:t xml:space="preserve">- увидеть раскрытие творческого потенциала </w:t>
      </w:r>
      <w:r w:rsidR="00D76CCA">
        <w:rPr>
          <w:color w:val="181818"/>
          <w:sz w:val="28"/>
          <w:szCs w:val="28"/>
        </w:rPr>
        <w:t xml:space="preserve">у </w:t>
      </w:r>
      <w:r w:rsidRPr="00D76CCA">
        <w:rPr>
          <w:color w:val="181818"/>
          <w:sz w:val="28"/>
          <w:szCs w:val="28"/>
        </w:rPr>
        <w:t>студентов колледжа;</w:t>
      </w:r>
    </w:p>
    <w:p w:rsidR="00BC5891" w:rsidRPr="00D76CCA" w:rsidRDefault="00BC5891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D76CCA">
        <w:rPr>
          <w:color w:val="181818"/>
          <w:sz w:val="28"/>
          <w:szCs w:val="28"/>
        </w:rPr>
        <w:t xml:space="preserve">- </w:t>
      </w:r>
      <w:r w:rsidR="00D76CCA" w:rsidRPr="00D76CCA">
        <w:rPr>
          <w:color w:val="181818"/>
          <w:sz w:val="28"/>
          <w:szCs w:val="28"/>
        </w:rPr>
        <w:t>с</w:t>
      </w:r>
      <w:r w:rsidRPr="00D76CCA">
        <w:rPr>
          <w:color w:val="181818"/>
          <w:sz w:val="28"/>
          <w:szCs w:val="28"/>
        </w:rPr>
        <w:t>формирова</w:t>
      </w:r>
      <w:r w:rsidR="00D76CCA" w:rsidRPr="00D76CCA">
        <w:rPr>
          <w:color w:val="181818"/>
          <w:sz w:val="28"/>
          <w:szCs w:val="28"/>
        </w:rPr>
        <w:t xml:space="preserve">ть </w:t>
      </w:r>
      <w:r w:rsidRPr="00D76CCA">
        <w:rPr>
          <w:color w:val="181818"/>
          <w:sz w:val="28"/>
          <w:szCs w:val="28"/>
        </w:rPr>
        <w:t xml:space="preserve"> навык</w:t>
      </w:r>
      <w:r w:rsidR="00D76CCA" w:rsidRPr="00D76CCA">
        <w:rPr>
          <w:color w:val="181818"/>
          <w:sz w:val="28"/>
          <w:szCs w:val="28"/>
        </w:rPr>
        <w:t xml:space="preserve">и </w:t>
      </w:r>
      <w:r w:rsidRPr="00D76CCA">
        <w:rPr>
          <w:color w:val="181818"/>
          <w:sz w:val="28"/>
          <w:szCs w:val="28"/>
        </w:rPr>
        <w:t xml:space="preserve"> и умени</w:t>
      </w:r>
      <w:r w:rsidR="00D76CCA" w:rsidRPr="00D76CCA">
        <w:rPr>
          <w:color w:val="181818"/>
          <w:sz w:val="28"/>
          <w:szCs w:val="28"/>
        </w:rPr>
        <w:t>я</w:t>
      </w:r>
      <w:r w:rsidRPr="00D76CCA">
        <w:rPr>
          <w:color w:val="181818"/>
          <w:sz w:val="28"/>
          <w:szCs w:val="28"/>
        </w:rPr>
        <w:t xml:space="preserve"> в области актерского мастерства;</w:t>
      </w:r>
    </w:p>
    <w:p w:rsidR="00CE48AF" w:rsidRPr="00BB7FB4" w:rsidRDefault="00CE48AF" w:rsidP="00BB7FB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</w:t>
      </w:r>
      <w:r w:rsidR="00D76CCA">
        <w:rPr>
          <w:color w:val="181818"/>
          <w:sz w:val="28"/>
          <w:szCs w:val="28"/>
        </w:rPr>
        <w:t>выявить положительную динамику влияния воспитательного процесса, осуществляемого через деятельность театральной студии</w:t>
      </w:r>
      <w:r w:rsidR="00D76CCA" w:rsidRPr="00D76CCA">
        <w:rPr>
          <w:color w:val="181818"/>
          <w:sz w:val="28"/>
          <w:szCs w:val="28"/>
        </w:rPr>
        <w:t>, в том числе</w:t>
      </w:r>
      <w:r w:rsidR="00D76CCA">
        <w:rPr>
          <w:color w:val="181818"/>
          <w:sz w:val="28"/>
          <w:szCs w:val="28"/>
        </w:rPr>
        <w:t xml:space="preserve"> на </w:t>
      </w:r>
      <w:r w:rsidR="00BB7FB4">
        <w:rPr>
          <w:color w:val="181818"/>
          <w:sz w:val="28"/>
          <w:szCs w:val="28"/>
        </w:rPr>
        <w:t>трудных подростков.</w:t>
      </w:r>
    </w:p>
    <w:p w:rsidR="00D76CCA" w:rsidRPr="00752EE5" w:rsidRDefault="00D76CCA" w:rsidP="00BB7F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2EE5">
        <w:rPr>
          <w:rFonts w:ascii="Times New Roman" w:hAnsi="Times New Roman" w:cs="Times New Roman"/>
          <w:b/>
          <w:sz w:val="28"/>
          <w:szCs w:val="28"/>
        </w:rPr>
        <w:t>2.</w:t>
      </w:r>
      <w:r w:rsidR="00752EE5" w:rsidRPr="00752EE5">
        <w:rPr>
          <w:rFonts w:ascii="Times New Roman" w:hAnsi="Times New Roman" w:cs="Times New Roman"/>
          <w:b/>
          <w:sz w:val="28"/>
          <w:szCs w:val="28"/>
        </w:rPr>
        <w:t xml:space="preserve"> Теоретическая часть. </w:t>
      </w:r>
      <w:r w:rsidRPr="00752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339" w:rsidRPr="00752EE5">
        <w:rPr>
          <w:rFonts w:ascii="Times New Roman" w:hAnsi="Times New Roman" w:cs="Times New Roman"/>
          <w:b/>
          <w:sz w:val="28"/>
          <w:szCs w:val="28"/>
        </w:rPr>
        <w:t>Роль деятельности театральной студии в воспитательном процессе.</w:t>
      </w:r>
    </w:p>
    <w:p w:rsidR="0069596E" w:rsidRPr="0069596E" w:rsidRDefault="0069596E" w:rsidP="00BB7F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96E">
        <w:rPr>
          <w:rFonts w:ascii="Times New Roman" w:hAnsi="Times New Roman" w:cs="Times New Roman"/>
          <w:sz w:val="28"/>
          <w:szCs w:val="28"/>
        </w:rPr>
        <w:t>Современное общество предлагает детям и подросткам широкие возможности для реализации себя в творческом процессе: многочисленные Занятия в театр</w:t>
      </w:r>
      <w:r w:rsidR="00CE48AF">
        <w:rPr>
          <w:rFonts w:ascii="Times New Roman" w:hAnsi="Times New Roman" w:cs="Times New Roman"/>
          <w:sz w:val="28"/>
          <w:szCs w:val="28"/>
        </w:rPr>
        <w:t xml:space="preserve"> </w:t>
      </w:r>
      <w:r w:rsidRPr="0069596E">
        <w:rPr>
          <w:rFonts w:ascii="Times New Roman" w:hAnsi="Times New Roman" w:cs="Times New Roman"/>
          <w:sz w:val="28"/>
          <w:szCs w:val="28"/>
        </w:rPr>
        <w:t>-</w:t>
      </w:r>
      <w:r w:rsidR="00CE48AF">
        <w:rPr>
          <w:rFonts w:ascii="Times New Roman" w:hAnsi="Times New Roman" w:cs="Times New Roman"/>
          <w:sz w:val="28"/>
          <w:szCs w:val="28"/>
        </w:rPr>
        <w:t xml:space="preserve"> </w:t>
      </w:r>
      <w:r w:rsidRPr="0069596E">
        <w:rPr>
          <w:rFonts w:ascii="Times New Roman" w:hAnsi="Times New Roman" w:cs="Times New Roman"/>
          <w:sz w:val="28"/>
          <w:szCs w:val="28"/>
        </w:rPr>
        <w:t xml:space="preserve">студии </w:t>
      </w:r>
      <w:r>
        <w:rPr>
          <w:rFonts w:ascii="Times New Roman" w:hAnsi="Times New Roman" w:cs="Times New Roman"/>
          <w:sz w:val="28"/>
          <w:szCs w:val="28"/>
        </w:rPr>
        <w:t xml:space="preserve">при колледже </w:t>
      </w:r>
      <w:r w:rsidRPr="0069596E">
        <w:rPr>
          <w:rFonts w:ascii="Times New Roman" w:hAnsi="Times New Roman" w:cs="Times New Roman"/>
          <w:sz w:val="28"/>
          <w:szCs w:val="28"/>
        </w:rPr>
        <w:t xml:space="preserve">знакомят подростков со многими видами искусства, причем не только по отдельности, но и в синтезе искусств, когда они органично соединяются в один жанр - театр.  Театр - искусство коллективное, объединяющее работу не только актеров и режиссеров, но и драматургов, музыкантов, работников сцены и многих других. Следовательно, приобщаясь к театру, </w:t>
      </w:r>
      <w:r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Pr="0069596E">
        <w:rPr>
          <w:rFonts w:ascii="Times New Roman" w:hAnsi="Times New Roman" w:cs="Times New Roman"/>
          <w:sz w:val="28"/>
          <w:szCs w:val="28"/>
        </w:rPr>
        <w:t>учатся коллективным творческим взаимоотношениям: взаимопониманию, взаимодействию и взаимопомощи.</w:t>
      </w:r>
    </w:p>
    <w:p w:rsidR="0069596E" w:rsidRPr="0069596E" w:rsidRDefault="0069596E" w:rsidP="00BB7F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96E">
        <w:rPr>
          <w:rFonts w:ascii="Times New Roman" w:hAnsi="Times New Roman" w:cs="Times New Roman"/>
          <w:sz w:val="28"/>
          <w:szCs w:val="28"/>
        </w:rPr>
        <w:t>Кроме того, современные тенденции развития общества задают новые требования к человеку, активно преобразующему свою жизнь и жизнь этого общества: умение находить различные варианты решения проблем и умение справляться со все нарастающим давлением со стороны социума, например, в аспекте растущего объема информации. А адаптивность человека к изменяющимся условиям – одна из важных составляющих развития его личности. Таким образом, при всей широте понятия процесса развития личности, в рамках данного исследования можно ограничиться такой составляющей развития, как преодоление трудностей и проблем.</w:t>
      </w:r>
    </w:p>
    <w:p w:rsidR="0069596E" w:rsidRPr="0069596E" w:rsidRDefault="0069596E" w:rsidP="00BB7F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96E">
        <w:rPr>
          <w:rFonts w:ascii="Times New Roman" w:hAnsi="Times New Roman" w:cs="Times New Roman"/>
          <w:sz w:val="28"/>
          <w:szCs w:val="28"/>
        </w:rPr>
        <w:t xml:space="preserve">В своем развитии, человек преодолевает трудности, с которыми он сталкивается в повседневной жизни. И часто такие трудности обусловлены </w:t>
      </w:r>
      <w:r w:rsidRPr="0069596E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особенностями возраста и изменениями, происходящими с человеком </w:t>
      </w:r>
      <w:r>
        <w:rPr>
          <w:rFonts w:ascii="Times New Roman" w:hAnsi="Times New Roman" w:cs="Times New Roman"/>
          <w:sz w:val="28"/>
          <w:szCs w:val="28"/>
        </w:rPr>
        <w:t xml:space="preserve">в этом возрасте. В связи с чем </w:t>
      </w:r>
      <w:r w:rsidRPr="0069596E">
        <w:rPr>
          <w:rFonts w:ascii="Times New Roman" w:hAnsi="Times New Roman" w:cs="Times New Roman"/>
          <w:sz w:val="28"/>
          <w:szCs w:val="28"/>
        </w:rPr>
        <w:t>вопрос развития личности именно подростка – это отдельная тема исследования с присущей данному объекту спецификой подхода. Таким образом, в рамках данного исследования и в широких границах тему развития личности и уславливаемся на вопросе изучения развития личности именно подростка в аспекте развития через преодоление трудностей, актуальных для своего возраста.</w:t>
      </w:r>
    </w:p>
    <w:p w:rsidR="0069596E" w:rsidRDefault="0069596E" w:rsidP="00BB7FB4">
      <w:pPr>
        <w:spacing w:after="0" w:line="360" w:lineRule="auto"/>
        <w:ind w:firstLine="709"/>
        <w:jc w:val="both"/>
      </w:pPr>
      <w:r w:rsidRPr="0069596E">
        <w:rPr>
          <w:rFonts w:ascii="Times New Roman" w:hAnsi="Times New Roman" w:cs="Times New Roman"/>
          <w:sz w:val="28"/>
          <w:szCs w:val="28"/>
        </w:rPr>
        <w:t xml:space="preserve">Следуя предположениям, что более продолжительное обучение подростка в театральной студии поможет ему в расширении ресурсов для решения психологических проблем, в том числе в выборе более эффективных и адаптивных способов </w:t>
      </w:r>
      <w:proofErr w:type="spellStart"/>
      <w:r w:rsidRPr="0069596E">
        <w:rPr>
          <w:rFonts w:ascii="Times New Roman" w:hAnsi="Times New Roman" w:cs="Times New Roman"/>
          <w:sz w:val="28"/>
          <w:szCs w:val="28"/>
        </w:rPr>
        <w:t>совладания</w:t>
      </w:r>
      <w:proofErr w:type="spellEnd"/>
      <w:r w:rsidRPr="0069596E">
        <w:rPr>
          <w:rFonts w:ascii="Times New Roman" w:hAnsi="Times New Roman" w:cs="Times New Roman"/>
          <w:sz w:val="28"/>
          <w:szCs w:val="28"/>
        </w:rPr>
        <w:t xml:space="preserve"> с многочисленными трудностями, проблемами и стрессами, возникающими на его жизненном пути и, следовательно, в развитии его личности, в том числе в аспекте развития креативности, как эффективного инструмента поиска нестандартных решений проблем, с которыми он (подросток) сталкивается. Если это так, то деятельность театральных студий, которая, согласно ФГОС среднего общего образования, включается в систему внеурочной деятельности, может обеспечивать достижение не учебных, но личностных образовательных результатов</w:t>
      </w:r>
      <w:r>
        <w:t>.</w:t>
      </w:r>
    </w:p>
    <w:p w:rsidR="00D76CCA" w:rsidRPr="00D76CCA" w:rsidRDefault="00D76CCA" w:rsidP="00BB7FB4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D76C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Теоретико-методологической основой исследования явились идеи о творческом развитии личности, роли активной деятельности в ее личностном самоопределении и формировании, в основе методологии исследования находились положения педагогики и психологии творчества, театральной педагогики, эстетического воспитания, культурно-досуговой деятельности, современные концепции художественно-творческого развития личности школьника в условиях </w:t>
      </w:r>
      <w:r w:rsidR="006959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колледжа</w:t>
      </w:r>
      <w:r w:rsidRPr="00D76C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где организована театральная студия</w:t>
      </w:r>
    </w:p>
    <w:p w:rsidR="00D76CCA" w:rsidRPr="00D76CCA" w:rsidRDefault="00D76CCA" w:rsidP="00BB7FB4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D76C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Стимулом служит проблемная ситуация, которую невозможно разрешить традиционными способами. Задатки творческой деятельности присущи любому человеку. Нужно суметь их раскрыть и развить. Чтобы формировать </w:t>
      </w:r>
      <w:r w:rsidRPr="00D76C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творческий опыт, необходимо конструировать специальные педагогические ситуации, требующие и создающие условия для творческого решения.</w:t>
      </w:r>
    </w:p>
    <w:p w:rsidR="00CE48AF" w:rsidRPr="00BB7FB4" w:rsidRDefault="00D76CCA" w:rsidP="00BB7FB4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еатральная студия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колледже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прекрасная возможность для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расширить круг знакомств и повысить свои коммуникативные навыки, развивать творческие способности. Занятия в студии приносят неоспоримую пользу в формировании личности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помогут превратить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самого 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робкого и неуверенного в своих силах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человека 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общительную самостоятельную личность. Таким образом, театрализованная деятельность позволяет решать многие педагогические задачи, касающиеся формирования выразительности речи, интеллектуального и художественно-эстетического воспитания. Она также является неисчерпаемым источником развития чувств, переживаний и эмоциональных открытий, приобщает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духовному богатству. Произведения искусства заставляют волноваться, сопереживать персонажам и событиям, и «в процессе этого сопереживания создаются определенные отношения и моральные оценки, прост сообщаемые и усваиваемые» (В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Сухомлинский). Следовательно, театрализованная деятельность является важнейшим средством </w:t>
      </w:r>
      <w:proofErr w:type="gramStart"/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  условия</w:t>
      </w:r>
      <w:proofErr w:type="gramEnd"/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необходимого для организации совместной деятельности </w:t>
      </w:r>
      <w:r w:rsidR="00CC5339" w:rsidRPr="00CC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и преподавателей</w:t>
      </w:r>
      <w:r w:rsidRPr="00D7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B1776" w:rsidRDefault="009C2D28" w:rsidP="00BB7F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752E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752EE5" w:rsidRPr="00752E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r w:rsidRPr="00752E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Деятельность</w:t>
      </w:r>
      <w:proofErr w:type="gramEnd"/>
      <w:r w:rsidRPr="00752E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студии «Театральная мастерская».</w:t>
      </w:r>
    </w:p>
    <w:p w:rsidR="00BB7FB4" w:rsidRPr="00BB7FB4" w:rsidRDefault="00BB7FB4" w:rsidP="00BB7F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 «Творческая мастерская» - это совершенно иная форма организации учебной деятельности студентов, чем урок. Студент не получает готовых знаний, он их добывает, строит сам.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студии внимание ребят направлено на задания: через установку, логическую структуру занятий руководитель осуществляет руководство самостоятельной познавательной деятельности учащихся. Они сами выбирают и нужный темп, и средства, и методы выполнения задания, чередуя парную, индивидуальную и групповую работу. Атмосфера доверия, сотрудничества учащихся и руководителя содержательная работа с дидактическим материалом, обращение к личному опыту учащихся, связь с другими видами искусств - способствует развитию индивидуальности ученика.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Программа студии «Творческая мастерская» рассчитана на год занятий со студентами разного возраста: 1, 2, 3, 4 курсов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театральную деятельность вовлечены в том числе и так называемые «трудные» ребята, что позволяет им </w:t>
      </w:r>
      <w:r w:rsid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почувствовать себя нужными и важными для общества и коллектива, приучает их к дисциплине и порядку, дает возможность найти себя. 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Студия-мастерская – это технология, требующая от руководителя перехода на позиции партнерства с учащимися, не насилия, без </w:t>
      </w:r>
      <w:proofErr w:type="spellStart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оценочности</w:t>
      </w:r>
      <w:proofErr w:type="spellEnd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– приоритета процесса над результатом. Эта технология направлена на «погружение» участников студии в процесс поиска, познания и самопознания.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Театральная студия «Творческая мастерская» имеет свои принципы, свой алгоритм работы. Мотивационный этап занятий отражен в предъявлении индуктора – побудителя познавательной деятельности. Индуктор – предмет, побудитель познавательной деятельности – помогает учащимся пробиться через опыт, через заслон своих знаний, убеждений, которые показывают ему только ту реальность, которая им соответствует, а все остальное делает невидимым. Прозреть, увидеть, озадачить, а затем уже организовать поиск – желанная цепочка действий, в которую руководитель включает учащегося, придумывая индуктор. Мотивацию усиливает и афиширование – предъявление своих идей, планов, результатов своей работы, заканчивается занятие кружка всегда рефлексией на уровне мысли, анализа своего пути, своих ощущений, впечатлений.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в студии «Творческая мастерская» ведутся по программе, включающей несколько разделов.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«Культура и техника речи» объединяет игры и </w:t>
      </w:r>
      <w:proofErr w:type="gramStart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,</w:t>
      </w:r>
      <w:proofErr w:type="gramEnd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направленные на развитие дыхания и свободы речевого аппарата, правильной артикуляции, четкой дикции, логики и орфоэпии. В раздел включены игры со словом, развивающие связную образную речь, умение сочинять небольшие рассказы и сказки, подбирать простейшие рифмы.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«Ритмопластика» включает в себя комплексные ритмические, музыкальные, пластические игры и упражнения, призванные обеспечить </w:t>
      </w: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двигательных способностей ребенка, пластической выразительности телодвижений, снизить последствия учебной перегрузки.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«Театральная игра» предусматривает не столько приобретение ребенком профессиональных навыков, сколько развитие его игрового поведения, эстетического чувства, умения общаться со сверстниками и взрослыми в различных жизненных ситуациях.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«Этика и этикет» включает осмысление общечеловеческих ценностей с задачей поиска учащимися собственных смыслов и ценностей жизни, обучение культуре общения, нормам достойного поведения (этикет), воспитание эстетических потребностей (быть искусным читателем, зрителем театра), индивидуальную диагностику нравственного развития учащегося и возможную его корректировку.</w:t>
      </w:r>
    </w:p>
    <w:p w:rsidR="009C2D28" w:rsidRPr="009C2D28" w:rsidRDefault="009C2D28" w:rsidP="00BB7FB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Расписание занятий кружка строится из расчета одно занятие в неделю и одно итоговое в месяц. Образовательный процесс строится в соответствии с возрастными, психологическими возможностями и особенностями ребят, сто предполагает возможную корректировку времени и режима занятий.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программы: </w:t>
      </w: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гармоничное развитие личности студента средствами эстетического образования; развитие его художественно – творческих умений; нравственное становление.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может быть достигнута при решении ряда задач:</w:t>
      </w:r>
    </w:p>
    <w:p w:rsidR="009C2D28" w:rsidRPr="009C2D28" w:rsidRDefault="009C2D28" w:rsidP="00BB7FB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необходимых условия для личностного творческого развития студентов;</w:t>
      </w:r>
    </w:p>
    <w:p w:rsidR="009C2D28" w:rsidRPr="009C2D28" w:rsidRDefault="009C2D28" w:rsidP="00BB7FB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общей культуры;</w:t>
      </w:r>
    </w:p>
    <w:p w:rsidR="009C2D28" w:rsidRPr="009C2D28" w:rsidRDefault="009C2D28" w:rsidP="00BB7FB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знаний и практики в области театрального искусства.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освоения программы театральной студии «Творческая мастерская» учащиеся получают целый комплекс знаний и приобретают определенные умения. К концу второго года они должны:</w:t>
      </w:r>
    </w:p>
    <w:p w:rsidR="009C2D28" w:rsidRPr="009C2D28" w:rsidRDefault="009C2D28" w:rsidP="00BB7FB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правильно оценивать последствия человеческой деятельности и собственных поступков;</w:t>
      </w:r>
    </w:p>
    <w:p w:rsidR="009C2D28" w:rsidRPr="009C2D28" w:rsidRDefault="009C2D28" w:rsidP="00BB7FB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Достигнуть состояния актерской раскованности, уметь проживать тот или иной литературный сюжет этюдным методом, импровизировать за достаточно сжатые сроки;</w:t>
      </w:r>
    </w:p>
    <w:p w:rsidR="009C2D28" w:rsidRPr="009C2D28" w:rsidRDefault="009C2D28" w:rsidP="00BB7FB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в себе такие качества, как отзывчивость, сопереживание, стремление помочь, чувство собственного </w:t>
      </w:r>
      <w:proofErr w:type="gramStart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достоинства ,</w:t>
      </w:r>
      <w:proofErr w:type="gramEnd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уверенность;</w:t>
      </w:r>
    </w:p>
    <w:p w:rsidR="00C65ED0" w:rsidRPr="00BB7FB4" w:rsidRDefault="009C2D28" w:rsidP="00BB7FB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Овладеть навыками общения, быстро адаптироваться, чувствовать себя комфортно в любой обстановке.</w:t>
      </w:r>
    </w:p>
    <w:p w:rsidR="002B1776" w:rsidRDefault="00752EE5" w:rsidP="00BB7F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</w:t>
      </w:r>
      <w:r w:rsidR="00C65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9C2D28" w:rsidRPr="009C2D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к организации занятий по программе театральной студии «Творческая мастерская»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Значимым моментом при работе со студенческим объединением является воспитательная работа. Главным звеном этой работы является создание и укрепление коллектива. Этому способствует общие занятия, занятия по изучению актерского мастерства, сценической речи, сценического движения, правильного нанесения грима, подготовка и проведение общих праздников, выступлений.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важны отношения в коллективе. Коллективная работа способствует не только всестороннему эстетическому развитию, но и формирование нравственных качеств ребят, обучает нормам достойного поведения. Одна из задач педагога - создать комфортный микроклимат. Дружный творческий коллектив не только помогает студентам обогащать себя знаниями и умениями, но и чувствовать себя единым целым.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Похвала педагога за самостоятельное решение вопроса, постоянные поручения, беседы, а также помощь младшим товарищам дают уверенность в себе и чувство удовлетворения. Важно, чтобы старшие участники чувствовали ответственность за себя и за младших, а младшие – уважали старших, видя в них защитников и помощников в деятельности.</w:t>
      </w:r>
    </w:p>
    <w:p w:rsidR="009C2D28" w:rsidRPr="009C2D28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придается на занятиях играм. В игре нередко возникают достаточно сложные ситуации, требующие от ребят нравственных решений и действий. Выполнять правила игры обязаны все, и студенты </w:t>
      </w: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чувствуют, что победа победе – рознь. В игре недопустимы оскорбления друг друга, грубость, нечестность. Они всегда ценят взаимопомощь, доброту, честность, поддержку, внимание и чуткость. Воспитательное значение игры трудно переоценить. Другая функция игры, физическое развитие, в игре совершенствуются двигательные навыки.</w:t>
      </w:r>
    </w:p>
    <w:p w:rsidR="00C65ED0" w:rsidRPr="00BB7FB4" w:rsidRDefault="009C2D28" w:rsidP="00BB7F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Крайне важно бережно относиться к старшим воспитанникам – подросткам, учитывая, что именно для них группа имеет особую ценность, личностную значимость. Различное восприятие малой группы подростков связано с удовлетворенностью своими взаимоотношениями с другими членами группы, с такой особенностью подросткового возраста, как преобладание эмоционально-волевой стороны отношений и неточной осознанностью отношений и недостаточной осознанностью отношений с товарищами по группе. Руководитель, учитывая эту особенность, должен распределить обязанности, роли и поручения таким образом, чтобы статус участника группы поднимался. А взаимоотношения между организатором (вожаком), активистами, исполнителями, отдельными ребятами («бунтарями» - по Г. Фурманову) были удовлетворены, т.е. все были «втянуты» в общее дело. Результативность занятий студентов создается путем использования приема </w:t>
      </w:r>
      <w:proofErr w:type="spellStart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взаимооценок</w:t>
      </w:r>
      <w:proofErr w:type="spellEnd"/>
      <w:r w:rsidRPr="009C2D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путем формирования здоровой конкуренции, а также за счет воспитания личностной ответственности студента.</w:t>
      </w:r>
    </w:p>
    <w:p w:rsidR="009C2D28" w:rsidRPr="009C2D28" w:rsidRDefault="00752EE5" w:rsidP="00BB7F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3.3 </w:t>
      </w:r>
      <w:r w:rsidR="00C65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C65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C2D28" w:rsidRPr="009C2D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Учебно-тематический план </w:t>
      </w:r>
    </w:p>
    <w:p w:rsidR="009C2D28" w:rsidRPr="009C2D28" w:rsidRDefault="009C2D28" w:rsidP="009C2D2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100"/>
        <w:gridCol w:w="823"/>
      </w:tblGrid>
      <w:tr w:rsidR="009C2D28" w:rsidRPr="009C2D28" w:rsidTr="00E827DD">
        <w:tc>
          <w:tcPr>
            <w:tcW w:w="9571" w:type="dxa"/>
            <w:gridSpan w:val="3"/>
          </w:tcPr>
          <w:p w:rsidR="009C2D28" w:rsidRPr="009C2D28" w:rsidRDefault="009C2D28" w:rsidP="009C2D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Учебно-тематический план 1-го года обучения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 семестр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Вводная беседа. Знакомство с планом студии. Выборы актива студии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Культура и техника речи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по развитию внимания («Имена», «Цвета», «Краски», «Садовник и цветы», «Айболит», «Адвокаты», «Глухие и немые», «Эхо», «Чепуха, или нелепица»).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Ритмопластика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Психофизический тренинг, подготовка к этюдам. Развитие координации. Совершенствование осанки и походки.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сценического этюда «Обращение» («Знакомство», «Пожелание», «Зеркало»).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материала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Театральная игра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со структурой театра, его основными профессиями: актер, режиссер, сценарист, художник, гример. Отработка сценического этюда «Уж эти профессии театра…»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грима. Гигиена грима и технических средств в гриме. Приемы нанесения общего тона.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со сценарием «Повесть о настоящем человеке»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Распределение ролей с учетом пожелания юных артистов и соответствие каждого из них избранной роли (внешние данные, дикция и т.п.). Выразительное чтение по ролям.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предлагаемых обстоятельств, особенностей поведения каждого персонажа на сцене. Обсуждение декораций, костюмов, сценических эффектов, музыкального сопровождения. Помощь «художникам» в подготовке эскизов несложных декораций и костюмов.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Отработка ролей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ролей. (Работа над мимикой при диалоге, логическим ударением, изготовление декораций)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ролей. (Работа над мимикой при диалоге, логическим ударением, изготовление декораций)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 музыкального сопровождения к </w:t>
            </w:r>
            <w:proofErr w:type="gramStart"/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сценарию .</w:t>
            </w:r>
            <w:proofErr w:type="gramEnd"/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Репетиция.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Генеральная репетиция в костюмах. С декорациями, с </w:t>
            </w: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музыкальным сопровождением и т.п.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со спектаклем перед студентами 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Анализ.(недостатки, что необходимо предусмотреть) и участниками (интересно ли было работать над спектаклем, нужен ли он был, что будем делать дальше - коллективное планирование следующего дела).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Этика и этикет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Связь этики с общей культурой человека. (Уважение человека к человеку, к природе, к земле, к Родине, к детству, к старости, к матери, к хлебу, к знанию; к тому, чего не знаешь, самоуважение).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рассказа «Человек – высшая ценность» по фотографиям своих близких. («Людей неинтересных в мире нет»)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сценического этюда «Театр начинается с вешалки, а этикет с «волшебных» слов». (Этикет).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Привычки дурного тона. (Этикет)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этюда.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 семестр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Культура и техника речи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и упражнения, направленные на развитие дыхания и свободы речевого аппарата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по развитию языковой догадки («Рифма», «Снова ищем начало», «Наборщик», «Ищем вторую половину», «Творческий подход», «По первой букве», «Литературное домино или домино изречений», «Из нескольких – одна»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Ритмопластика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Беспредметный этюд (вдеть нитку в иголку, собирать вещи в чемодан, подточить карандаш лезвием и т.п.)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Сценический этюд «Скульптура». Сценические этюды в </w:t>
            </w:r>
            <w:proofErr w:type="gramStart"/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паре :</w:t>
            </w:r>
            <w:proofErr w:type="gramEnd"/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«Реклама», «Противоречие». Сценические этюды по группам: «Очень большая картина», «Абстрактная картина», «натюрморт», «Пейзаж».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Сценические этюды. Шумное оформление по текстам, деление на группы, составление сценических этюдов.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Тренировка ритмичности движений. Упражнения с мячами.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Театральная игра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Словесное воздействие на подтекст. Речь и тело (формирование представления о составлении работы тела и речи; подтекст вскрывается через пластику).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наблюдательности. (На основе своих наблюдений показать этюд. Понять и воспроизвести характер человека, его отношение к окружающему миру).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воображения и умения работать в остром рисунке («в маске»).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над органами артикуляции, дикции и знакомство с нормами орфоэпии. (Повторение букв, чередование звонких и согласных, сочетание с гласными; работа над пословицами и скороговорками).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над образом. Анализ мимики лица. Прически и парики.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со сценарием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Распределение ролей с учетом пожелания юных артистов и соответствие каждого из них избранной роли (внешние данные, пантомима и т.п.). репетиция отдельных сцен.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 предлагаемых обстоятельств, особенностей поведения каждого персонажа на сцене. Обсуждение декораций, костюмов, музыкального сопровождения.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пантомимных движений. Изготовление афиш.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Генеральная репетиция в костюмах, с декорациями, с музыкальным сопровождением.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выступления.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Этика и этикет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 такта. Золотое правило нравственности «Поступай с другими так, как ты хотел бы, чтобы поступали с тобой». (Работа над текстом стихотворения Н. Гумилева «шестое чувство»)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темы такта. (Отработка сценических этюдов «Автобус», «Критика», «Спор»)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Культура речи как важная составляющая образа человека, часть его обаяния.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Нормы общения и поведения. (Составление сценических этюдов)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газеты «Этикет в вопросах и ответах». (</w:t>
            </w:r>
            <w:proofErr w:type="gramStart"/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ресторане, в кафе. Приглашение. Дом, семья)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Театральная игра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Показать сценический этюд «Диалог – звукоподражание и «разговор» животных. (Курица – петух, свинья-корова, лев-баран, собака – кошка, две обезьяны, большая собака – маленькая собака)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Обыгрывание элементов костюмов. (Сыграть тот или иной образ, который возникает при получении атрибутов: «бабочка» и полотенце, ремень и пилотка и т.д.). Освоение сценического пространства.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Творчество Крылова, чтение басни «Волк и ягненок». Знакомство со сценарием пародии на басню Крылова «Волк и ягненок».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100" w:type="dxa"/>
          </w:tcPr>
          <w:p w:rsidR="009C2D28" w:rsidRPr="009C2D28" w:rsidRDefault="009C2D28" w:rsidP="00C65ED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Распределение ролей с учетом пожелание </w:t>
            </w:r>
            <w:r w:rsidR="00C65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</w:t>
            </w:r>
            <w:r w:rsidR="00C65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щихся. Обсуждение костюмов, декораций. 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ролей. Работа над мимикой при диалоге, логическим ударением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Генеральная репетиция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8100" w:type="dxa"/>
          </w:tcPr>
          <w:p w:rsidR="009C2D28" w:rsidRPr="009C2D28" w:rsidRDefault="00C65ED0" w:rsidP="00C65ED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(</w:t>
            </w:r>
            <w:r w:rsidR="009C2D28"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отчет).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дела. (Положительные стороны, отрицательные).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C2D28" w:rsidRPr="009C2D28" w:rsidTr="00E827DD">
        <w:tc>
          <w:tcPr>
            <w:tcW w:w="648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100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за год.</w:t>
            </w:r>
          </w:p>
        </w:tc>
        <w:tc>
          <w:tcPr>
            <w:tcW w:w="823" w:type="dxa"/>
          </w:tcPr>
          <w:p w:rsidR="009C2D28" w:rsidRPr="009C2D28" w:rsidRDefault="009C2D28" w:rsidP="009C2D2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C65ED0" w:rsidRDefault="00C65ED0" w:rsidP="009C2D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5ED0" w:rsidRDefault="00C65ED0" w:rsidP="009C2D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3BF5" w:rsidRPr="00403F5C" w:rsidRDefault="00752EE5" w:rsidP="009C2D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3.4</w:t>
      </w:r>
      <w:r w:rsidR="00C65ED0" w:rsidRPr="00403F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Результаты деятельности. </w:t>
      </w:r>
      <w:r w:rsidR="00033BF5" w:rsidRPr="00403F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Опрос</w:t>
      </w:r>
      <w:r w:rsidR="00C65ED0" w:rsidRPr="00403F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среди воспитанников студии. </w:t>
      </w:r>
    </w:p>
    <w:p w:rsidR="002B1776" w:rsidRDefault="002B1776" w:rsidP="00CE48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BF5" w:rsidRPr="00C65ED0" w:rsidRDefault="00033BF5" w:rsidP="00CE48AF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большей конкретизации центрального вопроса данного исследования </w:t>
      </w:r>
      <w:r w:rsidR="006769AC"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провели опрос среди воспитанников студии. Мы предложили самим ребятам ответить на </w:t>
      </w:r>
      <w:r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Pr="00C65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«Помогала ли тебе театральная студия в решении личных жизненных проблем?» </w:t>
      </w:r>
      <w:r w:rsidR="006769AC"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адавался с целью выяснения роли театральной студии для решения личных проблем подростков.</w:t>
      </w:r>
    </w:p>
    <w:p w:rsidR="00033BF5" w:rsidRPr="00C65ED0" w:rsidRDefault="00033BF5" w:rsidP="00CE48AF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Таблице представлены результаты статистической обработки.</w:t>
      </w:r>
    </w:p>
    <w:p w:rsidR="00033BF5" w:rsidRPr="00C65ED0" w:rsidRDefault="00033BF5" w:rsidP="00CE48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театральной студии в решении личных проблем воспитанников театральной студии с меньшей </w:t>
      </w:r>
    </w:p>
    <w:p w:rsidR="00033BF5" w:rsidRPr="00033BF5" w:rsidRDefault="00033BF5" w:rsidP="00033B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tbl>
      <w:tblPr>
        <w:tblW w:w="771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6"/>
        <w:gridCol w:w="2215"/>
      </w:tblGrid>
      <w:tr w:rsidR="00403F5C" w:rsidRPr="00403F5C" w:rsidTr="00033BF5">
        <w:tc>
          <w:tcPr>
            <w:tcW w:w="5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3BF5" w:rsidRPr="00403F5C" w:rsidRDefault="00033BF5" w:rsidP="00033BF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 </w:t>
            </w:r>
          </w:p>
        </w:tc>
        <w:tc>
          <w:tcPr>
            <w:tcW w:w="2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3BF5" w:rsidRPr="00403F5C" w:rsidRDefault="00033BF5" w:rsidP="00033BF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403F5C" w:rsidRPr="00403F5C" w:rsidTr="00033BF5">
        <w:tc>
          <w:tcPr>
            <w:tcW w:w="5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BF5" w:rsidRPr="00403F5C" w:rsidRDefault="00033BF5" w:rsidP="00033BF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Отрицание роли театральной студии в решении личных проблем</w:t>
            </w:r>
          </w:p>
        </w:tc>
        <w:tc>
          <w:tcPr>
            <w:tcW w:w="2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BF5" w:rsidRPr="00403F5C" w:rsidRDefault="00C65ED0" w:rsidP="0080047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033BF5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80047E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19,2</w:t>
            </w:r>
            <w:r w:rsidR="00033BF5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403F5C" w:rsidRPr="00403F5C" w:rsidTr="00033BF5">
        <w:tc>
          <w:tcPr>
            <w:tcW w:w="5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BF5" w:rsidRPr="00403F5C" w:rsidRDefault="00033BF5" w:rsidP="00033BF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Согласие с тем, что театральная студия играет роль в решении личных проблем</w:t>
            </w:r>
          </w:p>
        </w:tc>
        <w:tc>
          <w:tcPr>
            <w:tcW w:w="2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BF5" w:rsidRPr="00403F5C" w:rsidRDefault="006769AC" w:rsidP="0080047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33BF5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(</w:t>
            </w:r>
            <w:r w:rsidR="0080047E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="00033BF5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403F5C" w:rsidRPr="00403F5C" w:rsidTr="00033BF5">
        <w:tc>
          <w:tcPr>
            <w:tcW w:w="5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BF5" w:rsidRPr="00403F5C" w:rsidRDefault="00033BF5" w:rsidP="00033BF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Другой ответ</w:t>
            </w:r>
          </w:p>
        </w:tc>
        <w:tc>
          <w:tcPr>
            <w:tcW w:w="2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BF5" w:rsidRPr="00403F5C" w:rsidRDefault="00033BF5" w:rsidP="0080047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(</w:t>
            </w:r>
            <w:r w:rsidR="0080047E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3,8</w:t>
            </w: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</w:tbl>
    <w:p w:rsidR="006769AC" w:rsidRPr="00BB7FB4" w:rsidRDefault="00033BF5" w:rsidP="00BB7FB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F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видим, что воспитанники соглашаются с тем, что театральная студия играет роль в решении личных проблем подростка, помогает с ними справиться. Это говорит о положительной стороне обучения театральной студии, независимо от продолжительности обучения. В любом случае, студия помогает подростку справиться с проблемами.</w:t>
      </w:r>
    </w:p>
    <w:p w:rsidR="006769AC" w:rsidRPr="00403F5C" w:rsidRDefault="006769AC" w:rsidP="00CE48AF">
      <w:pPr>
        <w:shd w:val="clear" w:color="auto" w:fill="FFFFFF"/>
        <w:spacing w:after="0" w:line="360" w:lineRule="auto"/>
        <w:ind w:firstLine="851"/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00FFFF"/>
        </w:rPr>
      </w:pPr>
      <w:r w:rsidRPr="00403F5C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За время обучения подросток сталкивается с жизненными трудностями. </w:t>
      </w:r>
      <w:r w:rsidRPr="00403F5C">
        <w:rPr>
          <w:rStyle w:val="c26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Незаконченное предложение «Если у меня проблемы в других областях моей жизни, то театральная студия…» </w:t>
      </w:r>
      <w:r w:rsidRPr="00403F5C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направлено на выявление </w:t>
      </w:r>
      <w:r w:rsidRPr="00403F5C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отношения к студии во время жизненных трудностей. Так как театральная студия – это дополнительное образование, лишенное обязательного компонента, обучение в театральной студии может приобрести совершенно иной оттенок во время жизненных трудностей. Восприятие ресурсов театральной студии также может измениться.</w:t>
      </w:r>
    </w:p>
    <w:p w:rsidR="006769AC" w:rsidRPr="006769AC" w:rsidRDefault="006769AC" w:rsidP="00033BF5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tbl>
      <w:tblPr>
        <w:tblW w:w="732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6"/>
        <w:gridCol w:w="1702"/>
      </w:tblGrid>
      <w:tr w:rsidR="006769AC" w:rsidRPr="006769AC" w:rsidTr="006769AC">
        <w:tc>
          <w:tcPr>
            <w:tcW w:w="5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 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6769AC" w:rsidRPr="006769AC" w:rsidTr="006769AC">
        <w:tc>
          <w:tcPr>
            <w:tcW w:w="5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Помогает отдалиться, отвлечься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403F5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(</w:t>
            </w:r>
            <w:r w:rsidR="00403F5C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38,5</w:t>
            </w: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6769AC" w:rsidRPr="006769AC" w:rsidTr="006769AC">
        <w:tc>
          <w:tcPr>
            <w:tcW w:w="5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Помогает забыть о проблемах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403F5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(</w:t>
            </w:r>
            <w:r w:rsidR="00403F5C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38,5</w:t>
            </w: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6769AC" w:rsidRPr="006769AC" w:rsidTr="006769AC">
        <w:tc>
          <w:tcPr>
            <w:tcW w:w="5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Отдушина, спасение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03F5C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(11,5)</w:t>
            </w:r>
          </w:p>
        </w:tc>
      </w:tr>
      <w:tr w:rsidR="006769AC" w:rsidRPr="006769AC" w:rsidTr="006769AC">
        <w:tc>
          <w:tcPr>
            <w:tcW w:w="5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Советы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403F5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(</w:t>
            </w:r>
            <w:r w:rsidR="00403F5C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7,7</w:t>
            </w: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6769AC" w:rsidRPr="006769AC" w:rsidTr="006769AC">
        <w:tc>
          <w:tcPr>
            <w:tcW w:w="5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6769AC" w:rsidP="006769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имеет отношения к ним, не влияет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9AC" w:rsidRPr="00403F5C" w:rsidRDefault="00403F5C" w:rsidP="00403F5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769AC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3,8</w:t>
            </w:r>
            <w:r w:rsidR="006769AC" w:rsidRPr="00403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</w:tbl>
    <w:p w:rsidR="006769AC" w:rsidRPr="006769AC" w:rsidRDefault="006769AC" w:rsidP="00033BF5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769AC" w:rsidRPr="00403F5C" w:rsidRDefault="006769AC" w:rsidP="00033BF5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F5C">
        <w:rPr>
          <w:rFonts w:ascii="Times New Roman" w:hAnsi="Times New Roman" w:cs="Times New Roman"/>
          <w:sz w:val="28"/>
          <w:szCs w:val="28"/>
          <w:shd w:val="clear" w:color="auto" w:fill="FFFFFF"/>
        </w:rPr>
        <w:t> Мы видим, что воспитанники забывают о проблемах во время занятий</w:t>
      </w:r>
      <w:r w:rsidR="00403F5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03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 отдаляются, отвлекаются от проблем.</w:t>
      </w:r>
      <w:r w:rsidRPr="00403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48AF" w:rsidRDefault="00CE48AF" w:rsidP="00BB7F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769AC" w:rsidRPr="00403F5C" w:rsidRDefault="00752EE5" w:rsidP="00033BF5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403F5C" w:rsidRPr="00403F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6769AC" w:rsidRPr="00403F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6769AC" w:rsidRPr="00033BF5" w:rsidRDefault="006769AC" w:rsidP="00033BF5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6769AC" w:rsidRDefault="009C2D28" w:rsidP="00CE48AF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Трудности, </w:t>
      </w:r>
      <w:r w:rsidR="006769AC">
        <w:rPr>
          <w:rStyle w:val="c0"/>
          <w:color w:val="000000"/>
          <w:sz w:val="28"/>
          <w:szCs w:val="28"/>
        </w:rPr>
        <w:t>с которыми сталкиваются подростки и которые воспринимают как проблемные аспекты развития личности, характеризуются особенностями самого подросткового возраста и изменений, которые происходят с подростком на данном этапе жизни, а не посещением дополнительных занятий или обучением, например, в театральной студии.</w:t>
      </w:r>
    </w:p>
    <w:p w:rsidR="006769AC" w:rsidRDefault="006769AC" w:rsidP="00CE48AF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Негативные моменты, с которыми воспитанники сталкиваются в процессе обучения, не побуждают </w:t>
      </w:r>
      <w:r w:rsidR="009C2D28">
        <w:rPr>
          <w:rStyle w:val="c0"/>
          <w:color w:val="000000"/>
          <w:sz w:val="28"/>
          <w:szCs w:val="28"/>
        </w:rPr>
        <w:t>их</w:t>
      </w:r>
      <w:r>
        <w:rPr>
          <w:rStyle w:val="c0"/>
          <w:color w:val="000000"/>
          <w:sz w:val="28"/>
          <w:szCs w:val="28"/>
        </w:rPr>
        <w:t xml:space="preserve"> отказаться от обучения и уйти из театральной студии. Значит, театральная студия имеет ресурсы, ради которых подростки готовы преодолевать негативные моменты, переживания. В театральной студии они находят что-то полезное для своей личности, помогающее им развиваться, справляться с самими собой.  Соответственно, необходимо изучить ресурсы, которые дает театральная студия воспитанникам.</w:t>
      </w:r>
    </w:p>
    <w:p w:rsidR="00CE48AF" w:rsidRDefault="006769AC" w:rsidP="00BB7FB4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Подростки стремятся положительно переоценивать трудные ситуации и проблемы, с которыми они сталкиваются. Это говорит о том, что они прикладывают усилия по созданию положительного значения сложной, неординарной ситуации или психологической проблемы и больше </w:t>
      </w:r>
      <w:r>
        <w:rPr>
          <w:rStyle w:val="c0"/>
          <w:color w:val="000000"/>
          <w:sz w:val="28"/>
          <w:szCs w:val="28"/>
        </w:rPr>
        <w:lastRenderedPageBreak/>
        <w:t>фокусируются на росте собственной личности, что подтверждают и результаты пилотажного исследования.</w:t>
      </w:r>
    </w:p>
    <w:p w:rsidR="00752EE5" w:rsidRPr="00CE48AF" w:rsidRDefault="00CE48AF" w:rsidP="006769AC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Style w:val="c0"/>
          <w:b/>
          <w:color w:val="000000"/>
          <w:sz w:val="28"/>
          <w:szCs w:val="28"/>
        </w:rPr>
      </w:pPr>
      <w:r w:rsidRPr="00CE48AF">
        <w:rPr>
          <w:rStyle w:val="c0"/>
          <w:b/>
          <w:color w:val="000000"/>
          <w:sz w:val="28"/>
          <w:szCs w:val="28"/>
        </w:rPr>
        <w:t xml:space="preserve">5. </w:t>
      </w:r>
      <w:r w:rsidR="00752EE5" w:rsidRPr="00CE48AF">
        <w:rPr>
          <w:rStyle w:val="c0"/>
          <w:b/>
          <w:color w:val="000000"/>
          <w:sz w:val="28"/>
          <w:szCs w:val="28"/>
        </w:rPr>
        <w:t>Список использованной литературы</w:t>
      </w:r>
    </w:p>
    <w:p w:rsidR="00752EE5" w:rsidRDefault="00752EE5" w:rsidP="006769AC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Style w:val="c0"/>
          <w:color w:val="000000"/>
          <w:sz w:val="28"/>
          <w:szCs w:val="28"/>
        </w:rPr>
      </w:pPr>
    </w:p>
    <w:p w:rsidR="00752EE5" w:rsidRPr="00752EE5" w:rsidRDefault="00752EE5" w:rsidP="00752EE5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педагога дополнительного образования: От разработки до реализации /сост. Н.К. Беспятова – М.: Айрис- пресс, 2003. – 176 с. – (Методика).</w:t>
      </w:r>
    </w:p>
    <w:p w:rsidR="00752EE5" w:rsidRPr="00752EE5" w:rsidRDefault="00752EE5" w:rsidP="00752EE5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творчества: Авторские программы эстетического воспитания детей средствами театра – М.: ВЦХТ, 1998 – 139 с.</w:t>
      </w:r>
    </w:p>
    <w:p w:rsidR="00752EE5" w:rsidRPr="00752EE5" w:rsidRDefault="00752EE5" w:rsidP="00752EE5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Пирогова Л.И. Сборник словесных игр по русскому языку и литературе: Приятное с полезным. – М.: Школьная Пресса, 2003. – 144.</w:t>
      </w:r>
    </w:p>
    <w:p w:rsidR="00752EE5" w:rsidRPr="00752EE5" w:rsidRDefault="00752EE5" w:rsidP="00752EE5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Скоркина</w:t>
      </w:r>
      <w:proofErr w:type="spellEnd"/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Нестандартные формы внеклассной работы. – Волгоград: учитель – АСТ, 2002. – 72 с.</w:t>
      </w:r>
    </w:p>
    <w:p w:rsidR="00752EE5" w:rsidRPr="00752EE5" w:rsidRDefault="00752EE5" w:rsidP="00752EE5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Внеклассная работа: интеллектуальные марафоны в школе. </w:t>
      </w:r>
      <w:smartTag w:uri="urn:schemas-microsoft-com:office:smarttags" w:element="time">
        <w:smartTagPr>
          <w:attr w:name="Minute" w:val="11"/>
          <w:attr w:name="Hour" w:val="5"/>
        </w:smartTagPr>
        <w:r w:rsidRPr="00752E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5-11</w:t>
        </w:r>
      </w:smartTag>
      <w:r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 / авт. – сост. А.Н. Павлов. - М.: изд. НЦЭНАС, 2004. – 200 с.</w:t>
      </w:r>
    </w:p>
    <w:p w:rsidR="00752EE5" w:rsidRPr="00752EE5" w:rsidRDefault="00CE48AF" w:rsidP="00752EE5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Львова С.И</w:t>
      </w:r>
      <w:r w:rsidR="00752EE5"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Уроки словесности. 5-9 </w:t>
      </w:r>
      <w:proofErr w:type="spellStart"/>
      <w:r w:rsidR="00752EE5"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="00752EE5" w:rsidRPr="00752EE5">
        <w:rPr>
          <w:rFonts w:ascii="Times New Roman" w:eastAsia="Times New Roman" w:hAnsi="Times New Roman" w:cs="Times New Roman"/>
          <w:sz w:val="28"/>
          <w:szCs w:val="28"/>
          <w:lang w:eastAsia="ru-RU"/>
        </w:rPr>
        <w:t>.: Пособие для учителя. - М.: Дрофа, 1996 – 416 с.</w:t>
      </w:r>
    </w:p>
    <w:p w:rsidR="00752EE5" w:rsidRDefault="00752EE5" w:rsidP="006769AC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D76CCA" w:rsidRDefault="00D76CCA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CE48AF" w:rsidRDefault="00CE48AF">
      <w:pPr>
        <w:rPr>
          <w:rFonts w:ascii="Times New Roman" w:hAnsi="Times New Roman" w:cs="Times New Roman"/>
          <w:sz w:val="28"/>
          <w:szCs w:val="28"/>
        </w:rPr>
      </w:pPr>
    </w:p>
    <w:p w:rsidR="00BB7FB4" w:rsidRDefault="00BB7FB4">
      <w:pPr>
        <w:rPr>
          <w:rFonts w:ascii="Times New Roman" w:hAnsi="Times New Roman" w:cs="Times New Roman"/>
          <w:sz w:val="28"/>
          <w:szCs w:val="28"/>
        </w:rPr>
      </w:pPr>
    </w:p>
    <w:p w:rsidR="00BB7FB4" w:rsidRDefault="00BB7FB4">
      <w:pPr>
        <w:rPr>
          <w:rFonts w:ascii="Times New Roman" w:hAnsi="Times New Roman" w:cs="Times New Roman"/>
          <w:sz w:val="28"/>
          <w:szCs w:val="28"/>
        </w:rPr>
      </w:pPr>
    </w:p>
    <w:p w:rsidR="00BB7FB4" w:rsidRDefault="00BB7FB4">
      <w:pPr>
        <w:rPr>
          <w:rFonts w:ascii="Times New Roman" w:hAnsi="Times New Roman" w:cs="Times New Roman"/>
          <w:sz w:val="28"/>
          <w:szCs w:val="28"/>
        </w:rPr>
      </w:pPr>
    </w:p>
    <w:p w:rsidR="002B1776" w:rsidRPr="002B1776" w:rsidRDefault="00BB7FB4" w:rsidP="00BB7FB4">
      <w:pPr>
        <w:pStyle w:val="a6"/>
        <w:ind w:left="624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9780" cy="5859780"/>
            <wp:effectExtent l="0" t="0" r="7620" b="7620"/>
            <wp:docPr id="1" name="Рисунок 1" descr="20211222_141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0211222_1411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0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2B1776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776">
        <w:rPr>
          <w:rFonts w:ascii="Times New Roman" w:hAnsi="Times New Roman" w:cs="Times New Roman"/>
          <w:sz w:val="28"/>
          <w:szCs w:val="28"/>
        </w:rPr>
        <w:t>Приложение.</w:t>
      </w:r>
    </w:p>
    <w:p w:rsidR="00CE48AF" w:rsidRDefault="00BB7F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66.8pt;height:466.8pt">
            <v:imagedata r:id="rId6" o:title="20210304_141155"/>
          </v:shape>
        </w:pict>
      </w:r>
    </w:p>
    <w:p w:rsidR="00CE48AF" w:rsidRPr="0069596E" w:rsidRDefault="00BB7F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75" style="width:466.8pt;height:466.8pt">
            <v:imagedata r:id="rId7" o:title="20211222_144804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75" style="width:467.4pt;height:313.2pt">
            <v:imagedata r:id="rId8" o:title="Афиша — А3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75" style="width:466.8pt;height:466.8pt">
            <v:imagedata r:id="rId9" o:title="битва"/>
          </v:shape>
        </w:pict>
      </w:r>
    </w:p>
    <w:sectPr w:rsidR="00CE48AF" w:rsidRPr="0069596E" w:rsidSect="00BB7FB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B388A"/>
    <w:multiLevelType w:val="multilevel"/>
    <w:tmpl w:val="880A7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C71320"/>
    <w:multiLevelType w:val="hybridMultilevel"/>
    <w:tmpl w:val="19F2C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723F7"/>
    <w:multiLevelType w:val="multilevel"/>
    <w:tmpl w:val="09D6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F956AA"/>
    <w:multiLevelType w:val="multilevel"/>
    <w:tmpl w:val="E26AB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3374D"/>
    <w:multiLevelType w:val="multilevel"/>
    <w:tmpl w:val="1AB04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30"/>
    <w:rsid w:val="00033BF5"/>
    <w:rsid w:val="002B1776"/>
    <w:rsid w:val="00403F5C"/>
    <w:rsid w:val="00541DDA"/>
    <w:rsid w:val="00553A25"/>
    <w:rsid w:val="00653028"/>
    <w:rsid w:val="006769AC"/>
    <w:rsid w:val="0069596E"/>
    <w:rsid w:val="00732132"/>
    <w:rsid w:val="00752EE5"/>
    <w:rsid w:val="0080047E"/>
    <w:rsid w:val="00874030"/>
    <w:rsid w:val="009C2D28"/>
    <w:rsid w:val="00BB7FB4"/>
    <w:rsid w:val="00BC5891"/>
    <w:rsid w:val="00BF1C24"/>
    <w:rsid w:val="00C65ED0"/>
    <w:rsid w:val="00CC5339"/>
    <w:rsid w:val="00CE48AF"/>
    <w:rsid w:val="00D7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4:docId w14:val="6CBF3513"/>
  <w15:docId w15:val="{CCA9D757-B0ED-4ECA-B9DF-70F551C2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53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1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BC5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53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Emphasis"/>
    <w:basedOn w:val="a0"/>
    <w:uiPriority w:val="20"/>
    <w:qFormat/>
    <w:rsid w:val="0069596E"/>
    <w:rPr>
      <w:i/>
      <w:iCs/>
    </w:rPr>
  </w:style>
  <w:style w:type="paragraph" w:customStyle="1" w:styleId="c1">
    <w:name w:val="c1"/>
    <w:basedOn w:val="a"/>
    <w:rsid w:val="00676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769AC"/>
  </w:style>
  <w:style w:type="character" w:customStyle="1" w:styleId="c26">
    <w:name w:val="c26"/>
    <w:basedOn w:val="a0"/>
    <w:rsid w:val="006769AC"/>
  </w:style>
  <w:style w:type="paragraph" w:styleId="a6">
    <w:name w:val="List Paragraph"/>
    <w:basedOn w:val="a"/>
    <w:uiPriority w:val="34"/>
    <w:qFormat/>
    <w:rsid w:val="00553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23</Pages>
  <Words>3993</Words>
  <Characters>22761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</cp:revision>
  <dcterms:created xsi:type="dcterms:W3CDTF">2022-04-28T04:31:00Z</dcterms:created>
  <dcterms:modified xsi:type="dcterms:W3CDTF">2022-05-12T08:34:00Z</dcterms:modified>
</cp:coreProperties>
</file>