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99" w:type="dxa"/>
        <w:tblLayout w:type="fixed"/>
        <w:tblLook w:val="04A0" w:firstRow="1" w:lastRow="0" w:firstColumn="1" w:lastColumn="0" w:noHBand="0" w:noVBand="1"/>
      </w:tblPr>
      <w:tblGrid>
        <w:gridCol w:w="776"/>
        <w:gridCol w:w="2941"/>
        <w:gridCol w:w="6982"/>
      </w:tblGrid>
      <w:tr w:rsidR="00204C2C" w:rsidTr="00EB5979">
        <w:tc>
          <w:tcPr>
            <w:tcW w:w="10699" w:type="dxa"/>
            <w:gridSpan w:val="3"/>
          </w:tcPr>
          <w:p w:rsidR="00204C2C" w:rsidRDefault="00204C2C" w:rsidP="00204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1.Паспорт Проекта</w:t>
            </w:r>
          </w:p>
        </w:tc>
      </w:tr>
      <w:tr w:rsidR="00204C2C" w:rsidTr="00EB5979">
        <w:tc>
          <w:tcPr>
            <w:tcW w:w="776" w:type="dxa"/>
          </w:tcPr>
          <w:p w:rsidR="00204C2C" w:rsidRDefault="00204C2C" w:rsidP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941" w:type="dxa"/>
          </w:tcPr>
          <w:p w:rsidR="00204C2C" w:rsidRDefault="00A47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участников</w:t>
            </w:r>
          </w:p>
        </w:tc>
        <w:tc>
          <w:tcPr>
            <w:tcW w:w="6982" w:type="dxa"/>
          </w:tcPr>
          <w:p w:rsidR="00204C2C" w:rsidRDefault="00A47692" w:rsidP="00DE7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Одинокова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Ивановна, заместитель директора, методист</w:t>
            </w:r>
          </w:p>
          <w:p w:rsidR="00A47692" w:rsidRDefault="001E7186" w:rsidP="00DE7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Сухова Оксана</w:t>
            </w:r>
            <w:r w:rsidR="00A47692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Владимировна, педагог дополнительного образования</w:t>
            </w:r>
          </w:p>
        </w:tc>
      </w:tr>
      <w:tr w:rsidR="00204C2C" w:rsidTr="00EB5979">
        <w:tc>
          <w:tcPr>
            <w:tcW w:w="776" w:type="dxa"/>
          </w:tcPr>
          <w:p w:rsidR="00204C2C" w:rsidRDefault="00204C2C" w:rsidP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941" w:type="dxa"/>
          </w:tcPr>
          <w:p w:rsidR="00204C2C" w:rsidRDefault="00204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название: учебное заведение/общественная организация, индивидуальный участник</w:t>
            </w:r>
          </w:p>
        </w:tc>
        <w:tc>
          <w:tcPr>
            <w:tcW w:w="6982" w:type="dxa"/>
          </w:tcPr>
          <w:p w:rsidR="00204C2C" w:rsidRDefault="007F5D98" w:rsidP="001173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</w:t>
            </w:r>
            <w:r w:rsidR="00F40D98">
              <w:rPr>
                <w:rFonts w:ascii="Times New Roman" w:hAnsi="Times New Roman" w:cs="Times New Roman"/>
                <w:sz w:val="28"/>
                <w:szCs w:val="28"/>
              </w:rPr>
              <w:t xml:space="preserve"> «Центр дополнительного образования»</w:t>
            </w:r>
          </w:p>
        </w:tc>
      </w:tr>
      <w:tr w:rsidR="00204C2C" w:rsidTr="00EB5979">
        <w:tc>
          <w:tcPr>
            <w:tcW w:w="776" w:type="dxa"/>
          </w:tcPr>
          <w:p w:rsidR="00204C2C" w:rsidRDefault="00F40D98" w:rsidP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941" w:type="dxa"/>
          </w:tcPr>
          <w:p w:rsidR="00204C2C" w:rsidRDefault="00F40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6982" w:type="dxa"/>
          </w:tcPr>
          <w:p w:rsidR="00204C2C" w:rsidRDefault="003B01D8" w:rsidP="001C6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7692">
              <w:rPr>
                <w:rFonts w:ascii="Times New Roman" w:eastAsia="Times New Roman" w:hAnsi="Times New Roman" w:cs="Times New Roman"/>
                <w:sz w:val="28"/>
                <w:szCs w:val="28"/>
              </w:rPr>
              <w:t>«Краеведение с увлечением</w:t>
            </w:r>
            <w:r w:rsidR="00F40D9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04C2C" w:rsidTr="00EB5979">
        <w:tc>
          <w:tcPr>
            <w:tcW w:w="776" w:type="dxa"/>
          </w:tcPr>
          <w:p w:rsidR="00204C2C" w:rsidRDefault="00F40D98" w:rsidP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2941" w:type="dxa"/>
          </w:tcPr>
          <w:p w:rsidR="00204C2C" w:rsidRDefault="00F40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проекта</w:t>
            </w:r>
          </w:p>
        </w:tc>
        <w:tc>
          <w:tcPr>
            <w:tcW w:w="6982" w:type="dxa"/>
          </w:tcPr>
          <w:p w:rsidR="00204C2C" w:rsidRPr="00BA7FBA" w:rsidRDefault="00A47692" w:rsidP="00A47692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Соединение обучения и воспитания в единый процесс через активные формы </w:t>
            </w:r>
            <w:r w:rsidR="00AE1CC9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</w:t>
            </w:r>
            <w:proofErr w:type="gramStart"/>
            <w:r w:rsidR="00AE1CC9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AE1C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краеведческой работы с младшими школьниками в процессе реализации краткосрочной дополнительной </w:t>
            </w:r>
            <w:r w:rsidR="00AE1C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общеобразовательной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общеразвивающей программы «Экологическое краеведение»</w:t>
            </w:r>
            <w:r w:rsidR="00341A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лагеря с дневным пребыванием детей.</w:t>
            </w:r>
          </w:p>
        </w:tc>
      </w:tr>
      <w:tr w:rsidR="00204C2C" w:rsidTr="00EB5979">
        <w:tc>
          <w:tcPr>
            <w:tcW w:w="776" w:type="dxa"/>
          </w:tcPr>
          <w:p w:rsidR="00204C2C" w:rsidRDefault="00F40D98" w:rsidP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2941" w:type="dxa"/>
          </w:tcPr>
          <w:p w:rsidR="00204C2C" w:rsidRDefault="00F40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(продолжительность, начало проекта, окончание проекта)</w:t>
            </w:r>
          </w:p>
        </w:tc>
        <w:tc>
          <w:tcPr>
            <w:tcW w:w="6982" w:type="dxa"/>
          </w:tcPr>
          <w:p w:rsidR="00204C2C" w:rsidRDefault="00341A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месяц</w:t>
            </w:r>
            <w:r w:rsidR="00F71035">
              <w:rPr>
                <w:rFonts w:ascii="Times New Roman" w:hAnsi="Times New Roman" w:cs="Times New Roman"/>
                <w:sz w:val="28"/>
                <w:szCs w:val="28"/>
              </w:rPr>
              <w:t xml:space="preserve"> (нач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ало проекта – 1 июня, окончание проекта – 30 июня</w:t>
            </w:r>
            <w:r w:rsidR="00F40D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04C2C" w:rsidTr="00EB5979">
        <w:tc>
          <w:tcPr>
            <w:tcW w:w="776" w:type="dxa"/>
          </w:tcPr>
          <w:p w:rsidR="00204C2C" w:rsidRDefault="00F40D98" w:rsidP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2941" w:type="dxa"/>
          </w:tcPr>
          <w:p w:rsidR="00204C2C" w:rsidRDefault="00F40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аудитория</w:t>
            </w:r>
            <w:r w:rsidR="007F5D98">
              <w:rPr>
                <w:rFonts w:ascii="Times New Roman" w:hAnsi="Times New Roman" w:cs="Times New Roman"/>
                <w:sz w:val="28"/>
                <w:szCs w:val="28"/>
              </w:rPr>
              <w:t xml:space="preserve">, география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проекта</w:t>
            </w:r>
          </w:p>
        </w:tc>
        <w:tc>
          <w:tcPr>
            <w:tcW w:w="6982" w:type="dxa"/>
          </w:tcPr>
          <w:p w:rsidR="00204C2C" w:rsidRDefault="00341A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начальных классов МБОУ «</w:t>
            </w:r>
            <w:r w:rsidR="00E1173D">
              <w:rPr>
                <w:rFonts w:ascii="Times New Roman" w:hAnsi="Times New Roman" w:cs="Times New Roman"/>
                <w:sz w:val="28"/>
                <w:szCs w:val="28"/>
              </w:rPr>
              <w:t>Спасская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СОШ» и МБОУ «Спасская гимназия»</w:t>
            </w:r>
            <w:r w:rsidR="00814B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5D98" w:rsidRDefault="007F5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Сетевое взаимодействие с ОО города Спасска</w:t>
            </w:r>
            <w:r w:rsidR="00814B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04C2C" w:rsidTr="00EB5979">
        <w:tc>
          <w:tcPr>
            <w:tcW w:w="776" w:type="dxa"/>
          </w:tcPr>
          <w:p w:rsidR="00204C2C" w:rsidRDefault="002D4AE7" w:rsidP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2941" w:type="dxa"/>
          </w:tcPr>
          <w:p w:rsidR="00204C2C" w:rsidRDefault="002D4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Партнёры проекта</w:t>
            </w:r>
          </w:p>
        </w:tc>
        <w:tc>
          <w:tcPr>
            <w:tcW w:w="6982" w:type="dxa"/>
          </w:tcPr>
          <w:p w:rsidR="00204C2C" w:rsidRDefault="00341A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Сотрудники Спасского историко-краеведческого музея, Спасской районной библиотеки</w:t>
            </w:r>
            <w:r w:rsidR="00814B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  <w:tr w:rsidR="002D4AE7" w:rsidTr="00EB5979">
        <w:tc>
          <w:tcPr>
            <w:tcW w:w="10699" w:type="dxa"/>
            <w:gridSpan w:val="3"/>
          </w:tcPr>
          <w:p w:rsidR="002D4AE7" w:rsidRDefault="002D4AE7" w:rsidP="002D4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Деятельность по разработке и реализации проекта</w:t>
            </w:r>
          </w:p>
        </w:tc>
      </w:tr>
      <w:tr w:rsidR="00204C2C" w:rsidTr="00EB5979">
        <w:tc>
          <w:tcPr>
            <w:tcW w:w="776" w:type="dxa"/>
          </w:tcPr>
          <w:p w:rsidR="00204C2C" w:rsidRDefault="002D4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941" w:type="dxa"/>
          </w:tcPr>
          <w:p w:rsidR="00204C2C" w:rsidRDefault="002D4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ситуации (актуальность)</w:t>
            </w:r>
          </w:p>
        </w:tc>
        <w:tc>
          <w:tcPr>
            <w:tcW w:w="6982" w:type="dxa"/>
          </w:tcPr>
          <w:p w:rsidR="00341A8A" w:rsidRDefault="00FE6D35" w:rsidP="00F3562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A14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EA144A" w:rsidRPr="00EA144A">
              <w:rPr>
                <w:rFonts w:ascii="Times New Roman" w:hAnsi="Times New Roman" w:cs="Times New Roman"/>
                <w:sz w:val="28"/>
                <w:szCs w:val="28"/>
              </w:rPr>
              <w:t xml:space="preserve">События последних лет подтвердили, что социальная дифференциация общества, девальвация духовных ценностей оказали негативное влияние на сознание молодого поколения. Резко снизилось воспитательное воздействие российской культуры, искусства и образования как важнейших факторов </w:t>
            </w:r>
            <w:r w:rsidR="00EA144A" w:rsidRPr="00EA144A">
              <w:rPr>
                <w:rFonts w:ascii="Times New Roman" w:hAnsi="Times New Roman" w:cs="Times New Roman"/>
                <w:sz w:val="28"/>
                <w:szCs w:val="28"/>
              </w:rPr>
              <w:br/>
              <w:t>формирования патриотизма. Стала более заметной постепенная утрата обществом патриотического сознания. В нашем городе, как и во многих других российских городах, стоит вопрос о том, чт</w:t>
            </w:r>
            <w:r w:rsidR="00F35622">
              <w:rPr>
                <w:rFonts w:ascii="Times New Roman" w:hAnsi="Times New Roman" w:cs="Times New Roman"/>
                <w:sz w:val="28"/>
                <w:szCs w:val="28"/>
              </w:rPr>
              <w:t>о молодое поколение стремит</w:t>
            </w:r>
            <w:r w:rsidR="00EA144A" w:rsidRPr="00EA144A">
              <w:rPr>
                <w:rFonts w:ascii="Times New Roman" w:hAnsi="Times New Roman" w:cs="Times New Roman"/>
                <w:sz w:val="28"/>
                <w:szCs w:val="28"/>
              </w:rPr>
              <w:t xml:space="preserve">ся покинуть родные места, уезжая на учебу, заработки и, как правило, не возвращаются обратно. В молодёжной среде получили широкое распространение равнодушие, эгоизм, </w:t>
            </w:r>
            <w:r w:rsidR="00EA144A" w:rsidRPr="00EA144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индивидуализм, цинизм. Сегодня, как никогда, стоит проблема воспитания патриотов своей страны, способных стать гражданами России. И эту работу надо </w:t>
            </w:r>
            <w:r w:rsidR="00EA144A" w:rsidRPr="00EA144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A144A" w:rsidRPr="00EA14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начинать с самых маленьких жителей нашего города. </w:t>
            </w:r>
            <w:r w:rsidR="00EA144A" w:rsidRPr="00EA144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35622">
              <w:rPr>
                <w:rFonts w:ascii="Times New Roman" w:hAnsi="Times New Roman" w:cs="Times New Roman"/>
                <w:sz w:val="28"/>
                <w:szCs w:val="28"/>
              </w:rPr>
              <w:t xml:space="preserve">Проект «Краеведение с увлечением» </w:t>
            </w:r>
            <w:r w:rsidR="00EA144A" w:rsidRPr="00EA144A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 на </w:t>
            </w:r>
            <w:r w:rsidR="00EA144A" w:rsidRPr="00EA144A">
              <w:rPr>
                <w:rFonts w:ascii="Times New Roman" w:hAnsi="Times New Roman" w:cs="Times New Roman"/>
                <w:sz w:val="28"/>
                <w:szCs w:val="28"/>
              </w:rPr>
              <w:br/>
              <w:t>решение данной проблемы. Он предусматривает</w:t>
            </w:r>
            <w:r w:rsidR="00F356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144A" w:rsidRPr="00EA144A">
              <w:rPr>
                <w:rFonts w:ascii="Times New Roman" w:hAnsi="Times New Roman" w:cs="Times New Roman"/>
                <w:sz w:val="28"/>
                <w:szCs w:val="28"/>
              </w:rPr>
              <w:br/>
              <w:t>формирование и развитие социально значимых ценностей</w:t>
            </w:r>
            <w:r w:rsidR="00F35622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через активные формы </w:t>
            </w:r>
            <w:r w:rsidR="00AE1CC9">
              <w:rPr>
                <w:rFonts w:ascii="Times New Roman" w:hAnsi="Times New Roman" w:cs="Times New Roman"/>
                <w:sz w:val="28"/>
                <w:szCs w:val="28"/>
              </w:rPr>
              <w:t>эколого</w:t>
            </w:r>
            <w:r w:rsidR="00AE6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1CC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35622">
              <w:rPr>
                <w:rFonts w:ascii="Times New Roman" w:hAnsi="Times New Roman" w:cs="Times New Roman"/>
                <w:sz w:val="28"/>
                <w:szCs w:val="28"/>
              </w:rPr>
              <w:t xml:space="preserve">краеведческой работы. </w:t>
            </w:r>
          </w:p>
          <w:p w:rsidR="00E71DE0" w:rsidRPr="00922B6D" w:rsidRDefault="00AE1CC9" w:rsidP="00922B6D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разработан и реализуется</w:t>
            </w:r>
            <w:r w:rsidR="00C01056">
              <w:rPr>
                <w:rFonts w:ascii="Times New Roman" w:hAnsi="Times New Roman" w:cs="Times New Roman"/>
                <w:sz w:val="28"/>
                <w:szCs w:val="28"/>
              </w:rPr>
              <w:t xml:space="preserve"> для учащихся начальных классов школ города в рамках лагеря с дневным пребыванием детей во время летних каникул. </w:t>
            </w:r>
          </w:p>
        </w:tc>
      </w:tr>
      <w:tr w:rsidR="00AE6926" w:rsidTr="00EB5979">
        <w:trPr>
          <w:trHeight w:val="6015"/>
        </w:trPr>
        <w:tc>
          <w:tcPr>
            <w:tcW w:w="776" w:type="dxa"/>
          </w:tcPr>
          <w:p w:rsidR="00AE6926" w:rsidRDefault="00AE6926" w:rsidP="00AE6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2941" w:type="dxa"/>
          </w:tcPr>
          <w:p w:rsidR="00AE6926" w:rsidRDefault="00AE6926" w:rsidP="00AE6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Идея Проекта</w:t>
            </w:r>
          </w:p>
        </w:tc>
        <w:tc>
          <w:tcPr>
            <w:tcW w:w="6982" w:type="dxa"/>
          </w:tcPr>
          <w:p w:rsidR="00AE6926" w:rsidRPr="005E00A9" w:rsidRDefault="00922B6D" w:rsidP="005E00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Выполняя</w:t>
            </w:r>
            <w:r w:rsidR="00AE6926"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E6926"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социальный  заказ общества и формируя</w:t>
            </w:r>
            <w:proofErr w:type="gramEnd"/>
            <w:r w:rsidR="00AE6926"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новые жизненные</w:t>
            </w:r>
            <w:r w:rsidR="00AE6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E6926"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установки личности, такие как нравственность, самостоятельность и</w:t>
            </w:r>
            <w:r w:rsidR="00AE6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E6926"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ответственность за принятые решения в ситуации выбора и за судьбу страны,</w:t>
            </w:r>
            <w:r w:rsidR="00AE6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E6926"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способность к сотрудничеству, мобильность, важно формировать у детей гражданское становление через системно-образующие виды деятельности -</w:t>
            </w:r>
          </w:p>
          <w:p w:rsidR="00AE6926" w:rsidRPr="005E00A9" w:rsidRDefault="00AE6926" w:rsidP="005E00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эколого</w:t>
            </w:r>
            <w:r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краеведческого направления.</w:t>
            </w:r>
          </w:p>
          <w:p w:rsidR="00AE6926" w:rsidRPr="005E00A9" w:rsidRDefault="00AE6926" w:rsidP="005E00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Главное - заложить в ребенке чувство единения с родной землей и природой;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ызвать интерес к истории края; воспитать ответственное отношение к делам</w:t>
            </w:r>
          </w:p>
          <w:p w:rsidR="00AE6926" w:rsidRPr="005E00A9" w:rsidRDefault="00AE6926" w:rsidP="005E00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поступкам через введение эколого-краеведческого материала в учебно-воспитательный процесс.</w:t>
            </w:r>
          </w:p>
          <w:p w:rsidR="00AE6926" w:rsidRPr="005E00A9" w:rsidRDefault="00AE6926" w:rsidP="005E00A9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E00A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«Постепенно расширяясь, эта любовь к </w:t>
            </w:r>
            <w:proofErr w:type="gramStart"/>
            <w:r w:rsidRPr="005E00A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родному</w:t>
            </w:r>
            <w:proofErr w:type="gramEnd"/>
          </w:p>
          <w:p w:rsidR="00AE6926" w:rsidRPr="005E00A9" w:rsidRDefault="00AE6926" w:rsidP="005E00A9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E00A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краю переходит в любовь к своему государству, его истории, его прошлому и</w:t>
            </w:r>
          </w:p>
          <w:p w:rsidR="00AE6926" w:rsidRPr="005E00A9" w:rsidRDefault="00AE6926" w:rsidP="005E00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00A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настоящему, а затем ко всему»,</w:t>
            </w:r>
            <w:r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E6926" w:rsidRDefault="00AE6926" w:rsidP="005E00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 С. Лихачев.</w:t>
            </w:r>
          </w:p>
          <w:p w:rsidR="00DC33AA" w:rsidRDefault="00DC33AA" w:rsidP="005E00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Эколого-краеведческое просвещение в рамках реализации проекта поможет учащимся закрепить знания, полученные ими на уроках в школе, а так же на занятиях по дополнительным общеразвивающим программам естественнонаучной и туристско-краеведческой направленностей, реализуемым в Центре дополнительного образования. </w:t>
            </w:r>
          </w:p>
          <w:p w:rsidR="00DC33AA" w:rsidRDefault="00DC33AA" w:rsidP="005E00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проекта открывает новые перспективы для эколого-краеведческого просвещения и воспитания детей младшего школьного возраста.</w:t>
            </w:r>
          </w:p>
          <w:p w:rsidR="00AE6926" w:rsidRDefault="00AE6926" w:rsidP="007F5D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2610" w:rsidTr="00EB5979">
        <w:trPr>
          <w:trHeight w:val="6015"/>
        </w:trPr>
        <w:tc>
          <w:tcPr>
            <w:tcW w:w="776" w:type="dxa"/>
          </w:tcPr>
          <w:p w:rsidR="003D2610" w:rsidRDefault="003D2610" w:rsidP="00AE6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2941" w:type="dxa"/>
          </w:tcPr>
          <w:p w:rsidR="003D2610" w:rsidRDefault="003D2610" w:rsidP="00AE6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Новизна проекта</w:t>
            </w:r>
          </w:p>
        </w:tc>
        <w:tc>
          <w:tcPr>
            <w:tcW w:w="6982" w:type="dxa"/>
          </w:tcPr>
          <w:p w:rsidR="003D2610" w:rsidRDefault="003D2610" w:rsidP="005E00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Новизна проекта заключается в том, что те формы раб</w:t>
            </w:r>
            <w:r w:rsidR="00D96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оты, которые прописаны в нём,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6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реализуются не как отдельные мероприятия во время работы лагеря как было раньше, а как единое целое в рамках разработанного проекта, а так же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умелом сочетании различных </w:t>
            </w:r>
            <w:r w:rsidR="00D96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эффективных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</w:t>
            </w:r>
            <w:r w:rsidR="00D96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эколого-краеведческой работы, направленных на обучение, воспитание и  развитие детей, с опорой на практическую деятельность и обусловлена важностью внешкольной</w:t>
            </w:r>
            <w:proofErr w:type="gramEnd"/>
            <w:r w:rsidR="00D96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природоохранной работы на современном этапе, необходимостью знать и изучать природу и историю родного края, понимать целесообразность взаимоотношений подрастающего поколения с окружающей средой.</w:t>
            </w:r>
          </w:p>
          <w:p w:rsidR="00D96CBB" w:rsidRDefault="00D96CBB" w:rsidP="005E00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соединил в себе две отдельные области: экологию и краеведение и помогает решать задачи, прописанные в дополнительных общеразвивающих программах по экологии и краеведению не в отдельности, а единым целым.</w:t>
            </w:r>
          </w:p>
        </w:tc>
      </w:tr>
      <w:tr w:rsidR="00204C2C" w:rsidTr="00EB5979">
        <w:tc>
          <w:tcPr>
            <w:tcW w:w="776" w:type="dxa"/>
          </w:tcPr>
          <w:p w:rsidR="00204C2C" w:rsidRDefault="00D96C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  <w:r w:rsidR="002D4A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41" w:type="dxa"/>
          </w:tcPr>
          <w:p w:rsidR="00204C2C" w:rsidRDefault="002D4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Проекта</w:t>
            </w:r>
          </w:p>
        </w:tc>
        <w:tc>
          <w:tcPr>
            <w:tcW w:w="6982" w:type="dxa"/>
          </w:tcPr>
          <w:p w:rsidR="005E00A9" w:rsidRPr="005E00A9" w:rsidRDefault="005E00A9" w:rsidP="005E00A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00A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Цель проекта:</w:t>
            </w:r>
            <w:r w:rsidR="00A665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Развитие познавательного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интереса к </w:t>
            </w:r>
            <w:r w:rsidR="00AE6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эколого-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краеведческой деятельности, формирование у детей любви к родному краю, воспитание патриотизма и толерантности у подрастающего поколения.</w:t>
            </w:r>
          </w:p>
          <w:p w:rsidR="005E00A9" w:rsidRPr="005E00A9" w:rsidRDefault="005E00A9" w:rsidP="005E00A9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0A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Задачи проекта: </w:t>
            </w:r>
          </w:p>
          <w:p w:rsidR="005E00A9" w:rsidRPr="005E00A9" w:rsidRDefault="005E00A9" w:rsidP="005E00A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Формировать бережное отношение </w:t>
            </w:r>
            <w:r w:rsidR="00AE6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 развивать познавательный интерес </w:t>
            </w:r>
            <w:r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природе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 истории </w:t>
            </w:r>
            <w:r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родного края.</w:t>
            </w:r>
          </w:p>
          <w:p w:rsidR="005E00A9" w:rsidRPr="005E00A9" w:rsidRDefault="005E00A9" w:rsidP="005E00A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Развивать личностные качества посредством включения в активную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э</w:t>
            </w:r>
            <w:r w:rsidR="001E71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колого-краеведческую </w:t>
            </w:r>
            <w:r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проектно-исследовательскую деятельность.</w:t>
            </w:r>
          </w:p>
          <w:p w:rsidR="005E00A9" w:rsidRPr="005E00A9" w:rsidRDefault="005E00A9" w:rsidP="005E00A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Развивать коммуникативные навыки.</w:t>
            </w:r>
          </w:p>
          <w:p w:rsidR="005E00A9" w:rsidRPr="005E00A9" w:rsidRDefault="001E7186" w:rsidP="005E00A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AE6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Формировать</w:t>
            </w:r>
            <w:r w:rsidR="005E00A9"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основ</w:t>
            </w:r>
            <w:r w:rsidR="00AE6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5E00A9"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экологической грамотности, осознание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00A9" w:rsidRPr="005E00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целостности окружающего мира.</w:t>
            </w:r>
          </w:p>
          <w:p w:rsidR="00DC33AA" w:rsidRDefault="00AE6926" w:rsidP="005E00A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Поддерживать  и развивать новые эффективные</w:t>
            </w:r>
            <w:r w:rsidR="001E71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форм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1E71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эколого-</w:t>
            </w:r>
            <w:r w:rsidR="001E71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краеведческой работы.</w:t>
            </w:r>
          </w:p>
          <w:p w:rsidR="00AE6926" w:rsidRDefault="00AE6926" w:rsidP="005E00A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Организовать досуг учащихся во время летних каникул.</w:t>
            </w:r>
          </w:p>
          <w:p w:rsidR="00AE6926" w:rsidRDefault="00AE6926" w:rsidP="005E00A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Включать детей в социально-значимую эколого-краеведческую деятельность с учётом их возможностей и интересов.</w:t>
            </w:r>
          </w:p>
          <w:p w:rsidR="00204C2C" w:rsidRPr="001E7186" w:rsidRDefault="001E7186" w:rsidP="001E718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Тесное сотрудничество с социумом города (МБОУ «Спасская СОШ», МБОУ «Спасская гимназия», Спасский историко-краеведческий музей, районная библиотека).</w:t>
            </w:r>
          </w:p>
        </w:tc>
      </w:tr>
      <w:tr w:rsidR="00204C2C" w:rsidTr="00EB5979">
        <w:tc>
          <w:tcPr>
            <w:tcW w:w="776" w:type="dxa"/>
          </w:tcPr>
          <w:p w:rsidR="00204C2C" w:rsidRDefault="00D96C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  <w:r w:rsidR="002D4A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41" w:type="dxa"/>
          </w:tcPr>
          <w:p w:rsidR="00204C2C" w:rsidRDefault="002D4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Ресурсы Проекта</w:t>
            </w:r>
          </w:p>
        </w:tc>
        <w:tc>
          <w:tcPr>
            <w:tcW w:w="6982" w:type="dxa"/>
          </w:tcPr>
          <w:p w:rsidR="00204C2C" w:rsidRDefault="00A12613" w:rsidP="00964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дополнительной общеобразовательной </w:t>
            </w:r>
            <w:r w:rsidR="00964A4C">
              <w:rPr>
                <w:rFonts w:ascii="Times New Roman" w:hAnsi="Times New Roman" w:cs="Times New Roman"/>
                <w:sz w:val="28"/>
                <w:szCs w:val="28"/>
              </w:rPr>
              <w:t xml:space="preserve">общеразвивающей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1E7186">
              <w:rPr>
                <w:rFonts w:ascii="Times New Roman" w:hAnsi="Times New Roman" w:cs="Times New Roman"/>
                <w:sz w:val="28"/>
                <w:szCs w:val="28"/>
              </w:rPr>
              <w:t>ограммы естественнонаучной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</w:t>
            </w:r>
            <w:r w:rsidR="001E7186">
              <w:rPr>
                <w:rFonts w:ascii="Times New Roman" w:hAnsi="Times New Roman" w:cs="Times New Roman"/>
                <w:sz w:val="28"/>
                <w:szCs w:val="28"/>
              </w:rPr>
              <w:t>ости «Экологическое краеведение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учебно-методического комплекса к ней, включающего конспекты занятий,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видеопрезентации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методики диагностики, задания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</w:t>
            </w:r>
            <w:r w:rsidR="00486D3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учебное помещение</w:t>
            </w:r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на 12 рабочих мест (столы, стулья, доска – 1шт);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материально-техническое обеспечение</w:t>
            </w:r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 компьютер, видеопроектор, экран;</w:t>
            </w:r>
          </w:p>
          <w:p w:rsidR="001C4C2A" w:rsidRDefault="001C4C2A" w:rsidP="001C4C2A">
            <w:pPr>
              <w:pStyle w:val="a6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кадровое обеспечение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1C4C2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п.д.о</w:t>
            </w:r>
            <w:proofErr w:type="spellEnd"/>
            <w:r w:rsidRPr="001C4C2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1 квалификационной категории Сухова О.В.</w:t>
            </w:r>
            <w:r w:rsidRPr="001C4C2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;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методическое и дидактическое обеспечение: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информационно – методические материалы, имеющиеся в Центре дополнительного образования;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игры, конкурсы, кроссворды, сценарии;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методические разработки и планы - конспекты занятий, методические указания и рекомендации;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наглядный и дидактический материал в соответствии с тематикой занятий (раздаточные карточки, иллюстрации, дидактические игры);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атрибутика для проведения различных игр.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наличие инструментов и материалов: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ножницы – 12 </w:t>
            </w:r>
            <w:proofErr w:type="spellStart"/>
            <w:proofErr w:type="gramStart"/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карандаш ТМ – 12 </w:t>
            </w:r>
            <w:proofErr w:type="spellStart"/>
            <w:proofErr w:type="gramStart"/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клей (карандаш) -12 </w:t>
            </w:r>
            <w:proofErr w:type="spellStart"/>
            <w:proofErr w:type="gramStart"/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бумага цветная – 12 комплектов;</w:t>
            </w:r>
          </w:p>
          <w:p w:rsidR="001C4C2A" w:rsidRPr="001C4C2A" w:rsidRDefault="001C4C2A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4C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тетради – 12 штук;</w:t>
            </w:r>
          </w:p>
          <w:p w:rsidR="001C4C2A" w:rsidRDefault="000D43FC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пластилин – 12 наборов</w:t>
            </w:r>
          </w:p>
          <w:p w:rsidR="000D43FC" w:rsidRPr="000F4E4C" w:rsidRDefault="000D43FC" w:rsidP="000D43FC">
            <w:pPr>
              <w:spacing w:after="24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4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Интернет – ресурсы:</w:t>
            </w:r>
          </w:p>
          <w:p w:rsidR="000D43FC" w:rsidRPr="00B730CC" w:rsidRDefault="00814B81" w:rsidP="000D43FC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6" w:history="1">
              <w:r w:rsidR="000D43FC" w:rsidRPr="00AC7BD7">
                <w:rPr>
                  <w:rStyle w:val="aa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http://www.virtan.ru</w:t>
              </w:r>
            </w:hyperlink>
            <w:r w:rsidR="000D43FC" w:rsidRPr="00B73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0D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 w:rsidR="000D43FC" w:rsidRPr="00B73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(Природа России).</w:t>
            </w:r>
          </w:p>
          <w:p w:rsidR="000D43FC" w:rsidRPr="001F223F" w:rsidRDefault="00814B81" w:rsidP="000D43FC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hyperlink r:id="rId7" w:history="1">
              <w:r w:rsidR="000D43FC" w:rsidRPr="00AC7BD7">
                <w:rPr>
                  <w:rStyle w:val="aa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http://www.mycicerone.ru</w:t>
              </w:r>
            </w:hyperlink>
            <w:r w:rsidR="000D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  </w:t>
            </w:r>
            <w:r w:rsidR="000D43FC" w:rsidRPr="00B73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(сайт по краеведению России).</w:t>
            </w:r>
          </w:p>
          <w:p w:rsidR="000D43FC" w:rsidRPr="00B730CC" w:rsidRDefault="00814B81" w:rsidP="000D43FC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8" w:history="1">
              <w:r w:rsidR="000D43FC" w:rsidRPr="00636818">
                <w:rPr>
                  <w:rStyle w:val="aa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http://www.ru-regions.ru/</w:t>
              </w:r>
            </w:hyperlink>
            <w:r w:rsidR="000D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="000D43FC" w:rsidRPr="00B73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(Информационный портал «Знакомство с Россией»)</w:t>
            </w:r>
          </w:p>
          <w:p w:rsidR="000D43FC" w:rsidRPr="00B730CC" w:rsidRDefault="00814B81" w:rsidP="000D43FC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9" w:history="1">
              <w:r w:rsidR="000D43FC" w:rsidRPr="00636818">
                <w:rPr>
                  <w:rStyle w:val="aa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http://russia-karta.ru/</w:t>
              </w:r>
            </w:hyperlink>
            <w:r w:rsidR="000D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="000D43FC" w:rsidRPr="00B73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0D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0D43FC" w:rsidRPr="00B73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(Электронная карта России).</w:t>
            </w:r>
          </w:p>
          <w:p w:rsidR="000D43FC" w:rsidRDefault="00814B81" w:rsidP="000D43FC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0" w:history="1">
              <w:r w:rsidR="000D43FC" w:rsidRPr="00636818">
                <w:rPr>
                  <w:rStyle w:val="aa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http://www.biografija.ru</w:t>
              </w:r>
            </w:hyperlink>
            <w:r w:rsidR="000D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="000D43FC" w:rsidRPr="00B73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(Биографическая энциклопедия)</w:t>
            </w:r>
            <w:r w:rsidR="000D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0D43FC" w:rsidRDefault="00814B81" w:rsidP="000D43FC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1" w:history="1">
              <w:r w:rsidR="000D43FC" w:rsidRPr="006A1E20">
                <w:rPr>
                  <w:rStyle w:val="aa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https://rznobl.jimdofree.com/спасск/</w:t>
              </w:r>
            </w:hyperlink>
            <w:r w:rsidR="000D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(сайт с информацией о городе Спасск-Рязанском). </w:t>
            </w:r>
          </w:p>
          <w:p w:rsidR="000D43FC" w:rsidRDefault="00814B81" w:rsidP="000D43FC">
            <w:pPr>
              <w:shd w:val="clear" w:color="auto" w:fill="FFFFFF"/>
              <w:spacing w:after="15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0D43FC" w:rsidRPr="00586578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http://www.spassklib.ru/</w:t>
              </w:r>
            </w:hyperlink>
            <w:r w:rsidR="000D43FC" w:rsidRPr="005865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3FC">
              <w:rPr>
                <w:rFonts w:ascii="Times New Roman" w:hAnsi="Times New Roman" w:cs="Times New Roman"/>
                <w:sz w:val="28"/>
                <w:szCs w:val="28"/>
              </w:rPr>
              <w:t xml:space="preserve">(сайт </w:t>
            </w:r>
            <w:proofErr w:type="gramStart"/>
            <w:r w:rsidR="000D43FC">
              <w:rPr>
                <w:rFonts w:ascii="Times New Roman" w:hAnsi="Times New Roman" w:cs="Times New Roman"/>
                <w:sz w:val="28"/>
                <w:szCs w:val="28"/>
              </w:rPr>
              <w:t>Спасск-Рязанской</w:t>
            </w:r>
            <w:proofErr w:type="gramEnd"/>
            <w:r w:rsidR="000D4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библиотеки).</w:t>
            </w:r>
          </w:p>
          <w:p w:rsidR="000D43FC" w:rsidRPr="00586578" w:rsidRDefault="00814B81" w:rsidP="000D43FC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3" w:history="1">
              <w:r w:rsidR="000D43FC" w:rsidRPr="006A1E20">
                <w:rPr>
                  <w:rStyle w:val="aa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http://spasskmuseum.ru/</w:t>
              </w:r>
            </w:hyperlink>
            <w:r w:rsidR="000D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(сайт историко-археологического музея им. Г.К. Вагнера города Спасск-Рязанского).</w:t>
            </w:r>
          </w:p>
          <w:p w:rsidR="000D43FC" w:rsidRDefault="000D43FC" w:rsidP="000D43F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3FC" w:rsidRDefault="000D43FC" w:rsidP="000D43F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3FC" w:rsidRPr="001C4C2A" w:rsidRDefault="000D43FC" w:rsidP="001C4C2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C4C2A" w:rsidRDefault="001C4C2A" w:rsidP="00964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33AA" w:rsidRDefault="00DC33AA">
      <w:r>
        <w:lastRenderedPageBreak/>
        <w:br w:type="page"/>
      </w:r>
    </w:p>
    <w:tbl>
      <w:tblPr>
        <w:tblStyle w:val="a3"/>
        <w:tblW w:w="10699" w:type="dxa"/>
        <w:tblLayout w:type="fixed"/>
        <w:tblLook w:val="04A0" w:firstRow="1" w:lastRow="0" w:firstColumn="1" w:lastColumn="0" w:noHBand="0" w:noVBand="1"/>
      </w:tblPr>
      <w:tblGrid>
        <w:gridCol w:w="776"/>
        <w:gridCol w:w="2941"/>
        <w:gridCol w:w="461"/>
        <w:gridCol w:w="2410"/>
        <w:gridCol w:w="2977"/>
        <w:gridCol w:w="1134"/>
      </w:tblGrid>
      <w:tr w:rsidR="00AE1CC9" w:rsidTr="00EB5979">
        <w:tc>
          <w:tcPr>
            <w:tcW w:w="776" w:type="dxa"/>
          </w:tcPr>
          <w:p w:rsidR="00AE1CC9" w:rsidRDefault="00D96C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  <w:r w:rsidR="00AE1C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41" w:type="dxa"/>
          </w:tcPr>
          <w:p w:rsidR="00AE1CC9" w:rsidRDefault="00AE1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проекта</w:t>
            </w:r>
          </w:p>
        </w:tc>
        <w:tc>
          <w:tcPr>
            <w:tcW w:w="6982" w:type="dxa"/>
            <w:gridSpan w:val="4"/>
          </w:tcPr>
          <w:p w:rsidR="00AE1CC9" w:rsidRPr="00AE1CC9" w:rsidRDefault="00AE1CC9" w:rsidP="00AE1CC9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E1CC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Личностные результаты:</w:t>
            </w:r>
          </w:p>
          <w:p w:rsidR="00AE1CC9" w:rsidRPr="00AE1CC9" w:rsidRDefault="00AE1CC9" w:rsidP="00AE1CC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ym w:font="Symbol" w:char="F0B7"/>
            </w: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принятие ценностей экологической культуры;</w:t>
            </w:r>
          </w:p>
          <w:p w:rsidR="00AE1CC9" w:rsidRPr="00AE1CC9" w:rsidRDefault="00AE1CC9" w:rsidP="00AE1CC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ym w:font="Symbol" w:char="F0B7"/>
            </w: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реализация эколого-краеведческих знаний в повседневной жизни.</w:t>
            </w:r>
          </w:p>
          <w:p w:rsidR="00AE1CC9" w:rsidRPr="00AE6926" w:rsidRDefault="00AE1CC9" w:rsidP="00AE1CC9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AE1CC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AE1CC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результаты:</w:t>
            </w:r>
          </w:p>
          <w:p w:rsidR="00AE6926" w:rsidRDefault="00AE1CC9" w:rsidP="00AE1CC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• овладение способностью принимать и реализовывать цели и задачи</w:t>
            </w:r>
            <w:r w:rsidR="00AE6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исследовательской деятельности; </w:t>
            </w:r>
          </w:p>
          <w:p w:rsidR="00AE1CC9" w:rsidRPr="00AE1CC9" w:rsidRDefault="00AE1CC9" w:rsidP="00AE1CC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определение общей цели и путей её</w:t>
            </w:r>
          </w:p>
          <w:p w:rsidR="00AE1CC9" w:rsidRPr="00AE1CC9" w:rsidRDefault="00AE1CC9" w:rsidP="00AE1CC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достижения; умение договариваться о распределении функций и ролей в</w:t>
            </w:r>
            <w:r w:rsidR="00AE6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совместной деятельности; осуществлять взаимный контроль в совместной</w:t>
            </w:r>
            <w:proofErr w:type="gramEnd"/>
          </w:p>
          <w:p w:rsidR="00AE1CC9" w:rsidRPr="00AE1CC9" w:rsidRDefault="00AE1CC9" w:rsidP="00AE1CC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деятельности, </w:t>
            </w:r>
            <w:r w:rsidR="00AE6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адекватно оценивать собственное </w:t>
            </w: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поведение и поведение</w:t>
            </w:r>
            <w:r w:rsidR="00AE6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окружающих;</w:t>
            </w:r>
          </w:p>
          <w:p w:rsidR="00AE1CC9" w:rsidRPr="00AE1CC9" w:rsidRDefault="00AE1CC9" w:rsidP="00AE1CC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• овладение логическими действиями сравнения, анализа, синтеза,</w:t>
            </w:r>
          </w:p>
          <w:p w:rsidR="00AE1CC9" w:rsidRPr="00AE1CC9" w:rsidRDefault="00AE1CC9" w:rsidP="00AE1CC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обобщения, классификации, установления аналогий и причинно-следственных связей, построения рассуждений, отнесения к известным</w:t>
            </w:r>
            <w:r w:rsidR="00A665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понятиям;</w:t>
            </w:r>
          </w:p>
          <w:p w:rsidR="00AE1CC9" w:rsidRPr="00AE1CC9" w:rsidRDefault="00AE1CC9" w:rsidP="00AE1CC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•освоение способов решения проблем творческого и поискового характера;</w:t>
            </w:r>
          </w:p>
          <w:p w:rsidR="00AE1CC9" w:rsidRPr="00AE1CC9" w:rsidRDefault="00AE1CC9" w:rsidP="00AE1CC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• освоение доступных способов изучения природы.</w:t>
            </w:r>
          </w:p>
          <w:p w:rsidR="00AE1CC9" w:rsidRPr="00A665CB" w:rsidRDefault="00AE1CC9" w:rsidP="00AE1CC9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665CB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Предметные результаты:</w:t>
            </w:r>
          </w:p>
          <w:p w:rsidR="00AE1CC9" w:rsidRPr="00AE1CC9" w:rsidRDefault="00AE1CC9" w:rsidP="00AE1CC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•формирование экологических знаний на краеведческом материале;</w:t>
            </w:r>
          </w:p>
          <w:p w:rsidR="00AE1CC9" w:rsidRDefault="00AE1CC9" w:rsidP="00AE1CC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1C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•развитие н</w:t>
            </w:r>
            <w:r w:rsidR="00A665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авыков экологического поведения;</w:t>
            </w:r>
          </w:p>
          <w:p w:rsidR="00A665CB" w:rsidRPr="00AE1CC9" w:rsidRDefault="00A665CB" w:rsidP="00AE1CC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формирование ценностного отношения к природе и истории родного края.</w:t>
            </w:r>
          </w:p>
          <w:p w:rsidR="00AE1CC9" w:rsidRDefault="00AE1CC9" w:rsidP="00964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3A1" w:rsidTr="00EB5979">
        <w:trPr>
          <w:trHeight w:val="129"/>
        </w:trPr>
        <w:tc>
          <w:tcPr>
            <w:tcW w:w="776" w:type="dxa"/>
            <w:vMerge w:val="restart"/>
          </w:tcPr>
          <w:p w:rsidR="002963A1" w:rsidRDefault="00D96C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  <w:r w:rsidR="002963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41" w:type="dxa"/>
            <w:vMerge w:val="restart"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действий по реализации проекта</w:t>
            </w:r>
          </w:p>
        </w:tc>
        <w:tc>
          <w:tcPr>
            <w:tcW w:w="461" w:type="dxa"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2977" w:type="dxa"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1134" w:type="dxa"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2963A1" w:rsidTr="00EB5979">
        <w:trPr>
          <w:trHeight w:val="129"/>
        </w:trPr>
        <w:tc>
          <w:tcPr>
            <w:tcW w:w="776" w:type="dxa"/>
            <w:vMerge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  <w:vMerge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2963A1" w:rsidRDefault="002963A1" w:rsidP="002963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Аналитико-прогностический</w:t>
            </w:r>
          </w:p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64A4C" w:rsidRDefault="00EB5979" w:rsidP="00964A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964A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проблемы.</w:t>
            </w:r>
          </w:p>
          <w:p w:rsidR="00964A4C" w:rsidRDefault="00874A0B" w:rsidP="00964A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B5979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964A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B5979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пределение</w:t>
            </w:r>
            <w:r w:rsidRPr="00593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</w:t>
            </w:r>
            <w:r w:rsidRPr="0059333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задач проекта, и</w:t>
            </w:r>
            <w:r w:rsidRPr="0059333E">
              <w:rPr>
                <w:rFonts w:ascii="Times New Roman" w:eastAsia="Times New Roman" w:hAnsi="Times New Roman" w:cs="Times New Roman"/>
                <w:sz w:val="28"/>
                <w:szCs w:val="28"/>
              </w:rPr>
              <w:t>сходя 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основного содержания деятельн</w:t>
            </w:r>
            <w:r w:rsidR="001E71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ости, направленной на </w:t>
            </w:r>
            <w:r w:rsidR="001E71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воспитание интереса к краеведческой деятельности, формирование у детей любви к родному краю, воспитание патриотизма и толерантности у подрастающего поколения</w:t>
            </w:r>
          </w:p>
          <w:p w:rsidR="00964A4C" w:rsidRDefault="00874A0B" w:rsidP="00964A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E7F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EB5979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 w:rsidR="00964A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B5979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FE7F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оставление плана </w:t>
            </w:r>
            <w:r w:rsidR="001E718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 над проектом совместно с представителями социума.</w:t>
            </w:r>
          </w:p>
          <w:p w:rsidR="002963A1" w:rsidRDefault="00EB5979" w:rsidP="00964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  <w:r w:rsidR="00964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2963A1" w:rsidRPr="00B159F8">
              <w:rPr>
                <w:rFonts w:ascii="Times New Roman" w:eastAsia="Times New Roman" w:hAnsi="Times New Roman" w:cs="Times New Roman"/>
                <w:sz w:val="28"/>
                <w:szCs w:val="28"/>
              </w:rPr>
              <w:t>роектирование собственной деятельности</w:t>
            </w:r>
            <w:r w:rsidR="00A1268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963A1" w:rsidRPr="00964A4C" w:rsidRDefault="001C4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="00964A4C" w:rsidRPr="0096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 w:rsidR="002963A1" w:rsidRPr="0096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ябрь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-декабрь</w:t>
            </w:r>
            <w:r w:rsidR="0054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2019</w:t>
            </w:r>
          </w:p>
        </w:tc>
      </w:tr>
      <w:tr w:rsidR="002963A1" w:rsidTr="00EB5979">
        <w:trPr>
          <w:trHeight w:val="129"/>
        </w:trPr>
        <w:tc>
          <w:tcPr>
            <w:tcW w:w="776" w:type="dxa"/>
            <w:vMerge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  <w:vMerge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Практический</w:t>
            </w:r>
          </w:p>
        </w:tc>
        <w:tc>
          <w:tcPr>
            <w:tcW w:w="2977" w:type="dxa"/>
          </w:tcPr>
          <w:p w:rsidR="00A12685" w:rsidRDefault="006D2971" w:rsidP="00874A0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занятий с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 использованием новых эффективных форм краеведческой работы).</w:t>
            </w:r>
          </w:p>
          <w:p w:rsidR="00A12685" w:rsidRPr="00184235" w:rsidRDefault="00A12685" w:rsidP="00874A0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235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</w:t>
            </w:r>
            <w:r w:rsidR="00184235" w:rsidRPr="001842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часов - </w:t>
            </w:r>
            <w:r w:rsidR="001C6396" w:rsidRPr="001842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84235" w:rsidRPr="001842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C6396" w:rsidRPr="00184235">
              <w:rPr>
                <w:rFonts w:ascii="Times New Roman" w:eastAsia="Times New Roman" w:hAnsi="Times New Roman" w:cs="Times New Roman"/>
                <w:sz w:val="28"/>
                <w:szCs w:val="28"/>
              </w:rPr>
              <w:t>6. Занятия проводятся</w:t>
            </w:r>
            <w:r w:rsidR="00184235" w:rsidRPr="001842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Pr="001842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</w:t>
            </w:r>
            <w:r w:rsidR="00184235" w:rsidRPr="00184235">
              <w:rPr>
                <w:rFonts w:ascii="Times New Roman" w:eastAsia="Times New Roman" w:hAnsi="Times New Roman" w:cs="Times New Roman"/>
                <w:sz w:val="28"/>
                <w:szCs w:val="28"/>
              </w:rPr>
              <w:t>а в неделю по 2 часа.</w:t>
            </w:r>
          </w:p>
          <w:p w:rsidR="00B80334" w:rsidRPr="00B80334" w:rsidRDefault="00B80334" w:rsidP="00B8033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спользование различных</w:t>
            </w:r>
            <w:r w:rsidRP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видов деятельности,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таких </w:t>
            </w:r>
            <w:r w:rsidRP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</w:t>
            </w:r>
          </w:p>
          <w:p w:rsidR="00B80334" w:rsidRPr="00B80334" w:rsidRDefault="00B80334" w:rsidP="00B8033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экологические игры, аналитические и эвристические беседы, подвижные и интеллектуальные игры, экскурсии по родному  городу, трудовые десанты, заочные путешествия,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P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рисунков,</w:t>
            </w:r>
            <w:r w:rsidRPr="00B8033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выполнение мини - проектных  работ, устные журналы на экологическую тему, заочные путешествия, индивидуальные, групповые и коллективные формы работы.</w:t>
            </w:r>
          </w:p>
          <w:p w:rsidR="002963A1" w:rsidRDefault="00F36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1.)</w:t>
            </w:r>
          </w:p>
        </w:tc>
        <w:tc>
          <w:tcPr>
            <w:tcW w:w="1134" w:type="dxa"/>
          </w:tcPr>
          <w:p w:rsidR="002963A1" w:rsidRPr="00964A4C" w:rsidRDefault="005426BB" w:rsidP="002963A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C4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2020</w:t>
            </w:r>
          </w:p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3A1" w:rsidTr="00EB5979">
        <w:trPr>
          <w:trHeight w:val="129"/>
        </w:trPr>
        <w:tc>
          <w:tcPr>
            <w:tcW w:w="776" w:type="dxa"/>
            <w:vMerge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  <w:vMerge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2963A1" w:rsidRDefault="00296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Внедренческий</w:t>
            </w:r>
          </w:p>
        </w:tc>
        <w:tc>
          <w:tcPr>
            <w:tcW w:w="2977" w:type="dxa"/>
          </w:tcPr>
          <w:p w:rsidR="00265629" w:rsidRPr="00B80334" w:rsidRDefault="005426BB" w:rsidP="00B8033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F7092">
              <w:rPr>
                <w:b/>
                <w:lang w:eastAsia="ru-RU"/>
              </w:rPr>
              <w:t>1</w:t>
            </w:r>
            <w:r w:rsidRPr="00B803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B80334">
              <w:rPr>
                <w:rFonts w:ascii="Times New Roman" w:hAnsi="Times New Roman" w:cs="Times New Roman"/>
                <w:color w:val="C00000"/>
                <w:sz w:val="28"/>
                <w:szCs w:val="28"/>
                <w:lang w:eastAsia="ru-RU"/>
              </w:rPr>
              <w:t xml:space="preserve"> </w:t>
            </w:r>
            <w:r w:rsidRP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Анкета</w:t>
            </w:r>
            <w:r w:rsidRPr="00B80334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 «</w:t>
            </w:r>
            <w:r w:rsidRP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Интересов участников р</w:t>
            </w:r>
            <w:r w:rsid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еализации проекта</w:t>
            </w:r>
            <w:r w:rsidR="00E1173D" w:rsidRP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426BB" w:rsidRPr="00B80334" w:rsidRDefault="00D85934" w:rsidP="00B8033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(Приложение 2.2</w:t>
            </w:r>
            <w:r w:rsidR="00F3626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5426BB" w:rsidRP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5426BB" w:rsidRPr="00B80334" w:rsidRDefault="005426BB" w:rsidP="00B8033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803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Анкета «Закончи </w:t>
            </w:r>
            <w:r w:rsidRP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предложения». Цель опроса: сформировать представление об индивидуальных и коллективных ценностях. </w:t>
            </w:r>
          </w:p>
          <w:p w:rsidR="005426BB" w:rsidRPr="00B80334" w:rsidRDefault="00D85934" w:rsidP="00B8033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(Приложение 2.3</w:t>
            </w:r>
            <w:r w:rsidR="00F3626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5426BB" w:rsidRP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265629" w:rsidRPr="00B80334" w:rsidRDefault="00265629" w:rsidP="00B80334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26BB" w:rsidRPr="00B80334" w:rsidRDefault="005426BB" w:rsidP="00B8033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803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  <w:r w:rsidRPr="00B80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Методы: наблюдение, оценка детских творческих и индивидуальных заданий.</w:t>
            </w:r>
          </w:p>
          <w:p w:rsidR="009E08DC" w:rsidRDefault="009E08DC" w:rsidP="005426B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963A1" w:rsidRPr="00EB5979" w:rsidRDefault="00542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</w:t>
            </w:r>
            <w:r w:rsidR="001C4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2020</w:t>
            </w:r>
          </w:p>
        </w:tc>
      </w:tr>
      <w:tr w:rsidR="00D071D1" w:rsidTr="00EB5979">
        <w:trPr>
          <w:trHeight w:val="129"/>
        </w:trPr>
        <w:tc>
          <w:tcPr>
            <w:tcW w:w="776" w:type="dxa"/>
            <w:vMerge/>
          </w:tcPr>
          <w:p w:rsidR="00D071D1" w:rsidRDefault="00D071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  <w:vMerge/>
          </w:tcPr>
          <w:p w:rsidR="00D071D1" w:rsidRDefault="00D071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D071D1" w:rsidRDefault="00D071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10" w:type="dxa"/>
          </w:tcPr>
          <w:p w:rsidR="00D071D1" w:rsidRDefault="00D071D1" w:rsidP="00591C4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Заключительный</w:t>
            </w:r>
          </w:p>
        </w:tc>
        <w:tc>
          <w:tcPr>
            <w:tcW w:w="2977" w:type="dxa"/>
          </w:tcPr>
          <w:p w:rsidR="00D071D1" w:rsidRDefault="00D071D1" w:rsidP="009472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C63864">
              <w:rPr>
                <w:rFonts w:ascii="Times New Roman" w:eastAsia="Times New Roman" w:hAnsi="Times New Roman" w:cs="Times New Roman"/>
                <w:sz w:val="28"/>
                <w:szCs w:val="28"/>
              </w:rPr>
              <w:t>1.Анализ реализации поставленных целей и задач</w:t>
            </w: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.</w:t>
            </w:r>
          </w:p>
          <w:p w:rsidR="00D071D1" w:rsidRDefault="00D071D1" w:rsidP="006D297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071D1" w:rsidRPr="00EB5979" w:rsidRDefault="00542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D58D2">
              <w:rPr>
                <w:rFonts w:ascii="Times New Roman" w:hAnsi="Times New Roman" w:cs="Times New Roman"/>
                <w:sz w:val="24"/>
                <w:szCs w:val="24"/>
              </w:rPr>
              <w:t>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D071D1" w:rsidTr="00EB5979">
        <w:tc>
          <w:tcPr>
            <w:tcW w:w="776" w:type="dxa"/>
          </w:tcPr>
          <w:p w:rsidR="00D071D1" w:rsidRDefault="00D96C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  <w:r w:rsidR="00D071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41" w:type="dxa"/>
          </w:tcPr>
          <w:p w:rsidR="00D071D1" w:rsidRPr="00D071D1" w:rsidRDefault="00D071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</w:t>
            </w:r>
            <w:r w:rsidRPr="002B6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6B66">
              <w:rPr>
                <w:rFonts w:ascii="Times New Roman" w:hAnsi="Times New Roman" w:cs="Times New Roman"/>
                <w:sz w:val="28"/>
                <w:szCs w:val="28"/>
              </w:rPr>
              <w:t>компания</w:t>
            </w:r>
          </w:p>
        </w:tc>
        <w:tc>
          <w:tcPr>
            <w:tcW w:w="6982" w:type="dxa"/>
            <w:gridSpan w:val="4"/>
          </w:tcPr>
          <w:p w:rsidR="00D071D1" w:rsidRDefault="00A12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Выступления на родительских собраниях</w:t>
            </w:r>
            <w:r w:rsidR="006B051A">
              <w:rPr>
                <w:rFonts w:ascii="Times New Roman" w:hAnsi="Times New Roman" w:cs="Times New Roman"/>
                <w:sz w:val="28"/>
                <w:szCs w:val="28"/>
              </w:rPr>
              <w:t>, на МО педагогов дополнительного образования</w:t>
            </w:r>
            <w:r w:rsidR="002B6B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071D1" w:rsidTr="00EB5979">
        <w:tc>
          <w:tcPr>
            <w:tcW w:w="776" w:type="dxa"/>
          </w:tcPr>
          <w:p w:rsidR="00D071D1" w:rsidRDefault="00D96C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  <w:r w:rsidR="00D071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41" w:type="dxa"/>
          </w:tcPr>
          <w:p w:rsidR="00D071D1" w:rsidRDefault="00D071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прое</w:t>
            </w:r>
            <w:r w:rsidR="00FE6D3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 и мероприятия по их локализации</w:t>
            </w:r>
          </w:p>
        </w:tc>
        <w:tc>
          <w:tcPr>
            <w:tcW w:w="6982" w:type="dxa"/>
            <w:gridSpan w:val="4"/>
          </w:tcPr>
          <w:p w:rsidR="00710D73" w:rsidRDefault="00947260" w:rsidP="00EB5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12613">
              <w:rPr>
                <w:rFonts w:ascii="Times New Roman" w:hAnsi="Times New Roman" w:cs="Times New Roman"/>
                <w:sz w:val="28"/>
                <w:szCs w:val="28"/>
              </w:rPr>
              <w:t>ропуски</w:t>
            </w:r>
            <w:r w:rsidR="006B051A">
              <w:rPr>
                <w:rFonts w:ascii="Times New Roman" w:hAnsi="Times New Roman" w:cs="Times New Roman"/>
                <w:sz w:val="28"/>
                <w:szCs w:val="28"/>
              </w:rPr>
              <w:t xml:space="preserve"> занятий </w:t>
            </w:r>
            <w:proofErr w:type="gramStart"/>
            <w:r w:rsidR="006B051A">
              <w:rPr>
                <w:rFonts w:ascii="Times New Roman" w:hAnsi="Times New Roman" w:cs="Times New Roman"/>
                <w:sz w:val="28"/>
                <w:szCs w:val="28"/>
              </w:rPr>
              <w:t>отдельными</w:t>
            </w:r>
            <w:proofErr w:type="gramEnd"/>
            <w:r w:rsidR="006B051A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обучающимися.</w:t>
            </w:r>
          </w:p>
          <w:p w:rsidR="00D071D1" w:rsidRDefault="00947260" w:rsidP="00EB5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0D73">
              <w:rPr>
                <w:rFonts w:ascii="Times New Roman" w:hAnsi="Times New Roman" w:cs="Times New Roman"/>
                <w:sz w:val="28"/>
                <w:szCs w:val="28"/>
              </w:rPr>
              <w:t>Преодолению рисков способствует</w:t>
            </w:r>
          </w:p>
          <w:p w:rsidR="00947260" w:rsidRDefault="00710D73" w:rsidP="00EB5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7260">
              <w:rPr>
                <w:rFonts w:ascii="Times New Roman" w:hAnsi="Times New Roman" w:cs="Times New Roman"/>
                <w:sz w:val="28"/>
                <w:szCs w:val="28"/>
              </w:rPr>
              <w:t>оздание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благоприятного психолого-педагогического климата на занятиях, «Ситуации успеха» для каждого обучающегося, п</w:t>
            </w:r>
            <w:r w:rsidR="006B051A">
              <w:rPr>
                <w:rFonts w:ascii="Times New Roman" w:hAnsi="Times New Roman" w:cs="Times New Roman"/>
                <w:sz w:val="28"/>
                <w:szCs w:val="28"/>
              </w:rPr>
              <w:t>роведение индивидуальных консультаций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071D1" w:rsidTr="00EB5979">
        <w:tc>
          <w:tcPr>
            <w:tcW w:w="10699" w:type="dxa"/>
            <w:gridSpan w:val="6"/>
          </w:tcPr>
          <w:p w:rsidR="00D071D1" w:rsidRDefault="00D071D1" w:rsidP="00D071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3.Результаты</w:t>
            </w:r>
          </w:p>
        </w:tc>
      </w:tr>
      <w:tr w:rsidR="00D071D1" w:rsidTr="00EB5979">
        <w:tc>
          <w:tcPr>
            <w:tcW w:w="776" w:type="dxa"/>
          </w:tcPr>
          <w:p w:rsidR="00D071D1" w:rsidRDefault="00D071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2941" w:type="dxa"/>
          </w:tcPr>
          <w:p w:rsidR="00D071D1" w:rsidRDefault="00D071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Полученные результаты (качественные и количественные)</w:t>
            </w:r>
          </w:p>
        </w:tc>
        <w:tc>
          <w:tcPr>
            <w:tcW w:w="6982" w:type="dxa"/>
            <w:gridSpan w:val="4"/>
          </w:tcPr>
          <w:tbl>
            <w:tblPr>
              <w:tblW w:w="8727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76"/>
              <w:gridCol w:w="2296"/>
              <w:gridCol w:w="70"/>
              <w:gridCol w:w="4085"/>
            </w:tblGrid>
            <w:tr w:rsidR="00942A77" w:rsidRPr="0061783A" w:rsidTr="00942A77">
              <w:trPr>
                <w:tblCellSpacing w:w="15" w:type="dxa"/>
              </w:trPr>
              <w:tc>
                <w:tcPr>
                  <w:tcW w:w="2231" w:type="dxa"/>
                  <w:vMerge w:val="restart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Параметры</w:t>
                  </w:r>
                </w:p>
              </w:tc>
              <w:tc>
                <w:tcPr>
                  <w:tcW w:w="6406" w:type="dxa"/>
                  <w:gridSpan w:val="3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Июнь </w:t>
                  </w: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  <w:r w:rsidR="0074579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год</w:t>
                  </w:r>
                </w:p>
              </w:tc>
            </w:tr>
            <w:tr w:rsidR="00942A77" w:rsidRPr="0061783A" w:rsidTr="00942A77">
              <w:trPr>
                <w:tblCellSpacing w:w="15" w:type="dxa"/>
              </w:trPr>
              <w:tc>
                <w:tcPr>
                  <w:tcW w:w="2231" w:type="dxa"/>
                  <w:vMerge/>
                  <w:vAlign w:val="center"/>
                  <w:hideMark/>
                </w:tcPr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66" w:type="dxa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Pr="0061783A" w:rsidRDefault="00942A77" w:rsidP="00942A77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 начало освоения программы</w:t>
                  </w:r>
                </w:p>
              </w:tc>
              <w:tc>
                <w:tcPr>
                  <w:tcW w:w="4110" w:type="dxa"/>
                  <w:gridSpan w:val="2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Default="00942A77" w:rsidP="00942A77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На конец </w:t>
                  </w:r>
                </w:p>
                <w:p w:rsidR="00942A77" w:rsidRDefault="00942A77" w:rsidP="00942A77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освоения </w:t>
                  </w:r>
                </w:p>
                <w:p w:rsidR="00942A77" w:rsidRPr="0061783A" w:rsidRDefault="00942A77" w:rsidP="00942A77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программы</w:t>
                  </w:r>
                </w:p>
              </w:tc>
            </w:tr>
            <w:tr w:rsidR="00942A77" w:rsidRPr="0061783A" w:rsidTr="00942A77">
              <w:trPr>
                <w:tblCellSpacing w:w="15" w:type="dxa"/>
              </w:trPr>
              <w:tc>
                <w:tcPr>
                  <w:tcW w:w="2231" w:type="dxa"/>
                  <w:vMerge w:val="restart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Default="00942A77" w:rsidP="00942A77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Развитие воображения, творческих способностей (методы: наблюдение, оценка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детских </w:t>
                  </w: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творческих </w:t>
                  </w:r>
                  <w:r w:rsidRPr="00942A7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 индивидуальных</w:t>
                  </w:r>
                  <w:r>
                    <w:rPr>
                      <w:rFonts w:ascii="Times New Roman" w:eastAsia="Times New Roman" w:hAnsi="Times New Roman" w:cs="Times New Roman"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работ).</w:t>
                  </w:r>
                </w:p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66" w:type="dxa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Pr="0061783A" w:rsidRDefault="00942A77" w:rsidP="00942A7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32%</w:t>
                  </w:r>
                </w:p>
              </w:tc>
              <w:tc>
                <w:tcPr>
                  <w:tcW w:w="4110" w:type="dxa"/>
                  <w:gridSpan w:val="2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Pr="0061783A" w:rsidRDefault="00942A77" w:rsidP="00942A7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75%</w:t>
                  </w:r>
                </w:p>
              </w:tc>
            </w:tr>
            <w:tr w:rsidR="00942A77" w:rsidRPr="0061783A" w:rsidTr="00942A77">
              <w:trPr>
                <w:tblCellSpacing w:w="15" w:type="dxa"/>
              </w:trPr>
              <w:tc>
                <w:tcPr>
                  <w:tcW w:w="2231" w:type="dxa"/>
                  <w:vMerge/>
                  <w:vAlign w:val="center"/>
                  <w:hideMark/>
                </w:tcPr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6" w:type="dxa"/>
                  <w:gridSpan w:val="3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Default="00942A77" w:rsidP="00942A77">
                  <w:pPr>
                    <w:spacing w:after="24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</w:t>
                  </w: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Динамика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43%</w:t>
                  </w:r>
                </w:p>
                <w:p w:rsidR="00942A77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lastRenderedPageBreak/>
                    <w:drawing>
                      <wp:inline distT="0" distB="0" distL="0" distR="0" wp14:anchorId="3474B806" wp14:editId="7CC47FAA">
                        <wp:extent cx="2695575" cy="2105025"/>
                        <wp:effectExtent l="0" t="0" r="0" b="0"/>
                        <wp:docPr id="1" name="Диаграмма 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"/>
                          </a:graphicData>
                        </a:graphic>
                      </wp:inline>
                    </w:drawing>
                  </w:r>
                </w:p>
                <w:p w:rsidR="00942A77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42A77" w:rsidRPr="0061783A" w:rsidTr="00942A77">
              <w:trPr>
                <w:tblCellSpacing w:w="15" w:type="dxa"/>
              </w:trPr>
              <w:tc>
                <w:tcPr>
                  <w:tcW w:w="2231" w:type="dxa"/>
                  <w:vMerge w:val="restart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Default="00942A77" w:rsidP="00942A77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Интересы </w:t>
                  </w:r>
                </w:p>
                <w:p w:rsidR="00942A77" w:rsidRDefault="00942A77" w:rsidP="00942A77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детей</w:t>
                  </w:r>
                </w:p>
                <w:p w:rsidR="00942A77" w:rsidRDefault="00942A77" w:rsidP="00942A77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</w:t>
                  </w:r>
                  <w:proofErr w:type="spellStart"/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анкетирова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- </w:t>
                  </w:r>
                  <w:proofErr w:type="gramEnd"/>
                </w:p>
                <w:p w:rsidR="00942A77" w:rsidRPr="0061783A" w:rsidRDefault="00942A77" w:rsidP="00942A77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ние</w:t>
                  </w:r>
                  <w:proofErr w:type="spellEnd"/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).</w:t>
                  </w:r>
                  <w:proofErr w:type="gramEnd"/>
                </w:p>
              </w:tc>
              <w:tc>
                <w:tcPr>
                  <w:tcW w:w="2336" w:type="dxa"/>
                  <w:gridSpan w:val="2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45%</w:t>
                  </w:r>
                </w:p>
              </w:tc>
              <w:tc>
                <w:tcPr>
                  <w:tcW w:w="4040" w:type="dxa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90%</w:t>
                  </w:r>
                </w:p>
              </w:tc>
            </w:tr>
            <w:tr w:rsidR="00942A77" w:rsidRPr="0061783A" w:rsidTr="00942A77">
              <w:trPr>
                <w:tblCellSpacing w:w="15" w:type="dxa"/>
              </w:trPr>
              <w:tc>
                <w:tcPr>
                  <w:tcW w:w="2231" w:type="dxa"/>
                  <w:vMerge/>
                  <w:vAlign w:val="center"/>
                  <w:hideMark/>
                </w:tcPr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6" w:type="dxa"/>
                  <w:gridSpan w:val="3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Default="00942A77" w:rsidP="00942A77">
                  <w:pPr>
                    <w:spacing w:after="24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</w:t>
                  </w: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Динамика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45%</w:t>
                  </w:r>
                </w:p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19629386" wp14:editId="75C22B68">
                        <wp:extent cx="2752725" cy="1857375"/>
                        <wp:effectExtent l="0" t="0" r="0" b="0"/>
                        <wp:docPr id="2" name="Диаграмма 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"/>
                          </a:graphicData>
                        </a:graphic>
                      </wp:inline>
                    </w:drawing>
                  </w:r>
                </w:p>
              </w:tc>
            </w:tr>
            <w:tr w:rsidR="00942A77" w:rsidRPr="0061783A" w:rsidTr="00942A77">
              <w:trPr>
                <w:tblCellSpacing w:w="15" w:type="dxa"/>
              </w:trPr>
              <w:tc>
                <w:tcPr>
                  <w:tcW w:w="2231" w:type="dxa"/>
                  <w:vMerge w:val="restart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Способность работ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ы</w:t>
                  </w: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 коллективе, </w:t>
                  </w:r>
                  <w:proofErr w:type="spellStart"/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коммуникатив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-</w:t>
                  </w:r>
                </w:p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ность</w:t>
                  </w:r>
                  <w:proofErr w:type="spellEnd"/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(методы: наблюдение, опрос).</w:t>
                  </w:r>
                </w:p>
              </w:tc>
              <w:tc>
                <w:tcPr>
                  <w:tcW w:w="2336" w:type="dxa"/>
                  <w:gridSpan w:val="2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39%</w:t>
                  </w:r>
                </w:p>
              </w:tc>
              <w:tc>
                <w:tcPr>
                  <w:tcW w:w="4040" w:type="dxa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79%</w:t>
                  </w:r>
                </w:p>
              </w:tc>
            </w:tr>
            <w:tr w:rsidR="00942A77" w:rsidRPr="0061783A" w:rsidTr="00942A77">
              <w:trPr>
                <w:tblCellSpacing w:w="15" w:type="dxa"/>
              </w:trPr>
              <w:tc>
                <w:tcPr>
                  <w:tcW w:w="2231" w:type="dxa"/>
                  <w:vMerge/>
                  <w:vAlign w:val="center"/>
                  <w:hideMark/>
                </w:tcPr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6" w:type="dxa"/>
                  <w:gridSpan w:val="3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42A77" w:rsidRDefault="00942A77" w:rsidP="00D70173">
                  <w:pPr>
                    <w:spacing w:after="24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</w:t>
                  </w: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Динамика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6178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40%</w:t>
                  </w:r>
                </w:p>
                <w:p w:rsidR="00942A77" w:rsidRPr="0061783A" w:rsidRDefault="00942A77" w:rsidP="007D334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350829AC" wp14:editId="15336CC0">
                        <wp:extent cx="2752725" cy="2200275"/>
                        <wp:effectExtent l="0" t="0" r="0" b="0"/>
                        <wp:docPr id="3" name="Диаграмма 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"/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21768" w:rsidRPr="006B051A" w:rsidRDefault="00B21768" w:rsidP="006B051A">
            <w:pPr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D071D1" w:rsidTr="00EB5979">
        <w:tc>
          <w:tcPr>
            <w:tcW w:w="776" w:type="dxa"/>
          </w:tcPr>
          <w:p w:rsidR="00D071D1" w:rsidRDefault="00D071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2941" w:type="dxa"/>
          </w:tcPr>
          <w:p w:rsidR="00D071D1" w:rsidRDefault="00D071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 оценки эффективности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</w:t>
            </w:r>
          </w:p>
        </w:tc>
        <w:tc>
          <w:tcPr>
            <w:tcW w:w="6982" w:type="dxa"/>
            <w:gridSpan w:val="4"/>
          </w:tcPr>
          <w:p w:rsidR="00745791" w:rsidRDefault="00CC44DA" w:rsidP="00A7724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Опрос мнения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родителей</w:t>
            </w:r>
            <w:r w:rsidR="00A77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самих участников проекта</w:t>
            </w:r>
            <w:r w:rsidR="00A77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745791" w:rsidRDefault="00745791" w:rsidP="00A7724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Анкетирование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42582" w:rsidRPr="00742582" w:rsidRDefault="00742582" w:rsidP="0074258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258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Методы: наблюдение, оценка детских творческих и индивидуальных заданий.</w:t>
            </w:r>
          </w:p>
          <w:p w:rsidR="00745791" w:rsidRPr="00742582" w:rsidRDefault="00745791" w:rsidP="00742582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425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Активное участие обучающихся в эколого-краеведческих мероприятиях, реализуемых  в рамках</w:t>
            </w:r>
            <w:r>
              <w:rPr>
                <w:color w:val="000000"/>
              </w:rPr>
              <w:t xml:space="preserve"> </w:t>
            </w:r>
            <w:r w:rsidRPr="007425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проекта. </w:t>
            </w:r>
            <w:proofErr w:type="gramEnd"/>
          </w:p>
          <w:p w:rsidR="00A7724E" w:rsidRPr="00CC44DA" w:rsidRDefault="00A7724E" w:rsidP="00A7724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071D1" w:rsidTr="00EB5979">
        <w:tc>
          <w:tcPr>
            <w:tcW w:w="776" w:type="dxa"/>
          </w:tcPr>
          <w:p w:rsidR="00D071D1" w:rsidRDefault="00D071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2941" w:type="dxa"/>
          </w:tcPr>
          <w:p w:rsidR="00D071D1" w:rsidRDefault="00D071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Перспективы Проекта</w:t>
            </w:r>
          </w:p>
        </w:tc>
        <w:tc>
          <w:tcPr>
            <w:tcW w:w="6982" w:type="dxa"/>
            <w:gridSpan w:val="4"/>
          </w:tcPr>
          <w:p w:rsidR="00D071D1" w:rsidRDefault="006B051A" w:rsidP="00943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Возможное внедрение проекта не только в летние, но и в другие каникулы (осенние, зимние, весенние)</w:t>
            </w:r>
            <w:r w:rsidR="005C37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351BA" w:rsidRDefault="006B051A" w:rsidP="00943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Задействованность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наибольшего количества учащихся в реализацию проекта.</w:t>
            </w:r>
          </w:p>
        </w:tc>
      </w:tr>
    </w:tbl>
    <w:p w:rsidR="005F08AB" w:rsidRDefault="005F08AB" w:rsidP="006351BA">
      <w:pPr>
        <w:rPr>
          <w:rFonts w:ascii="Times New Roman" w:hAnsi="Times New Roman" w:cs="Times New Roman"/>
          <w:sz w:val="28"/>
          <w:szCs w:val="28"/>
        </w:rPr>
      </w:pPr>
    </w:p>
    <w:sectPr w:rsidR="005F08AB" w:rsidSect="002963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6313A"/>
    <w:multiLevelType w:val="hybridMultilevel"/>
    <w:tmpl w:val="8D4048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04C2C"/>
    <w:rsid w:val="000D43FC"/>
    <w:rsid w:val="00117301"/>
    <w:rsid w:val="00184235"/>
    <w:rsid w:val="001C4C2A"/>
    <w:rsid w:val="001C6396"/>
    <w:rsid w:val="001E3623"/>
    <w:rsid w:val="001E7186"/>
    <w:rsid w:val="001F0DA0"/>
    <w:rsid w:val="00204C2C"/>
    <w:rsid w:val="00217352"/>
    <w:rsid w:val="00265629"/>
    <w:rsid w:val="002963A1"/>
    <w:rsid w:val="002B4C1F"/>
    <w:rsid w:val="002B6B66"/>
    <w:rsid w:val="002D4AE7"/>
    <w:rsid w:val="003148C8"/>
    <w:rsid w:val="00341A8A"/>
    <w:rsid w:val="0034509C"/>
    <w:rsid w:val="003B01D8"/>
    <w:rsid w:val="003B4B87"/>
    <w:rsid w:val="003D2610"/>
    <w:rsid w:val="0041233F"/>
    <w:rsid w:val="00446390"/>
    <w:rsid w:val="004763D0"/>
    <w:rsid w:val="00486D3D"/>
    <w:rsid w:val="004F6F68"/>
    <w:rsid w:val="00505326"/>
    <w:rsid w:val="005426BB"/>
    <w:rsid w:val="005C3704"/>
    <w:rsid w:val="005E00A9"/>
    <w:rsid w:val="005F08AB"/>
    <w:rsid w:val="006351BA"/>
    <w:rsid w:val="006B051A"/>
    <w:rsid w:val="006B78FA"/>
    <w:rsid w:val="006D2971"/>
    <w:rsid w:val="00710D73"/>
    <w:rsid w:val="00742582"/>
    <w:rsid w:val="00745791"/>
    <w:rsid w:val="007C4A08"/>
    <w:rsid w:val="007F5D98"/>
    <w:rsid w:val="007F704A"/>
    <w:rsid w:val="00814B81"/>
    <w:rsid w:val="00874A0B"/>
    <w:rsid w:val="008C7477"/>
    <w:rsid w:val="00922B6D"/>
    <w:rsid w:val="00942A77"/>
    <w:rsid w:val="009438B4"/>
    <w:rsid w:val="00947260"/>
    <w:rsid w:val="00964A4C"/>
    <w:rsid w:val="00967A42"/>
    <w:rsid w:val="009D58D2"/>
    <w:rsid w:val="009E08DC"/>
    <w:rsid w:val="00A02765"/>
    <w:rsid w:val="00A12613"/>
    <w:rsid w:val="00A12685"/>
    <w:rsid w:val="00A47692"/>
    <w:rsid w:val="00A665CB"/>
    <w:rsid w:val="00A7724E"/>
    <w:rsid w:val="00AE1CC9"/>
    <w:rsid w:val="00AE6926"/>
    <w:rsid w:val="00B21768"/>
    <w:rsid w:val="00B33C7C"/>
    <w:rsid w:val="00B80334"/>
    <w:rsid w:val="00B957DB"/>
    <w:rsid w:val="00BA4B93"/>
    <w:rsid w:val="00BA7FBA"/>
    <w:rsid w:val="00BC14C1"/>
    <w:rsid w:val="00BD3F35"/>
    <w:rsid w:val="00C01056"/>
    <w:rsid w:val="00C038C1"/>
    <w:rsid w:val="00C25CCC"/>
    <w:rsid w:val="00C62E79"/>
    <w:rsid w:val="00CC44DA"/>
    <w:rsid w:val="00D071D1"/>
    <w:rsid w:val="00D70173"/>
    <w:rsid w:val="00D74A9B"/>
    <w:rsid w:val="00D85934"/>
    <w:rsid w:val="00D96CBB"/>
    <w:rsid w:val="00DC33AA"/>
    <w:rsid w:val="00DE7886"/>
    <w:rsid w:val="00E1173D"/>
    <w:rsid w:val="00E71BF6"/>
    <w:rsid w:val="00E71DE0"/>
    <w:rsid w:val="00EA144A"/>
    <w:rsid w:val="00EB5979"/>
    <w:rsid w:val="00F010B5"/>
    <w:rsid w:val="00F21CF8"/>
    <w:rsid w:val="00F35622"/>
    <w:rsid w:val="00F3626D"/>
    <w:rsid w:val="00F40D98"/>
    <w:rsid w:val="00F566CF"/>
    <w:rsid w:val="00F71035"/>
    <w:rsid w:val="00FA542F"/>
    <w:rsid w:val="00FC17CD"/>
    <w:rsid w:val="00FE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D4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05326"/>
    <w:pPr>
      <w:ind w:left="720"/>
      <w:contextualSpacing/>
    </w:pPr>
  </w:style>
  <w:style w:type="paragraph" w:styleId="a6">
    <w:name w:val="No Spacing"/>
    <w:link w:val="a7"/>
    <w:uiPriority w:val="1"/>
    <w:qFormat/>
    <w:rsid w:val="00EA144A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942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2A77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basedOn w:val="a0"/>
    <w:link w:val="a6"/>
    <w:uiPriority w:val="1"/>
    <w:locked/>
    <w:rsid w:val="000D43FC"/>
  </w:style>
  <w:style w:type="character" w:styleId="aa">
    <w:name w:val="Hyperlink"/>
    <w:basedOn w:val="a0"/>
    <w:uiPriority w:val="99"/>
    <w:unhideWhenUsed/>
    <w:rsid w:val="000D43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-regions.ru/" TargetMode="External"/><Relationship Id="rId13" Type="http://schemas.openxmlformats.org/officeDocument/2006/relationships/hyperlink" Target="http://spasskmuseum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mycicerone.ru" TargetMode="External"/><Relationship Id="rId12" Type="http://schemas.openxmlformats.org/officeDocument/2006/relationships/hyperlink" Target="http://www.spassklib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3.xml"/><Relationship Id="rId1" Type="http://schemas.openxmlformats.org/officeDocument/2006/relationships/numbering" Target="numbering.xml"/><Relationship Id="rId6" Type="http://schemas.openxmlformats.org/officeDocument/2006/relationships/hyperlink" Target="http://www.virtan.ru" TargetMode="External"/><Relationship Id="rId11" Type="http://schemas.openxmlformats.org/officeDocument/2006/relationships/hyperlink" Target="https://rznobl.jimdofree.com/&#1089;&#1087;&#1072;&#1089;&#1089;&#1082;/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10" Type="http://schemas.openxmlformats.org/officeDocument/2006/relationships/hyperlink" Target="http://www.biografij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sia-karta.ru/" TargetMode="Externa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Развитие воображения, творческих способностей 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На начало освоения программы</c:v>
                </c:pt>
                <c:pt idx="1">
                  <c:v>На конец освоения программы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0.32</c:v>
                </c:pt>
                <c:pt idx="1">
                  <c:v>0.75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Интересы детей 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На начало освоения программы</c:v>
                </c:pt>
                <c:pt idx="1">
                  <c:v>На конец освоения программы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0.45</c:v>
                </c:pt>
                <c:pt idx="1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Способность работы в коллективе, коммуникативность 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На начало освоения программы</c:v>
                </c:pt>
                <c:pt idx="1">
                  <c:v>На конец освоения программы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0.39</c:v>
                </c:pt>
                <c:pt idx="1">
                  <c:v>0.79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1729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ддт</dc:creator>
  <cp:keywords/>
  <dc:description/>
  <cp:lastModifiedBy>Пользователь</cp:lastModifiedBy>
  <cp:revision>47</cp:revision>
  <cp:lastPrinted>2018-05-25T10:14:00Z</cp:lastPrinted>
  <dcterms:created xsi:type="dcterms:W3CDTF">2018-05-15T08:56:00Z</dcterms:created>
  <dcterms:modified xsi:type="dcterms:W3CDTF">2022-04-26T08:52:00Z</dcterms:modified>
</cp:coreProperties>
</file>