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DD" w:rsidRPr="0009214C" w:rsidRDefault="00C057DD" w:rsidP="00FA2683">
      <w:pPr>
        <w:tabs>
          <w:tab w:val="left" w:pos="732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9214C">
        <w:rPr>
          <w:rFonts w:ascii="Times New Roman" w:hAnsi="Times New Roman" w:cs="Times New Roman"/>
          <w:sz w:val="28"/>
          <w:szCs w:val="28"/>
        </w:rPr>
        <w:t>Методическая разработка внеурочного занятия по химии:</w:t>
      </w:r>
    </w:p>
    <w:p w:rsidR="00014467" w:rsidRDefault="00C057DD" w:rsidP="00FA2683">
      <w:pPr>
        <w:jc w:val="center"/>
        <w:rPr>
          <w:rFonts w:ascii="Times New Roman" w:hAnsi="Times New Roman" w:cs="Times New Roman"/>
          <w:sz w:val="28"/>
          <w:szCs w:val="28"/>
        </w:rPr>
      </w:pPr>
      <w:r w:rsidRPr="0009214C">
        <w:rPr>
          <w:rFonts w:ascii="Times New Roman" w:hAnsi="Times New Roman" w:cs="Times New Roman"/>
          <w:sz w:val="28"/>
          <w:szCs w:val="28"/>
        </w:rPr>
        <w:t>«</w:t>
      </w:r>
      <w:r w:rsidR="0098756D" w:rsidRPr="00BC68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Определение рН среды</w:t>
      </w:r>
      <w:r w:rsidRPr="0009214C">
        <w:rPr>
          <w:rFonts w:ascii="Times New Roman" w:hAnsi="Times New Roman" w:cs="Times New Roman"/>
          <w:sz w:val="28"/>
          <w:szCs w:val="28"/>
        </w:rPr>
        <w:t>».  11 класс</w:t>
      </w:r>
    </w:p>
    <w:p w:rsidR="00031F49" w:rsidRPr="0009214C" w:rsidRDefault="00031F49" w:rsidP="00031F49">
      <w:pPr>
        <w:rPr>
          <w:rFonts w:ascii="Times New Roman" w:hAnsi="Times New Roman" w:cs="Times New Roman"/>
          <w:sz w:val="28"/>
          <w:szCs w:val="28"/>
        </w:rPr>
      </w:pPr>
      <w:r w:rsidRPr="00031F49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0F0AD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марта</w:t>
      </w:r>
    </w:p>
    <w:p w:rsidR="00C057DD" w:rsidRPr="0009214C" w:rsidRDefault="00C057DD" w:rsidP="00C057DD">
      <w:pPr>
        <w:shd w:val="clear" w:color="auto" w:fill="FFFFFF"/>
        <w:spacing w:after="107"/>
        <w:rPr>
          <w:rFonts w:ascii="Times New Roman" w:hAnsi="Times New Roman" w:cs="Times New Roman"/>
          <w:sz w:val="28"/>
          <w:szCs w:val="28"/>
        </w:rPr>
      </w:pPr>
      <w:r w:rsidRPr="0009214C"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Pr="0009214C">
        <w:rPr>
          <w:rFonts w:ascii="Times New Roman" w:hAnsi="Times New Roman" w:cs="Times New Roman"/>
          <w:sz w:val="28"/>
          <w:szCs w:val="28"/>
        </w:rPr>
        <w:t>:</w:t>
      </w:r>
      <w:r w:rsidR="00046714">
        <w:rPr>
          <w:rFonts w:ascii="Times New Roman" w:hAnsi="Times New Roman" w:cs="Times New Roman"/>
          <w:sz w:val="28"/>
          <w:szCs w:val="28"/>
        </w:rPr>
        <w:t xml:space="preserve"> </w:t>
      </w:r>
      <w:r w:rsidRPr="0009214C">
        <w:rPr>
          <w:rFonts w:ascii="Times New Roman" w:hAnsi="Times New Roman" w:cs="Times New Roman"/>
          <w:sz w:val="28"/>
          <w:szCs w:val="28"/>
        </w:rPr>
        <w:t>освоение методики определения показателя рН и его значение.</w:t>
      </w:r>
    </w:p>
    <w:p w:rsidR="00AD69B0" w:rsidRPr="00A124DB" w:rsidRDefault="00AD69B0" w:rsidP="00AD69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4DB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AD69B0" w:rsidRDefault="00AD69B0" w:rsidP="00AD6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4DB">
        <w:rPr>
          <w:rFonts w:ascii="Times New Roman" w:hAnsi="Times New Roman" w:cs="Times New Roman"/>
          <w:sz w:val="28"/>
          <w:szCs w:val="28"/>
          <w:u w:val="single"/>
        </w:rPr>
        <w:t xml:space="preserve">- предметные: </w:t>
      </w:r>
      <w:r>
        <w:rPr>
          <w:rFonts w:ascii="Times New Roman" w:hAnsi="Times New Roman" w:cs="Times New Roman"/>
          <w:sz w:val="28"/>
          <w:szCs w:val="28"/>
        </w:rPr>
        <w:t xml:space="preserve">актуализировать знания обучающихся о реакции среды растворов; проверить знания, которые отражают зависимость «раствор вещество –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r>
        <w:rPr>
          <w:rFonts w:ascii="Times New Roman" w:hAnsi="Times New Roman" w:cs="Times New Roman"/>
          <w:sz w:val="28"/>
          <w:szCs w:val="28"/>
        </w:rPr>
        <w:t xml:space="preserve"> (числовое значение) – реакция среды; измерить </w:t>
      </w:r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r>
        <w:rPr>
          <w:rFonts w:ascii="Times New Roman" w:hAnsi="Times New Roman" w:cs="Times New Roman"/>
          <w:sz w:val="28"/>
          <w:szCs w:val="28"/>
        </w:rPr>
        <w:t xml:space="preserve"> некоторых растворов с помощью универсального индикатора и цифровой лаборатории </w:t>
      </w:r>
      <w:r>
        <w:rPr>
          <w:rFonts w:ascii="Times New Roman" w:hAnsi="Times New Roman" w:cs="Times New Roman"/>
          <w:sz w:val="28"/>
          <w:szCs w:val="28"/>
          <w:lang w:val="en-US"/>
        </w:rPr>
        <w:t>RELEON</w:t>
      </w:r>
      <w:r>
        <w:rPr>
          <w:rFonts w:ascii="Times New Roman" w:hAnsi="Times New Roman" w:cs="Times New Roman"/>
          <w:sz w:val="28"/>
          <w:szCs w:val="28"/>
        </w:rPr>
        <w:t xml:space="preserve"> датчик </w:t>
      </w:r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69B0" w:rsidRPr="00012387" w:rsidRDefault="00AD69B0" w:rsidP="00AD69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24DB">
        <w:rPr>
          <w:rFonts w:ascii="Times New Roman" w:hAnsi="Times New Roman" w:cs="Times New Roman"/>
          <w:sz w:val="28"/>
          <w:szCs w:val="28"/>
          <w:u w:val="single"/>
        </w:rPr>
        <w:t>- метапредметные:</w:t>
      </w:r>
      <w:r w:rsidRPr="00012387">
        <w:rPr>
          <w:rFonts w:ascii="Times New Roman" w:hAnsi="Times New Roman" w:cs="Times New Roman"/>
          <w:sz w:val="28"/>
          <w:szCs w:val="28"/>
        </w:rPr>
        <w:t xml:space="preserve"> </w:t>
      </w:r>
      <w:r w:rsidRPr="002B15D0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  <w:r w:rsidRPr="00012387">
        <w:rPr>
          <w:rFonts w:ascii="Times New Roman" w:hAnsi="Times New Roman" w:cs="Times New Roman"/>
          <w:bCs/>
          <w:sz w:val="28"/>
          <w:szCs w:val="28"/>
        </w:rPr>
        <w:t xml:space="preserve"> - с</w:t>
      </w:r>
      <w:r w:rsidRPr="00012387">
        <w:rPr>
          <w:rFonts w:ascii="Times New Roman" w:eastAsia="Calibri" w:hAnsi="Times New Roman" w:cs="Times New Roman"/>
          <w:sz w:val="28"/>
          <w:szCs w:val="28"/>
        </w:rPr>
        <w:t>амостоятельно определять цели, ставить и формулировать собственные задачи в образовательной деятельности и жизненных ситуациях</w:t>
      </w:r>
      <w:r w:rsidRPr="00012387">
        <w:rPr>
          <w:rFonts w:ascii="Times New Roman" w:hAnsi="Times New Roman" w:cs="Times New Roman"/>
          <w:bCs/>
          <w:sz w:val="28"/>
          <w:szCs w:val="28"/>
        </w:rPr>
        <w:t>; о</w:t>
      </w:r>
      <w:r w:rsidRPr="00012387">
        <w:rPr>
          <w:rFonts w:ascii="Times New Roman" w:eastAsia="Calibri" w:hAnsi="Times New Roman" w:cs="Times New Roman"/>
          <w:sz w:val="28"/>
          <w:szCs w:val="28"/>
        </w:rPr>
        <w:t>рганизовывать эффективный поиск ресурсов, необходимых для достижения поставленной цели</w:t>
      </w:r>
      <w:r w:rsidRPr="00012387">
        <w:rPr>
          <w:rFonts w:ascii="Times New Roman" w:hAnsi="Times New Roman" w:cs="Times New Roman"/>
          <w:bCs/>
          <w:sz w:val="28"/>
          <w:szCs w:val="28"/>
        </w:rPr>
        <w:t>; с</w:t>
      </w:r>
      <w:r w:rsidRPr="00012387">
        <w:rPr>
          <w:rFonts w:ascii="Times New Roman" w:eastAsia="Calibri" w:hAnsi="Times New Roman" w:cs="Times New Roman"/>
          <w:sz w:val="28"/>
          <w:szCs w:val="28"/>
        </w:rPr>
        <w:t>опоставлять полученный результат деятельности с поставленной заранее целью</w:t>
      </w:r>
      <w:r>
        <w:rPr>
          <w:rFonts w:ascii="Times New Roman" w:eastAsia="Calibri" w:hAnsi="Times New Roman" w:cs="Times New Roman"/>
          <w:sz w:val="28"/>
          <w:szCs w:val="28"/>
        </w:rPr>
        <w:t>; выявлять проблемы и делать обоснованные выводы</w:t>
      </w:r>
      <w:r w:rsidRPr="00012387">
        <w:rPr>
          <w:rFonts w:ascii="Times New Roman" w:hAnsi="Times New Roman" w:cs="Times New Roman"/>
          <w:sz w:val="28"/>
          <w:szCs w:val="28"/>
        </w:rPr>
        <w:t xml:space="preserve">. </w:t>
      </w:r>
      <w:r w:rsidRPr="002B15D0">
        <w:rPr>
          <w:rFonts w:ascii="Times New Roman" w:eastAsia="Calibri" w:hAnsi="Times New Roman" w:cs="Times New Roman"/>
          <w:b/>
          <w:bCs/>
          <w:sz w:val="28"/>
          <w:szCs w:val="28"/>
        </w:rPr>
        <w:t>Познавательные</w:t>
      </w:r>
      <w:r w:rsidRPr="000123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1238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12387">
        <w:rPr>
          <w:rFonts w:ascii="Times New Roman" w:hAnsi="Times New Roman" w:cs="Times New Roman"/>
          <w:sz w:val="28"/>
          <w:szCs w:val="28"/>
        </w:rPr>
        <w:t>о</w:t>
      </w:r>
      <w:r w:rsidRPr="00012387">
        <w:rPr>
          <w:rFonts w:ascii="Times New Roman" w:eastAsia="Calibri" w:hAnsi="Times New Roman" w:cs="Times New Roman"/>
          <w:sz w:val="28"/>
          <w:szCs w:val="28"/>
        </w:rPr>
        <w:t>существлять развернутый информационный поиск и ставить на его основе новые (учебные и познавательные) задачи</w:t>
      </w:r>
      <w:r w:rsidRPr="00012387">
        <w:rPr>
          <w:rFonts w:ascii="Times New Roman" w:hAnsi="Times New Roman" w:cs="Times New Roman"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планировать эксперимент в соответствии с гипотезой; </w:t>
      </w:r>
      <w:r w:rsidRPr="0001238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систематизировать, обобщать изученное, делать выводы.</w:t>
      </w:r>
    </w:p>
    <w:p w:rsidR="00AD69B0" w:rsidRDefault="00AD69B0" w:rsidP="00AD6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5D0">
        <w:rPr>
          <w:rFonts w:ascii="Times New Roman" w:eastAsia="Calibri" w:hAnsi="Times New Roman" w:cs="Times New Roman"/>
          <w:b/>
          <w:bCs/>
          <w:sz w:val="28"/>
          <w:szCs w:val="28"/>
        </w:rPr>
        <w:t>Коммуникативные</w:t>
      </w:r>
      <w:r w:rsidRPr="000123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1238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12387">
        <w:rPr>
          <w:rFonts w:ascii="Times New Roman" w:hAnsi="Times New Roman" w:cs="Times New Roman"/>
          <w:sz w:val="28"/>
          <w:szCs w:val="28"/>
        </w:rPr>
        <w:t>р</w:t>
      </w:r>
      <w:r w:rsidRPr="00012387">
        <w:rPr>
          <w:rFonts w:ascii="Times New Roman" w:eastAsia="Calibri" w:hAnsi="Times New Roman" w:cs="Times New Roman"/>
          <w:sz w:val="28"/>
          <w:szCs w:val="28"/>
        </w:rPr>
        <w:t>азвернуто, логично и точно излагать свою точку зрения</w:t>
      </w:r>
      <w:r w:rsidRPr="00012387">
        <w:rPr>
          <w:rFonts w:ascii="Times New Roman" w:hAnsi="Times New Roman" w:cs="Times New Roman"/>
          <w:sz w:val="28"/>
          <w:szCs w:val="28"/>
        </w:rPr>
        <w:t>;</w:t>
      </w:r>
      <w:r w:rsidRPr="00012387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Pr="00012387">
        <w:rPr>
          <w:rFonts w:ascii="Times New Roman" w:eastAsia="Calibri" w:hAnsi="Times New Roman" w:cs="Times New Roman"/>
          <w:sz w:val="28"/>
          <w:szCs w:val="28"/>
        </w:rPr>
        <w:t>редставлять публично результаты индивиду</w:t>
      </w:r>
      <w:r w:rsidRPr="00012387">
        <w:rPr>
          <w:rFonts w:ascii="Times New Roman" w:hAnsi="Times New Roman" w:cs="Times New Roman"/>
          <w:sz w:val="28"/>
          <w:szCs w:val="28"/>
        </w:rPr>
        <w:t>альной</w:t>
      </w:r>
      <w:r>
        <w:rPr>
          <w:rFonts w:ascii="Times New Roman" w:hAnsi="Times New Roman" w:cs="Times New Roman"/>
          <w:sz w:val="28"/>
          <w:szCs w:val="28"/>
        </w:rPr>
        <w:t xml:space="preserve"> и групповой деятельности.</w:t>
      </w:r>
    </w:p>
    <w:p w:rsidR="00AD69B0" w:rsidRDefault="00AD69B0" w:rsidP="00AD6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24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- </w:t>
      </w:r>
      <w:r w:rsidRPr="00A124DB">
        <w:rPr>
          <w:rFonts w:ascii="Times New Roman" w:hAnsi="Times New Roman" w:cs="Times New Roman"/>
          <w:bCs/>
          <w:sz w:val="28"/>
          <w:szCs w:val="28"/>
          <w:u w:val="single"/>
        </w:rPr>
        <w:t>личностные: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23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положительно относиться к учению, к познавательной деятельности;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2387">
        <w:rPr>
          <w:rFonts w:ascii="Times New Roman" w:hAnsi="Times New Roman" w:cs="Times New Roman"/>
          <w:sz w:val="28"/>
          <w:szCs w:val="28"/>
          <w:shd w:val="clear" w:color="auto" w:fill="FFFFFF"/>
        </w:rPr>
        <w:t>иметь мотивацию к творческому труду, работе на результат.</w:t>
      </w:r>
    </w:p>
    <w:p w:rsidR="00AD69B0" w:rsidRDefault="00AD69B0" w:rsidP="00AD6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DEF" w:rsidRPr="0009214C" w:rsidRDefault="009F4DEF" w:rsidP="009F4DEF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цифровая лаборатория 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RELEON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датчиком рН, растворы средств, стаканы, лотки для стаканов.</w:t>
      </w:r>
    </w:p>
    <w:p w:rsidR="00BC68C2" w:rsidRPr="0009214C" w:rsidRDefault="009F4DEF" w:rsidP="00046714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Реактивы:</w:t>
      </w:r>
      <w:r w:rsidR="0004671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универсальная индикаторная бумага, </w:t>
      </w:r>
      <w:r w:rsidR="00BC68C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 для чистки унитазов, средство для мытья посуды, белизна, средство для мытья полов</w:t>
      </w:r>
      <w:r w:rsidR="00BC6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C68C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туалетное мыло, шампунь, кондиционер</w:t>
      </w:r>
      <w:r w:rsidR="00BC6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белья</w:t>
      </w:r>
      <w:r w:rsidR="00BC68C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, средство для снятия макияжа</w:t>
      </w:r>
      <w:r w:rsidR="00BC68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46714">
        <w:rPr>
          <w:rFonts w:ascii="Times New Roman" w:eastAsia="Times New Roman" w:hAnsi="Times New Roman" w:cs="Times New Roman"/>
          <w:color w:val="000000"/>
          <w:sz w:val="28"/>
          <w:szCs w:val="28"/>
        </w:rPr>
        <w:t>вода из-</w:t>
      </w:r>
      <w:r w:rsidR="00BC68C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под крана, раствор уксуса, чай, газировка</w:t>
      </w:r>
    </w:p>
    <w:p w:rsidR="009F4DEF" w:rsidRPr="0009214C" w:rsidRDefault="00046714" w:rsidP="009F4DEF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Форма - </w:t>
      </w:r>
      <w:r w:rsidR="009F4DEF" w:rsidRPr="00046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заняти</w:t>
      </w:r>
      <w:r w:rsidRPr="00046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е-и</w:t>
      </w:r>
      <w:r w:rsidR="009F4DEF"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сследование</w:t>
      </w:r>
    </w:p>
    <w:p w:rsidR="009F4DEF" w:rsidRPr="0009214C" w:rsidRDefault="009F4DEF" w:rsidP="009F4DEF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Методы: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проблемный,  химический эксперимент.</w:t>
      </w:r>
    </w:p>
    <w:p w:rsidR="00BA3B5B" w:rsidRPr="0009214C" w:rsidRDefault="009F4DEF" w:rsidP="00BA3B5B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Гипотеза: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Среди образцов есть такие, которые содержат кислоты или щелочи, а значит</w:t>
      </w:r>
      <w:r w:rsidR="00046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наносят вред здоровья.</w:t>
      </w:r>
      <w:r w:rsidR="00BA3B5B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3B5B" w:rsidRPr="0009214C" w:rsidRDefault="00BA3B5B" w:rsidP="00BA3B5B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Аннотация</w:t>
      </w:r>
    </w:p>
    <w:p w:rsidR="00BA3B5B" w:rsidRPr="0009214C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Форма: занятие – исследование. Данная форма позволяет моделировать все этапы химического исследования при изучении конкретной темы.</w:t>
      </w:r>
    </w:p>
    <w:p w:rsidR="00BA3B5B" w:rsidRPr="0009214C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данном </w:t>
      </w:r>
      <w:r w:rsidR="00046714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занятии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гармонично сочетаются проблемный метод и химический эксперимент, служащий средством доказательства или опровержения выдвинутых гипотез.</w:t>
      </w:r>
    </w:p>
    <w:p w:rsidR="00BA3B5B" w:rsidRPr="0009214C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Ведущая форма деятельности на уроке – самостоятельная работа обучающихся в группах, выполняющих разные задания (по вариантам), направленные на получение более широкого круга информации всем классом.</w:t>
      </w:r>
    </w:p>
    <w:p w:rsidR="00BA3B5B" w:rsidRPr="000F0ADA" w:rsidRDefault="00BA3B5B" w:rsidP="00BA3B5B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Ход </w:t>
      </w:r>
      <w:r w:rsidR="00031F49" w:rsidRPr="000F0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занятия</w:t>
      </w:r>
    </w:p>
    <w:p w:rsidR="00BA3B5B" w:rsidRPr="000F0ADA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Организационный момент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- 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Добрый день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, ребята! Я рада встрече с вами, желаю вам отличного настроения и хорошей работы.</w:t>
      </w:r>
      <w:r w:rsidR="00031F49"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Сегодняшнее занятие я хочу начать стихотворением, которое написали </w:t>
      </w:r>
      <w:r w:rsidR="00031F49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студенты химического факультета</w:t>
      </w:r>
    </w:p>
    <w:p w:rsidR="00BA3B5B" w:rsidRPr="000F0ADA" w:rsidRDefault="00BA3B5B" w:rsidP="00BA3B5B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I этап — мотивационный</w:t>
      </w:r>
    </w:p>
    <w:p w:rsidR="00BA3B5B" w:rsidRPr="000F0ADA" w:rsidRDefault="00BA3B5B" w:rsidP="00BA3B5B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Сей напиток уникальный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Вообще универсальный: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Он желудки прожигает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И монеты растворяет,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Унитазы отмывает,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Саранчу уничтожает!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Можно двигатель отмыть,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Пятна крови удалить.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Можно стёкла протирать,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И одежду постирать.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В общем, это вам не квас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Сей напиток губит нас.</w:t>
      </w:r>
    </w:p>
    <w:p w:rsidR="00BA3B5B" w:rsidRPr="000F0ADA" w:rsidRDefault="00BA3B5B" w:rsidP="00BA3B5B">
      <w:pPr>
        <w:shd w:val="clear" w:color="auto" w:fill="FFFFFF"/>
        <w:spacing w:after="107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-Как вы думаете</w:t>
      </w:r>
      <w:r w:rsidR="00046714" w:rsidRPr="000F0ADA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,</w:t>
      </w:r>
      <w:r w:rsidRPr="000F0ADA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 xml:space="preserve"> о каком напитке идет речь?</w:t>
      </w:r>
      <w:r w:rsidR="00046714" w:rsidRPr="000F0ADA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(</w:t>
      </w:r>
      <w:r w:rsidR="00031F49" w:rsidRP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>напитки, содержащие газы</w:t>
      </w:r>
      <w:r w:rsid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 xml:space="preserve">, напоимер, </w:t>
      </w:r>
      <w:r w:rsidR="000F0ADA">
        <w:rPr>
          <w:rFonts w:ascii="Times New Roman" w:eastAsia="Times New Roman" w:hAnsi="Times New Roman" w:cs="Times New Roman"/>
          <w:i/>
          <w:color w:val="FF0000"/>
          <w:sz w:val="32"/>
          <w:szCs w:val="32"/>
          <w:lang w:val="en-US"/>
        </w:rPr>
        <w:t>Coco</w:t>
      </w:r>
      <w:r w:rsidR="000F0ADA" w:rsidRP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>-</w:t>
      </w:r>
      <w:r w:rsidR="000F0ADA">
        <w:rPr>
          <w:rFonts w:ascii="Times New Roman" w:eastAsia="Times New Roman" w:hAnsi="Times New Roman" w:cs="Times New Roman"/>
          <w:i/>
          <w:color w:val="FF0000"/>
          <w:sz w:val="32"/>
          <w:szCs w:val="32"/>
          <w:lang w:val="en-US"/>
        </w:rPr>
        <w:t>cola</w:t>
      </w:r>
      <w:r w:rsid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>,</w:t>
      </w:r>
      <w:r w:rsidR="000F0ADA" w:rsidRP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 xml:space="preserve"> </w:t>
      </w:r>
      <w:r w:rsidR="000F0ADA">
        <w:rPr>
          <w:rFonts w:ascii="Times New Roman" w:eastAsia="Times New Roman" w:hAnsi="Times New Roman" w:cs="Times New Roman"/>
          <w:i/>
          <w:color w:val="FF0000"/>
          <w:sz w:val="32"/>
          <w:szCs w:val="32"/>
        </w:rPr>
        <w:t>Пепси</w:t>
      </w:r>
      <w:r w:rsidR="00031F49" w:rsidRPr="000F0ADA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)</w:t>
      </w:r>
    </w:p>
    <w:p w:rsidR="00BA3B5B" w:rsidRPr="000F0ADA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Эти строки 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студенты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посвятили современным газированным напиткам, которые многие из нас просто обожа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ю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т ежедневно употреблять в пищу. Что же такое должно содержаться в этих вкуснейших, утоляющих жажду напитках, что ими можно очищать чайники и унитазы? К ответу на этот вопрос мы вернемся в конце 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занятия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BA3B5B" w:rsidRPr="000F0ADA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Самым оптимальным и емким способом познания является исследование. Сегодня я предлагаю нам представить себя не учениками и учителем, а сотрудниками научно-исследовательского института, учеными-исследоват</w:t>
      </w:r>
      <w:r w:rsidR="00F16696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елями химии. В нашем институте</w:t>
      </w:r>
      <w:r w:rsidR="00F16696"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3</w:t>
      </w:r>
      <w:r w:rsidR="00F16696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лаборатории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, занимающи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ся исследованиями веществ различных отраслей промышленности: химической, пищевой, косметической. Вы уже обратили внимание на лотки на столах.</w:t>
      </w:r>
    </w:p>
    <w:p w:rsidR="00BA3B5B" w:rsidRPr="000F0ADA" w:rsidRDefault="00BA3B5B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- Давайте выясним, какие образцы для исследования представлены в каждой из лабораторий?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Химическая промышленность,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что у вас за средства?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средство для чистки унитазов, средство для мытья посуды, белизна, средство для мытья полов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Косметическая промышленность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, что у вас?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туалетное мыло, шампунь, кондиционер, средство для снятия макияжа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Пищевая промышленность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, что у вас? (</w:t>
      </w:r>
      <w:r w:rsidR="00046714"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вода из-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под крана, раствор уксуса, чай, газировка</w:t>
      </w:r>
      <w:r w:rsidR="00015850"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)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Скажите мне, пожалуйста, что объединяет все предложенные вам сегодня образцы?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их ежедневно использует человек в своей жизни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Совершенно верно. Все они очень важны для нас.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-Какова роль чистящих и моющих средств в нашей жизни?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Они удаляют загрязнения в помещениях, где находится человек. Уничтожают различные микроорганизмы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).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-Зачем человек постоянно пользуется косметическими средствами?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чтобы очистить кожу от различных патогенных микроорганизмов и грязи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).</w:t>
      </w:r>
    </w:p>
    <w:p w:rsidR="00F16696" w:rsidRPr="000F0ADA" w:rsidRDefault="00F16696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-А сколько по времени человек сможет обходиться без воды?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несколько дней, так как вода является необходимым компонентом </w:t>
      </w:r>
      <w:r w:rsid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нашей 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внутренней среды организма, в воде протекают все химические реакции, она является универсальным растворителем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015850" w:rsidRPr="000F0ADA" w:rsidRDefault="00015850" w:rsidP="00015850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2.1. Постановка проблемы:</w:t>
      </w:r>
    </w:p>
    <w:p w:rsidR="00015850" w:rsidRPr="000F0ADA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Итак, основн</w:t>
      </w:r>
      <w:r w:rsidR="004C2532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ое предназначение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задача всех предложенных нам сегодня образцов - сохранение нашего здоровья. Но вместе с тем возникает </w:t>
      </w: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проблем</w:t>
      </w:r>
      <w:r w:rsidR="004C2532"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ный вопрос</w:t>
      </w: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,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а все ли эти образцы так уж безопасны для человека?</w:t>
      </w:r>
    </w:p>
    <w:p w:rsidR="00015850" w:rsidRPr="000F0ADA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-Как вы думаете, почему они могут быть опасны?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содержат вредные вещества)</w:t>
      </w:r>
    </w:p>
    <w:p w:rsidR="00015850" w:rsidRPr="000F0ADA" w:rsidRDefault="00015850" w:rsidP="00046714">
      <w:pPr>
        <w:numPr>
          <w:ilvl w:val="0"/>
          <w:numId w:val="2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Наличие каких вредных веществ мы можем с вами определить, опираясь на знания, полученные вами в ходе изучения химии?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кислот и щелочей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015850" w:rsidRPr="000F0ADA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-Вспомните, какой вред организму наносят кислоты и щелочи? (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Щелочь разъедает кожу. Кожа становится сухой, </w:t>
      </w:r>
      <w:r w:rsid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она 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теряет свою эластичность, появляется ощущения стягивания.  Кислоты наносят ожоги, разрушают ткани)</w:t>
      </w:r>
    </w:p>
    <w:p w:rsidR="00BC68C2" w:rsidRPr="000F0ADA" w:rsidRDefault="006002E8" w:rsidP="00046714">
      <w:pPr>
        <w:numPr>
          <w:ilvl w:val="0"/>
          <w:numId w:val="3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31.05pt;margin-top:30.65pt;width:124.65pt;height:0;z-index:251658240" o:connectortype="straight">
            <v:stroke endarrow="block"/>
          </v:shape>
        </w:pict>
      </w:r>
      <w:r w:rsidR="00015850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Что же мы должны сделать, чтобы определить наличие кислотной или щелочной среды? (</w:t>
      </w:r>
      <w:r w:rsidR="00015850"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>определить рН среды)</w:t>
      </w:r>
      <w:r w:rsidR="00BC68C2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</w:t>
      </w:r>
    </w:p>
    <w:p w:rsidR="00BC68C2" w:rsidRPr="000F0ADA" w:rsidRDefault="00BC68C2" w:rsidP="00046714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-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Ребята, </w:t>
      </w: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тема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нашего занятия? 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r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О</w:t>
      </w:r>
      <w:r w:rsidR="00046714" w:rsidRPr="000F0AD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тветы обучающихся - </w:t>
      </w:r>
      <w:r w:rsidR="00046714" w:rsidRPr="000F0ADA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о</w:t>
      </w:r>
      <w:r w:rsidRPr="000F0ADA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пределение рН среды</w:t>
      </w:r>
      <w:r w:rsidR="00046714" w:rsidRPr="000F0ADA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)</w:t>
      </w:r>
      <w:r w:rsidRPr="000F0ADA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</w:p>
    <w:p w:rsidR="004C2532" w:rsidRPr="000F0ADA" w:rsidRDefault="004C2532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- Как бы вы сформулировали цель 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занятия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? 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Определить содержание кислот и щелочей в составе выданных образцов</w:t>
      </w:r>
      <w:r w:rsidR="00046714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BC68C2" w:rsidRPr="000F0ADA" w:rsidRDefault="00046714" w:rsidP="00BC68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F0AD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C68C2" w:rsidRPr="000F0ADA">
        <w:rPr>
          <w:rFonts w:ascii="Times New Roman" w:hAnsi="Times New Roman" w:cs="Times New Roman"/>
          <w:b/>
          <w:sz w:val="32"/>
          <w:szCs w:val="32"/>
        </w:rPr>
        <w:t xml:space="preserve">Цель </w:t>
      </w:r>
      <w:r w:rsidR="00BC68C2" w:rsidRPr="000F0ADA">
        <w:rPr>
          <w:rFonts w:ascii="Times New Roman" w:hAnsi="Times New Roman" w:cs="Times New Roman"/>
          <w:sz w:val="32"/>
          <w:szCs w:val="32"/>
        </w:rPr>
        <w:t>– освоение методики определения показателя рН и его значение.</w:t>
      </w:r>
    </w:p>
    <w:p w:rsidR="004C2532" w:rsidRPr="000F0ADA" w:rsidRDefault="004C2532" w:rsidP="00BC68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C2532" w:rsidRPr="000F0ADA" w:rsidRDefault="004C2532" w:rsidP="00046714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Вспомните из школьного курса изучения химии, что такое рН? 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величина, характеризующая содержание ионов водорода в растворе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).</w:t>
      </w:r>
    </w:p>
    <w:p w:rsidR="00BC68C2" w:rsidRPr="000F0ADA" w:rsidRDefault="00046714" w:rsidP="00046714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Что из себя предс</w:t>
      </w:r>
      <w:r w:rsidR="004C2532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тавляет шкала рН? (</w:t>
      </w:r>
      <w:r w:rsidR="005B43C7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Давайте сейчас обратим внимание на таблицу и где мы наглядно видим,</w:t>
      </w:r>
      <w:r w:rsidR="005B43C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4C2532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если рН˃7 – щелочная среда, если рН˂7 – кислая среда, если рН = 7 – нейтральная среда</w:t>
      </w:r>
      <w:r w:rsidR="004C2532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015850" w:rsidRPr="000F0ADA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2.</w:t>
      </w:r>
      <w:r w:rsidR="004C2532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2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. Формулирование задач исследования.</w:t>
      </w:r>
    </w:p>
    <w:p w:rsidR="00015850" w:rsidRPr="000F0ADA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Глядя на цель, определите, какие задачи мы должны решить в ходе исследования?</w:t>
      </w:r>
    </w:p>
    <w:p w:rsidR="00015850" w:rsidRPr="005B43C7" w:rsidRDefault="00015850" w:rsidP="00046714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Задачи исследования: 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измерить рН выданных образцов, обнаружить в них кислоты и щелочи, определить, какой вред они могут нанести организму</w:t>
      </w:r>
      <w:r w:rsidR="00C67DD4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,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и как избежать их негативного влияния</w:t>
      </w:r>
    </w:p>
    <w:p w:rsidR="00015850" w:rsidRPr="000F0ADA" w:rsidRDefault="00015850" w:rsidP="00015850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2.4. Выдвижение гипотезы.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Важнейшим этапом любого исследования является выдвижение гипотезы.</w:t>
      </w:r>
      <w:r w:rsidR="005B43C7">
        <w:rPr>
          <w:rFonts w:ascii="Times New Roman" w:eastAsia="Times New Roman" w:hAnsi="Times New Roman" w:cs="Times New Roman"/>
          <w:color w:val="000000"/>
          <w:sz w:val="32"/>
          <w:szCs w:val="32"/>
        </w:rPr>
        <w:t>Как вы думаете, что такое гипотеза?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Гипотеза - это предположение, которое вы бы хотели доказать или опровергнуть в ходе исследования.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Глядя на образцы выданных вам веществ, мы можем сразу сказать</w:t>
      </w:r>
      <w:r w:rsidR="00DE1CE5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содержат они кислоту или щелочь? 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нет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E23C71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Что же мы с вами сможем выяснить в результате исследования и к какому выводу прийти?</w:t>
      </w:r>
    </w:p>
    <w:p w:rsidR="00E23C71" w:rsidRPr="005B43C7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Гипотеза: </w:t>
      </w:r>
      <w:r w:rsidR="005B43C7" w:rsidRPr="005B43C7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  <w:t xml:space="preserve">На мой взгляд,  </w:t>
      </w:r>
      <w:r w:rsidRPr="005B43C7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  <w:t>среди выданных образцов есть такие, которые содержат кислоты или щелочи, а значит</w:t>
      </w:r>
      <w:r w:rsidR="00DE1CE5" w:rsidRPr="005B43C7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  <w:t>,</w:t>
      </w:r>
      <w:r w:rsidRPr="005B43C7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</w:rPr>
        <w:t xml:space="preserve"> наносят вред здоровью.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2.5. Проверка выдвинутой гипотезы.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Михаил </w:t>
      </w:r>
      <w:r w:rsidR="0009214C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Ломоносов говорил: 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Один    опыт    я    ставлю    выше,      чем    тысячу      мнений,     рожденных    только воображением». Поэтому подвергнем экспериментальной проверке нашу гипотезу.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Посмотрите на свои лотки. С помощью чего мы с вами будем определять рН выданных образцов? 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с помощью универсальной индикаторной бумаги</w:t>
      </w:r>
      <w:r w:rsid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, </w:t>
      </w:r>
      <w:r w:rsidR="005B43C7" w:rsidRPr="005B43C7">
        <w:rPr>
          <w:rFonts w:ascii="Times New Roman" w:eastAsia="Times New Roman" w:hAnsi="Times New Roman" w:cs="Times New Roman"/>
          <w:i/>
          <w:sz w:val="32"/>
          <w:szCs w:val="32"/>
        </w:rPr>
        <w:t>можно ее взять в руки и показать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-Что такое индикатор? 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это вещества, которые изменяют свой цвет в зависимости от среды раствора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- Что такое универсальный индикатор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? (смесь нескольких индикаторов, </w:t>
      </w:r>
      <w:r w:rsidR="005B43C7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которые способны 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изменя</w:t>
      </w:r>
      <w:r w:rsidR="005B43C7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ть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окраску в </w:t>
      </w:r>
      <w:r w:rsidR="005B43C7"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зависимости от рН среды)</w:t>
      </w:r>
    </w:p>
    <w:p w:rsidR="00015850" w:rsidRPr="000F0ADA" w:rsidRDefault="00015850" w:rsidP="00DE1CE5">
      <w:pPr>
        <w:numPr>
          <w:ilvl w:val="0"/>
          <w:numId w:val="4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В чем преимущество универсальной индикаторной бумаги перед другими индикаторами? (</w:t>
      </w:r>
      <w:r w:rsidRPr="005B43C7">
        <w:rPr>
          <w:rFonts w:ascii="Times New Roman" w:eastAsia="Times New Roman" w:hAnsi="Times New Roman" w:cs="Times New Roman"/>
          <w:color w:val="FF0000"/>
          <w:sz w:val="32"/>
          <w:szCs w:val="32"/>
        </w:rPr>
        <w:t>универсальный индикатор – это смесь нескольких индикаторов и к ней прилагается цветная шкала, с помощью которой можно точно определить рН выданного образца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5A124A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Совершенно верно. Но у нас сегодня еще </w:t>
      </w:r>
      <w:r w:rsidR="005A124A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есть возможность 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определять рН всех образцов с помощью </w:t>
      </w:r>
      <w:r w:rsidR="005A124A"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цифровая лаборатории </w:t>
      </w:r>
      <w:r w:rsidR="005A124A"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t>RELEON</w:t>
      </w:r>
      <w:r w:rsidR="005A124A" w:rsidRPr="000F0ADA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 датчиком рН</w:t>
      </w:r>
      <w:r w:rsidR="005A124A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</w:p>
    <w:p w:rsidR="00015850" w:rsidRPr="000F0ADA" w:rsidRDefault="00015850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В конце опыта мы с вами сравним результаты, полученные с помощью универсального индикатора с результатами, полученными с помощью современных электронных методов.</w:t>
      </w:r>
    </w:p>
    <w:p w:rsidR="005A124A" w:rsidRPr="000F0ADA" w:rsidRDefault="005A124A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Сегодня вам предстоит работа с дово</w:t>
      </w:r>
      <w:r w:rsidR="00DE1CE5"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>льно опасными вещества. Поэтому</w:t>
      </w:r>
      <w:r w:rsidRPr="000F0A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прежде, чем приступать к опыту, давайте вспомним правила по технике безопасности.</w:t>
      </w:r>
    </w:p>
    <w:p w:rsidR="005A124A" w:rsidRDefault="005A124A" w:rsidP="005A124A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Правила техники безопасности.</w:t>
      </w:r>
    </w:p>
    <w:p w:rsidR="004C2532" w:rsidRPr="005B43C7" w:rsidRDefault="004C253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5B43C7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Соблюдаем осторожность при работе с исследуемыми веществами! При выполнении работы необходимо убрать волосы и закатать рукава одежды.</w:t>
      </w:r>
    </w:p>
    <w:p w:rsidR="005A124A" w:rsidRPr="0009214C" w:rsidRDefault="005A124A" w:rsidP="005A124A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 работы.</w:t>
      </w:r>
    </w:p>
    <w:p w:rsidR="005A124A" w:rsidRPr="0009214C" w:rsidRDefault="005A124A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C67EFE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Измерить рН каждого вещества при помощи универсальной индикаторной бумажки, а затем при помощи датчика цифровой лаборатории.</w:t>
      </w:r>
    </w:p>
    <w:p w:rsidR="005A124A" w:rsidRPr="0009214C" w:rsidRDefault="00C67EFE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5A124A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каждого измерения датчика необходимо промывать в воде.</w:t>
      </w:r>
    </w:p>
    <w:p w:rsidR="009F4DEF" w:rsidRPr="0009214C" w:rsidRDefault="00C67EFE" w:rsidP="00DE1CE5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Учащиеся проводят исследования, каждая лаборатория заполняет свою таблицу </w:t>
      </w:r>
      <w:r w:rsid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>в тетрад</w:t>
      </w:r>
      <w:r w:rsid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, внося полученные результаты</w:t>
      </w:r>
      <w:r w:rsid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124A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в таблицу.</w:t>
      </w:r>
    </w:p>
    <w:p w:rsidR="00AF0F12" w:rsidRPr="0009214C" w:rsidRDefault="00AF0F12" w:rsidP="00AF0F12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0F12" w:rsidRPr="0009214C" w:rsidRDefault="00C67EFE" w:rsidP="00DE1CE5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Химическая промышленность</w:t>
      </w:r>
    </w:p>
    <w:tbl>
      <w:tblPr>
        <w:tblStyle w:val="a6"/>
        <w:tblW w:w="0" w:type="auto"/>
        <w:tblLook w:val="04A0"/>
      </w:tblPr>
      <w:tblGrid>
        <w:gridCol w:w="959"/>
        <w:gridCol w:w="3389"/>
        <w:gridCol w:w="2577"/>
        <w:gridCol w:w="2290"/>
        <w:gridCol w:w="1666"/>
      </w:tblGrid>
      <w:tr w:rsidR="00AF0F12" w:rsidRPr="0009214C" w:rsidTr="0009214C">
        <w:tc>
          <w:tcPr>
            <w:tcW w:w="95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389" w:type="dxa"/>
          </w:tcPr>
          <w:p w:rsidR="00AF0F12" w:rsidRPr="0009214C" w:rsidRDefault="00AF0F12" w:rsidP="00AF0F12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577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AF0F12" w:rsidRPr="0009214C" w:rsidTr="0009214C">
        <w:tc>
          <w:tcPr>
            <w:tcW w:w="95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38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чистки унитазов</w:t>
            </w:r>
          </w:p>
        </w:tc>
        <w:tc>
          <w:tcPr>
            <w:tcW w:w="2577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09214C">
        <w:tc>
          <w:tcPr>
            <w:tcW w:w="95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38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мытья посуды</w:t>
            </w:r>
          </w:p>
        </w:tc>
        <w:tc>
          <w:tcPr>
            <w:tcW w:w="2577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09214C">
        <w:tc>
          <w:tcPr>
            <w:tcW w:w="95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38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Белизна</w:t>
            </w:r>
          </w:p>
        </w:tc>
        <w:tc>
          <w:tcPr>
            <w:tcW w:w="2577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09214C">
        <w:tc>
          <w:tcPr>
            <w:tcW w:w="95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389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мытья полов</w:t>
            </w:r>
          </w:p>
        </w:tc>
        <w:tc>
          <w:tcPr>
            <w:tcW w:w="2577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Давайте теперь про</w:t>
      </w:r>
      <w:r w:rsid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анализируем полученные данные (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ПО 1 ЧЕЛ ОТ ГРУППЫ)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5.  На выданном листе в виде таблицы, схемы или рисунка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изобразить полученные результаты.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2. 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3. </w:t>
      </w:r>
    </w:p>
    <w:p w:rsidR="00E23C71" w:rsidRPr="0009214C" w:rsidRDefault="00E23C71" w:rsidP="00C67EFE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3C71" w:rsidRPr="0009214C" w:rsidRDefault="00C67EFE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Косметическая промышленность</w:t>
      </w:r>
    </w:p>
    <w:p w:rsidR="00AF0F12" w:rsidRPr="0009214C" w:rsidRDefault="00AF0F12" w:rsidP="00AF0F12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3260"/>
        <w:gridCol w:w="2706"/>
        <w:gridCol w:w="2290"/>
        <w:gridCol w:w="1666"/>
      </w:tblGrid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Туалетное мыло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шампунь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Кондиционер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AF0F12" w:rsidRPr="0009214C" w:rsidRDefault="00DE1CE5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AF0F12"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редство для снятия макияжа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теперь про</w:t>
      </w:r>
      <w:r w:rsid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анализируем полученные данные (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ПО 1 ЧЕЛ ОТ ГРУППЫ)</w:t>
      </w:r>
    </w:p>
    <w:p w:rsidR="00E23C71" w:rsidRPr="0009214C" w:rsidRDefault="00E23C71" w:rsidP="00DE1CE5">
      <w:pPr>
        <w:numPr>
          <w:ilvl w:val="0"/>
          <w:numId w:val="11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E23C71" w:rsidRPr="0009214C" w:rsidRDefault="00E23C71" w:rsidP="00DE1CE5">
      <w:pPr>
        <w:numPr>
          <w:ilvl w:val="0"/>
          <w:numId w:val="11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E23C71" w:rsidRPr="0009214C" w:rsidRDefault="00E23C71" w:rsidP="00DE1CE5">
      <w:pPr>
        <w:numPr>
          <w:ilvl w:val="0"/>
          <w:numId w:val="11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Pr="0009214C" w:rsidRDefault="00E23C71" w:rsidP="00DE1CE5">
      <w:pPr>
        <w:numPr>
          <w:ilvl w:val="0"/>
          <w:numId w:val="11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DE1CE5">
      <w:pPr>
        <w:pStyle w:val="a7"/>
        <w:numPr>
          <w:ilvl w:val="0"/>
          <w:numId w:val="11"/>
        </w:num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выданном листе в виде таблицы, схемы или рисунка  изобразить полученные результаты.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2.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3. </w:t>
      </w:r>
    </w:p>
    <w:p w:rsidR="00E23C71" w:rsidRDefault="00E23C71" w:rsidP="00DE1CE5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0F12" w:rsidRPr="00DE1CE5" w:rsidRDefault="00C67EFE" w:rsidP="00DE1CE5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Пищевая промышленность</w:t>
      </w:r>
    </w:p>
    <w:tbl>
      <w:tblPr>
        <w:tblStyle w:val="a6"/>
        <w:tblW w:w="0" w:type="auto"/>
        <w:tblLook w:val="04A0"/>
      </w:tblPr>
      <w:tblGrid>
        <w:gridCol w:w="959"/>
        <w:gridCol w:w="3260"/>
        <w:gridCol w:w="2706"/>
        <w:gridCol w:w="2290"/>
        <w:gridCol w:w="1666"/>
      </w:tblGrid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раствор уксуса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F0F12" w:rsidRPr="0009214C" w:rsidRDefault="00DE1CE5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вода из-</w:t>
            </w:r>
            <w:r w:rsidR="00AF0F12"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 крана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чай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F0F12" w:rsidRPr="0009214C" w:rsidTr="00AF0F12">
        <w:tc>
          <w:tcPr>
            <w:tcW w:w="959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AF0F12" w:rsidRPr="0009214C" w:rsidRDefault="00AF0F12" w:rsidP="00AF0F12">
            <w:pPr>
              <w:spacing w:after="10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газировка</w:t>
            </w:r>
          </w:p>
        </w:tc>
        <w:tc>
          <w:tcPr>
            <w:tcW w:w="270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AF0F12" w:rsidRPr="0009214C" w:rsidRDefault="00AF0F12" w:rsidP="00275841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AF0F12" w:rsidRPr="0009214C" w:rsidRDefault="00FA2683" w:rsidP="00AF0F12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теперь п</w:t>
      </w:r>
      <w:r w:rsidR="00DA51A3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анализируем полученные данные (</w:t>
      </w:r>
      <w:r w:rsidR="00DA51A3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ПО 1 ЧЕЛ ОТ ГРУППЫ)</w:t>
      </w:r>
    </w:p>
    <w:p w:rsidR="00AF0F12" w:rsidRPr="0009214C" w:rsidRDefault="00E23C71" w:rsidP="00DE1CE5">
      <w:pPr>
        <w:shd w:val="clear" w:color="auto" w:fill="FFFFFF"/>
        <w:spacing w:after="107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AF0F12" w:rsidRPr="0009214C" w:rsidRDefault="00E23C71" w:rsidP="00DE1CE5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2.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AF0F12" w:rsidRPr="0009214C" w:rsidRDefault="00E23C71" w:rsidP="00DE1CE5">
      <w:pPr>
        <w:shd w:val="clear" w:color="auto" w:fill="FFFFFF"/>
        <w:spacing w:after="107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Default="00E23C71" w:rsidP="00DE1CE5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4.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5.  На выданном листе в виде таблицы, схемы или рисунка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изобразить полученные результаты.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2. 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3. </w:t>
      </w:r>
    </w:p>
    <w:p w:rsidR="00AF0F12" w:rsidRPr="0009214C" w:rsidRDefault="00AF0F12" w:rsidP="00AF0F12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Оценочно-рефлексивный этап</w:t>
      </w:r>
    </w:p>
    <w:p w:rsidR="00AF0F12" w:rsidRPr="0009214C" w:rsidRDefault="00AF0F12" w:rsidP="00AF0F12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3.1 Применение знаний на практике</w:t>
      </w:r>
    </w:p>
    <w:p w:rsidR="00AF0F12" w:rsidRPr="0009214C" w:rsidRDefault="00AF0F12" w:rsidP="00AF0F12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Проблемные вопросы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F0F12" w:rsidRPr="0009214C" w:rsidRDefault="00AF0F12" w:rsidP="00DE1CE5">
      <w:pPr>
        <w:numPr>
          <w:ilvl w:val="0"/>
          <w:numId w:val="6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какие жидкости не рекомендуется употреблять людям с язвенной болезнью желудка? Почему?</w:t>
      </w:r>
    </w:p>
    <w:p w:rsidR="00AF0F12" w:rsidRPr="005B43C7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(Все кислые растворы </w:t>
      </w:r>
      <w:r w:rsidR="005B43C7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такие как, </w:t>
      </w:r>
      <w:r w:rsidR="00DA51A3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чай с</w:t>
      </w:r>
      <w:r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лимон</w:t>
      </w:r>
      <w:r w:rsidR="00DA51A3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ом</w:t>
      </w:r>
      <w:r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, яблочный,  газировка)</w:t>
      </w:r>
      <w:r w:rsidR="005B43C7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так как они </w:t>
      </w:r>
      <w:r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могут вызвать обострение язвенной болезни из-за кислотности).</w:t>
      </w:r>
    </w:p>
    <w:p w:rsidR="00AF0F12" w:rsidRPr="0009214C" w:rsidRDefault="00DA51A3" w:rsidP="00DE1CE5">
      <w:pPr>
        <w:shd w:val="clear" w:color="auto" w:fill="FFFFFF"/>
        <w:spacing w:after="107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Что общего, на Ваш взгляд, между нашатырным спиртом, который хозяйки добавляют в воду для мытья стекол, и мылом, которым мы с Вами моем руки?</w:t>
      </w:r>
    </w:p>
    <w:p w:rsidR="00AF0F12" w:rsidRPr="005B43C7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(И раствор мыла, и нашатырный спирт имеют щелочную среду, которая способствует удалению грязи).</w:t>
      </w:r>
    </w:p>
    <w:p w:rsidR="00AF0F12" w:rsidRPr="005B43C7" w:rsidRDefault="00DA51A3" w:rsidP="00DE1CE5">
      <w:pPr>
        <w:shd w:val="clear" w:color="auto" w:fill="FFFFFF"/>
        <w:spacing w:after="107" w:line="240" w:lineRule="auto"/>
        <w:ind w:left="360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AF0F12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защититься от пагубного влияния средств бытовой химии, а также косметических средств на наш организм? </w:t>
      </w:r>
      <w:r w:rsidR="00AF0F12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(внимательно изучить состав средства, </w:t>
      </w:r>
      <w:r w:rsidR="00AF0F12" w:rsidRPr="005B43C7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lastRenderedPageBreak/>
        <w:t>строго выполнять меры предосторожности, которые всегда указывают на этикетках)</w:t>
      </w:r>
    </w:p>
    <w:p w:rsidR="00AF0F12" w:rsidRPr="0009214C" w:rsidRDefault="00AF0F12" w:rsidP="00AF0F12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3.2. Вывод по результатам исследовательской работы.</w:t>
      </w:r>
    </w:p>
    <w:p w:rsidR="00AF0F12" w:rsidRPr="0009214C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- Вспомните о наших целях и гипотезе. Мы добились поставленных целей? (</w:t>
      </w:r>
      <w:r w:rsidRPr="005B43C7">
        <w:rPr>
          <w:rFonts w:ascii="Times New Roman" w:eastAsia="Times New Roman" w:hAnsi="Times New Roman" w:cs="Times New Roman"/>
          <w:color w:val="FF0000"/>
          <w:sz w:val="28"/>
          <w:szCs w:val="28"/>
        </w:rPr>
        <w:t>Да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F0F12" w:rsidRPr="005B43C7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- Наша гипотеза подтвердилась? (</w:t>
      </w:r>
      <w:r w:rsidRPr="005B43C7">
        <w:rPr>
          <w:rFonts w:ascii="Times New Roman" w:eastAsia="Times New Roman" w:hAnsi="Times New Roman" w:cs="Times New Roman"/>
          <w:color w:val="FF0000"/>
          <w:sz w:val="28"/>
          <w:szCs w:val="28"/>
        </w:rPr>
        <w:t>Да. Действительно, средства для чистки унитазов, полов содержат кислоты, которые могут вызвать ожоги и поражение печени, почек, легких при попадании в организм. Средства для мытья посуды содержат растворы щелочей, которые поражают слизистые оболочки глаз и дыхательных путей, раздражают кожу, вызывают аллергию).</w:t>
      </w:r>
    </w:p>
    <w:p w:rsidR="00AF0F12" w:rsidRPr="0009214C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Какой вывод в заключение исследования вы можете сделать?</w:t>
      </w:r>
    </w:p>
    <w:p w:rsidR="00AF0F12" w:rsidRPr="005B43C7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Вывод: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B43C7">
        <w:rPr>
          <w:rFonts w:ascii="Times New Roman" w:eastAsia="Times New Roman" w:hAnsi="Times New Roman" w:cs="Times New Roman"/>
          <w:color w:val="FF0000"/>
          <w:sz w:val="28"/>
          <w:szCs w:val="28"/>
        </w:rPr>
        <w:t>Многие образцы не столь безопасны, как мы привыкли считать. Поэтому прежде, чем использовать те или иные средства дома, необходимо внимательно ознакомиться с составом и мерами предосторожности.</w:t>
      </w:r>
    </w:p>
    <w:p w:rsidR="00AF0F12" w:rsidRPr="0009214C" w:rsidRDefault="00AF0F12" w:rsidP="00DE1CE5">
      <w:pPr>
        <w:shd w:val="clear" w:color="auto" w:fill="FFFFFF"/>
        <w:spacing w:after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инициирует рефлексию учащихся по поводу своего эмоционального состояния, своей деятельности, взаимодействия с учениками и учителем, предлагая ответить на вопросы:</w:t>
      </w:r>
    </w:p>
    <w:p w:rsidR="008F57C2" w:rsidRPr="008F57C2" w:rsidRDefault="00AF0F12" w:rsidP="00DE1CE5">
      <w:pPr>
        <w:numPr>
          <w:ilvl w:val="0"/>
          <w:numId w:val="9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узнали сегодня нового?</w:t>
      </w:r>
      <w:r w:rsidR="00AD69B0"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7C2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>(   ……..)</w:t>
      </w:r>
    </w:p>
    <w:p w:rsidR="008F57C2" w:rsidRDefault="00AF0F12" w:rsidP="00DE1CE5">
      <w:pPr>
        <w:numPr>
          <w:ilvl w:val="0"/>
          <w:numId w:val="9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было непонятно</w:t>
      </w:r>
      <w:r w:rsidR="008F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какие у вас возникли затруднения</w:t>
      </w: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8F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7C2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>( ……)</w:t>
      </w:r>
    </w:p>
    <w:p w:rsidR="008F57C2" w:rsidRDefault="00AF0F12" w:rsidP="00DE1CE5">
      <w:pPr>
        <w:numPr>
          <w:ilvl w:val="0"/>
          <w:numId w:val="9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научились выполнять?</w:t>
      </w:r>
      <w:r w:rsidR="008F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7C2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>(……..)</w:t>
      </w:r>
      <w:r w:rsidR="00AD69B0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="00AD69B0"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F57C2" w:rsidRDefault="00AF0F12" w:rsidP="00DE1CE5">
      <w:pPr>
        <w:numPr>
          <w:ilvl w:val="0"/>
          <w:numId w:val="9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показалось самым интересным?</w:t>
      </w:r>
      <w:r w:rsidR="008F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7C2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>(……..)</w:t>
      </w:r>
    </w:p>
    <w:p w:rsidR="00AF0F12" w:rsidRPr="00AD69B0" w:rsidRDefault="00AD69B0" w:rsidP="00DE1CE5">
      <w:pPr>
        <w:numPr>
          <w:ilvl w:val="0"/>
          <w:numId w:val="9"/>
        </w:num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AF0F12" w:rsidRPr="00AD69B0">
        <w:rPr>
          <w:rFonts w:ascii="Times New Roman" w:eastAsia="Times New Roman" w:hAnsi="Times New Roman" w:cs="Times New Roman"/>
          <w:color w:val="000000"/>
          <w:sz w:val="28"/>
          <w:szCs w:val="28"/>
        </w:rPr>
        <w:t>Что удивило вас?</w:t>
      </w:r>
      <w:r w:rsidR="008F57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8F57C2" w:rsidRPr="008F57C2">
        <w:rPr>
          <w:rFonts w:ascii="Times New Roman" w:eastAsia="Times New Roman" w:hAnsi="Times New Roman" w:cs="Times New Roman"/>
          <w:color w:val="FF0000"/>
          <w:sz w:val="28"/>
          <w:szCs w:val="28"/>
        </w:rPr>
        <w:t>(………)</w:t>
      </w:r>
    </w:p>
    <w:p w:rsidR="00AF0F12" w:rsidRDefault="00AF0F12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DE1CE5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7C2" w:rsidRDefault="008F57C2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1CE5" w:rsidRPr="00DE1CE5" w:rsidRDefault="00DE1CE5" w:rsidP="00DE1CE5">
      <w:pPr>
        <w:shd w:val="clear" w:color="auto" w:fill="FFFFFF"/>
        <w:spacing w:after="1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DE1CE5" w:rsidRPr="007C0B60" w:rsidRDefault="00DE1CE5" w:rsidP="00AF0F12">
      <w:pPr>
        <w:shd w:val="clear" w:color="auto" w:fill="FFFFFF"/>
        <w:spacing w:after="107"/>
        <w:rPr>
          <w:rFonts w:ascii="Arial" w:eastAsia="Times New Roman" w:hAnsi="Arial" w:cs="Arial"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 работы.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1. Измерить рН каждого вещества при помощи универсальной индикаторной бумажки, а затем при помощи датчика цифровой лаборатории.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2. После каждого измерения датчика необходимо промывать в воде.</w:t>
      </w:r>
    </w:p>
    <w:p w:rsidR="00E23C71" w:rsidRPr="0009214C" w:rsidRDefault="00E23C71" w:rsidP="00E23C7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Учащиеся проводят исследования, каждая лаборатория заполняет свою таблицу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тетрад</w:t>
      </w:r>
      <w:r w:rsidR="00DE1CE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, внося полученные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в таблицу.</w:t>
      </w: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Химическая промышленность</w:t>
      </w: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3389"/>
        <w:gridCol w:w="2577"/>
        <w:gridCol w:w="2290"/>
        <w:gridCol w:w="1666"/>
      </w:tblGrid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389" w:type="dxa"/>
          </w:tcPr>
          <w:p w:rsidR="00E23C71" w:rsidRPr="0009214C" w:rsidRDefault="00E23C71" w:rsidP="008C4559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577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38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чистки унитазов</w:t>
            </w:r>
          </w:p>
        </w:tc>
        <w:tc>
          <w:tcPr>
            <w:tcW w:w="2577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38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мытья посуды</w:t>
            </w:r>
          </w:p>
        </w:tc>
        <w:tc>
          <w:tcPr>
            <w:tcW w:w="2577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38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Белизна</w:t>
            </w:r>
          </w:p>
        </w:tc>
        <w:tc>
          <w:tcPr>
            <w:tcW w:w="2577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38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мытья полов</w:t>
            </w:r>
          </w:p>
        </w:tc>
        <w:tc>
          <w:tcPr>
            <w:tcW w:w="2577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Давайте теперь проанализируем полученные данные ( ПО 1 ЧЕЛ ОТ ГРУППЫ)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Pr="0009214C" w:rsidRDefault="00E23C71" w:rsidP="00E23C71">
      <w:pPr>
        <w:numPr>
          <w:ilvl w:val="0"/>
          <w:numId w:val="5"/>
        </w:num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5.  На выданном листе в виде таблицы, схемы или рисунка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изобразить полученные результаты.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2. 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3. </w:t>
      </w:r>
    </w:p>
    <w:p w:rsidR="00E23C71" w:rsidRDefault="00E23C71" w:rsidP="00DE1CE5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 работы.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1. Измерить рН каждого вещества при помощи универсальной индикаторной бумажки, а затем при помощи датчика цифровой лаборатории.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2. После каждого измерения датчика необходимо промывать в воде.</w:t>
      </w:r>
    </w:p>
    <w:p w:rsidR="00E23C71" w:rsidRPr="0009214C" w:rsidRDefault="00E23C71" w:rsidP="00E23C7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Учащиеся проводят исследования, каждая лаборатория заполняет свою таблицу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тетраде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, внося полученные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в таблицу.</w:t>
      </w:r>
    </w:p>
    <w:p w:rsidR="00E23C71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Косметическая промышленность</w:t>
      </w: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3260"/>
        <w:gridCol w:w="2706"/>
        <w:gridCol w:w="2290"/>
        <w:gridCol w:w="1666"/>
      </w:tblGrid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Туалетное мыло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шампунь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Кондиционер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средство для снятия макияжа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теперь проанализируем полученные данные ( ПО 1 ЧЕЛ ОТ ГРУППЫ)</w:t>
      </w:r>
    </w:p>
    <w:p w:rsidR="00E23C71" w:rsidRPr="0009214C" w:rsidRDefault="00E23C71" w:rsidP="00E23C71">
      <w:pPr>
        <w:shd w:val="clear" w:color="auto" w:fill="FFFFFF"/>
        <w:spacing w:after="107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E23C71" w:rsidRPr="0009214C" w:rsidRDefault="00E23C71" w:rsidP="00E23C71">
      <w:pPr>
        <w:shd w:val="clear" w:color="auto" w:fill="FFFFFF"/>
        <w:spacing w:after="107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E23C71" w:rsidRPr="0009214C" w:rsidRDefault="00E23C71" w:rsidP="00E23C71">
      <w:pPr>
        <w:shd w:val="clear" w:color="auto" w:fill="FFFFFF"/>
        <w:spacing w:after="107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Pr="0009214C" w:rsidRDefault="0098756D" w:rsidP="00E23C71">
      <w:pPr>
        <w:shd w:val="clear" w:color="auto" w:fill="FFFFFF"/>
        <w:spacing w:after="107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E23C71"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E23C71">
      <w:pPr>
        <w:pStyle w:val="a7"/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выданном листе в виде таблицы, схемы или рисунка  изобразить полученные результаты.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2. </w:t>
      </w:r>
    </w:p>
    <w:p w:rsidR="00E23C71" w:rsidRPr="00E23C71" w:rsidRDefault="00E23C71" w:rsidP="00E23C71">
      <w:pPr>
        <w:shd w:val="clear" w:color="auto" w:fill="FFFFFF"/>
        <w:spacing w:after="107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3. </w:t>
      </w:r>
    </w:p>
    <w:p w:rsidR="00E23C71" w:rsidRDefault="00E23C71" w:rsidP="00DE1CE5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F57C2" w:rsidRDefault="008F57C2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 работы.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1. Измерить рН каждого вещества при помощи универсальной индикаторной бумажки, а затем при помощи датчика цифровой лаборатории.</w:t>
      </w: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2. После каждого измерения датчика необходимо промывать в воде.</w:t>
      </w:r>
    </w:p>
    <w:p w:rsidR="00E23C71" w:rsidRPr="0009214C" w:rsidRDefault="00E23C71" w:rsidP="00E23C7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Учащиеся проводят исследования, каждая лаборатория заполняет свою таблицу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тетраде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, внося полученные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в таблицу.</w:t>
      </w:r>
    </w:p>
    <w:p w:rsidR="00E23C71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Пищевая промышленность</w:t>
      </w:r>
    </w:p>
    <w:p w:rsidR="00E23C71" w:rsidRPr="0009214C" w:rsidRDefault="00E23C71" w:rsidP="00E23C71">
      <w:pPr>
        <w:shd w:val="clear" w:color="auto" w:fill="FFFFFF"/>
        <w:spacing w:after="10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3260"/>
        <w:gridCol w:w="2706"/>
        <w:gridCol w:w="2290"/>
        <w:gridCol w:w="1666"/>
      </w:tblGrid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Растворы веществ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Показания рН по универсальному индикатору</w:t>
            </w: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Показатель  эленктронного рН- метра</w:t>
            </w: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Реакция среды</w:t>
            </w: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раствор уксуса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вода из под крана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чай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E23C71" w:rsidRPr="0009214C" w:rsidTr="008C4559">
        <w:tc>
          <w:tcPr>
            <w:tcW w:w="959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2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газировка</w:t>
            </w:r>
          </w:p>
        </w:tc>
        <w:tc>
          <w:tcPr>
            <w:tcW w:w="270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290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6" w:type="dxa"/>
          </w:tcPr>
          <w:p w:rsidR="00E23C71" w:rsidRPr="0009214C" w:rsidRDefault="00E23C71" w:rsidP="008C4559">
            <w:pPr>
              <w:spacing w:after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3C71" w:rsidRPr="0009214C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Давайте теперь проанализируем полученные данные ( ПО 1 ЧЕЛ ОТ ГРУППЫ)</w:t>
      </w:r>
    </w:p>
    <w:p w:rsidR="00E23C71" w:rsidRPr="0009214C" w:rsidRDefault="00E23C71" w:rsidP="00E23C71">
      <w:pPr>
        <w:shd w:val="clear" w:color="auto" w:fill="FFFFFF"/>
        <w:spacing w:after="107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 методов является наиболее точным? Почему?</w:t>
      </w:r>
    </w:p>
    <w:p w:rsidR="00E23C71" w:rsidRPr="0009214C" w:rsidRDefault="00E23C71" w:rsidP="00E23C7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2.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среду имеют исследуемые образцы?</w:t>
      </w:r>
    </w:p>
    <w:p w:rsidR="00E23C71" w:rsidRPr="0009214C" w:rsidRDefault="00E23C71" w:rsidP="00E23C71">
      <w:pPr>
        <w:shd w:val="clear" w:color="auto" w:fill="FFFFFF"/>
        <w:spacing w:after="107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выводы можем сделать, глядя на полученные результаты?</w:t>
      </w:r>
    </w:p>
    <w:p w:rsidR="00E23C71" w:rsidRDefault="00E23C71" w:rsidP="00E23C7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4. </w:t>
      </w:r>
      <w:r w:rsidRPr="0009214C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из исследуемых образцов не принесут никакого вреда человеку?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5.  На выданном листе в виде таблицы, схемы или рисунка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изобразить полученные результаты.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3C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ВЫВОД: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  </w:t>
      </w:r>
    </w:p>
    <w:p w:rsid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2. </w:t>
      </w:r>
    </w:p>
    <w:p w:rsidR="00E23C71" w:rsidRPr="00E23C71" w:rsidRDefault="00E23C71" w:rsidP="00E23C71">
      <w:pPr>
        <w:shd w:val="clear" w:color="auto" w:fill="FFFFFF"/>
        <w:spacing w:after="10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3. </w:t>
      </w:r>
    </w:p>
    <w:p w:rsidR="00C057DD" w:rsidRPr="009F4DEF" w:rsidRDefault="00AF0F12" w:rsidP="00AF0F12">
      <w:pPr>
        <w:shd w:val="clear" w:color="auto" w:fill="FFFFFF"/>
        <w:spacing w:after="107" w:line="240" w:lineRule="auto"/>
        <w:rPr>
          <w:rFonts w:ascii="Times New Roman" w:hAnsi="Times New Roman" w:cs="Times New Roman"/>
          <w:sz w:val="28"/>
          <w:szCs w:val="28"/>
        </w:rPr>
      </w:pPr>
      <w:r w:rsidRPr="007C0B60">
        <w:rPr>
          <w:rFonts w:ascii="Arial" w:eastAsia="Times New Roman" w:hAnsi="Arial" w:cs="Arial"/>
          <w:color w:val="000000"/>
          <w:sz w:val="28"/>
          <w:szCs w:val="28"/>
        </w:rPr>
        <w:br/>
      </w:r>
    </w:p>
    <w:sectPr w:rsidR="00C057DD" w:rsidRPr="009F4DEF" w:rsidSect="00FF2A33">
      <w:pgSz w:w="11906" w:h="16838"/>
      <w:pgMar w:top="709" w:right="424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554" w:rsidRDefault="00413554" w:rsidP="00FA2683">
      <w:pPr>
        <w:spacing w:after="0" w:line="240" w:lineRule="auto"/>
      </w:pPr>
      <w:r>
        <w:separator/>
      </w:r>
    </w:p>
  </w:endnote>
  <w:endnote w:type="continuationSeparator" w:id="1">
    <w:p w:rsidR="00413554" w:rsidRDefault="00413554" w:rsidP="00FA2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554" w:rsidRDefault="00413554" w:rsidP="00FA2683">
      <w:pPr>
        <w:spacing w:after="0" w:line="240" w:lineRule="auto"/>
      </w:pPr>
      <w:r>
        <w:separator/>
      </w:r>
    </w:p>
  </w:footnote>
  <w:footnote w:type="continuationSeparator" w:id="1">
    <w:p w:rsidR="00413554" w:rsidRDefault="00413554" w:rsidP="00FA2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63706"/>
    <w:multiLevelType w:val="multilevel"/>
    <w:tmpl w:val="29DC6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71573"/>
    <w:multiLevelType w:val="multilevel"/>
    <w:tmpl w:val="0DAE3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B74C98"/>
    <w:multiLevelType w:val="multilevel"/>
    <w:tmpl w:val="5284F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292DC6"/>
    <w:multiLevelType w:val="multilevel"/>
    <w:tmpl w:val="94EEE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721C50"/>
    <w:multiLevelType w:val="multilevel"/>
    <w:tmpl w:val="A2C4A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177DEA"/>
    <w:multiLevelType w:val="multilevel"/>
    <w:tmpl w:val="9496C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3B3A6D"/>
    <w:multiLevelType w:val="multilevel"/>
    <w:tmpl w:val="5A06F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E325B8"/>
    <w:multiLevelType w:val="multilevel"/>
    <w:tmpl w:val="8BE43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547EFA"/>
    <w:multiLevelType w:val="multilevel"/>
    <w:tmpl w:val="0DAE3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382193"/>
    <w:multiLevelType w:val="multilevel"/>
    <w:tmpl w:val="7F3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F32651"/>
    <w:multiLevelType w:val="multilevel"/>
    <w:tmpl w:val="4E9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57DD"/>
    <w:rsid w:val="00014467"/>
    <w:rsid w:val="00015850"/>
    <w:rsid w:val="00031F49"/>
    <w:rsid w:val="00046714"/>
    <w:rsid w:val="0009214C"/>
    <w:rsid w:val="000F0ADA"/>
    <w:rsid w:val="00176BCC"/>
    <w:rsid w:val="001B5EE3"/>
    <w:rsid w:val="00207A07"/>
    <w:rsid w:val="00263888"/>
    <w:rsid w:val="00413554"/>
    <w:rsid w:val="004C2532"/>
    <w:rsid w:val="005A124A"/>
    <w:rsid w:val="005B43C7"/>
    <w:rsid w:val="006002E8"/>
    <w:rsid w:val="008F57C2"/>
    <w:rsid w:val="0098756D"/>
    <w:rsid w:val="009F4DEF"/>
    <w:rsid w:val="00AD69B0"/>
    <w:rsid w:val="00AF0F12"/>
    <w:rsid w:val="00B26904"/>
    <w:rsid w:val="00BA3B5B"/>
    <w:rsid w:val="00BC68C2"/>
    <w:rsid w:val="00C057DD"/>
    <w:rsid w:val="00C67DD4"/>
    <w:rsid w:val="00C67EFE"/>
    <w:rsid w:val="00DA51A3"/>
    <w:rsid w:val="00DE1CE5"/>
    <w:rsid w:val="00DE6BD3"/>
    <w:rsid w:val="00E23C71"/>
    <w:rsid w:val="00F01727"/>
    <w:rsid w:val="00F16696"/>
    <w:rsid w:val="00F43ADF"/>
    <w:rsid w:val="00FA2683"/>
    <w:rsid w:val="00FF2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A2683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A2683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FA2683"/>
    <w:rPr>
      <w:vertAlign w:val="superscript"/>
    </w:rPr>
  </w:style>
  <w:style w:type="table" w:styleId="a6">
    <w:name w:val="Table Grid"/>
    <w:basedOn w:val="a1"/>
    <w:uiPriority w:val="59"/>
    <w:rsid w:val="00AF0F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23C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668B-2593-4161-8DF2-CB32EB1A2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2389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2022-03-15T12:00:00Z</dcterms:created>
  <dcterms:modified xsi:type="dcterms:W3CDTF">2022-03-15T12:00:00Z</dcterms:modified>
</cp:coreProperties>
</file>