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9B5" w:rsidRDefault="00863E40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63E4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Муниципальное автономное учреждение дополнительного образования </w:t>
      </w:r>
    </w:p>
    <w:p w:rsidR="00863E40" w:rsidRPr="00716791" w:rsidRDefault="00A71BA2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«Центр дополнительного образования детей</w:t>
      </w:r>
      <w:r w:rsidR="00863E40" w:rsidRPr="007167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«Дар»</w:t>
      </w:r>
    </w:p>
    <w:p w:rsidR="00716791" w:rsidRDefault="00716791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475D2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  <w:t>Семинар</w:t>
      </w: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  <w:t xml:space="preserve">"Современные технологии как инструмент </w:t>
      </w: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  <w:t>управления качеством образования"</w:t>
      </w: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16791" w:rsidRP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ind w:left="623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Григорьева М.В.,</w:t>
      </w:r>
    </w:p>
    <w:p w:rsidR="009F2D1D" w:rsidRDefault="009F2D1D" w:rsidP="00716791">
      <w:pPr>
        <w:spacing w:after="0" w:line="240" w:lineRule="auto"/>
        <w:ind w:left="623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Кобелева М.А.</w:t>
      </w:r>
    </w:p>
    <w:p w:rsidR="00716791" w:rsidRDefault="00716791" w:rsidP="00716791">
      <w:pPr>
        <w:spacing w:after="0" w:line="240" w:lineRule="auto"/>
        <w:ind w:left="623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методист</w:t>
      </w:r>
      <w:r w:rsidR="009F2D1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ы</w:t>
      </w:r>
      <w:bookmarkStart w:id="0" w:name="_GoBack"/>
      <w:bookmarkEnd w:id="0"/>
    </w:p>
    <w:p w:rsidR="00716791" w:rsidRDefault="00716791" w:rsidP="0071679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716791" w:rsidRDefault="00716791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Кунгур</w:t>
      </w:r>
    </w:p>
    <w:p w:rsidR="00716791" w:rsidRDefault="00A71BA2" w:rsidP="007167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2021-2022</w:t>
      </w:r>
      <w:r w:rsidR="0071679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учебный год</w:t>
      </w:r>
    </w:p>
    <w:p w:rsidR="00863E40" w:rsidRPr="00716791" w:rsidRDefault="005B7C35" w:rsidP="00716791">
      <w:pPr>
        <w:spacing w:after="0" w:line="240" w:lineRule="auto"/>
        <w:ind w:left="3402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lastRenderedPageBreak/>
        <w:t>Не в количестве знаний заключается образование,</w:t>
      </w:r>
      <w:r w:rsidR="00716791"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r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а в полном понимании  и искусном применении</w:t>
      </w:r>
      <w:r w:rsidR="00716791"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r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всего того, что знаешь.</w:t>
      </w:r>
    </w:p>
    <w:p w:rsidR="005B7C35" w:rsidRPr="00716791" w:rsidRDefault="00716791" w:rsidP="00716791">
      <w:pPr>
        <w:spacing w:after="0" w:line="240" w:lineRule="auto"/>
        <w:ind w:left="2835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                                                            </w:t>
      </w:r>
      <w:r w:rsidR="005B7C35"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Г.</w:t>
      </w:r>
      <w:r w:rsidR="00A71BA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r w:rsidR="005B7C35" w:rsidRPr="0071679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Гегель</w:t>
      </w:r>
    </w:p>
    <w:p w:rsidR="005B7C35" w:rsidRPr="005B7C35" w:rsidRDefault="005B7C35" w:rsidP="005B7C3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678BC" w:rsidRPr="00475D21" w:rsidRDefault="00F678BC" w:rsidP="00475D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8BC" w:rsidRPr="00475D21" w:rsidRDefault="00F678BC" w:rsidP="00863E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осмысление необходимости и возможности применения современных технологий </w:t>
      </w:r>
      <w:r w:rsidR="00BA1A50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занятии 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показателя педагогической компетентности современного педагога.</w:t>
      </w:r>
    </w:p>
    <w:p w:rsidR="00F678BC" w:rsidRPr="00475D21" w:rsidRDefault="00F678BC" w:rsidP="00863E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716791" w:rsidRDefault="00F678BC" w:rsidP="00716791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теоретические знания о социально-педагогических понятиях в образов</w:t>
      </w:r>
      <w:r w:rsidR="00433B9F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 «современные технологии», «активные методы обучения», «системно-деятельностный подход»</w:t>
      </w: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: смыслы и содержание понятий;</w:t>
      </w:r>
    </w:p>
    <w:p w:rsidR="00716791" w:rsidRDefault="00F678BC" w:rsidP="00FE60F2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проанализировать и определить влияние применения современных технологий в контексте </w:t>
      </w:r>
      <w:r w:rsidR="00433B9F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системно-деятельн</w:t>
      </w: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остного подхода на качество образования детей;</w:t>
      </w:r>
    </w:p>
    <w:p w:rsidR="00F678BC" w:rsidRPr="00716791" w:rsidRDefault="00F678BC" w:rsidP="00FE60F2">
      <w:pPr>
        <w:pStyle w:val="a7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обменяться имеющимся опытом работы по проектированию способов перехода на </w:t>
      </w:r>
      <w:r w:rsidR="00433B9F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системно-деятельностного</w:t>
      </w: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</w:t>
      </w:r>
      <w:r w:rsidR="00433B9F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</w:t>
      </w:r>
      <w:r w:rsidR="00433B9F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азовательной практике учреждения.</w:t>
      </w:r>
    </w:p>
    <w:p w:rsidR="00F678BC" w:rsidRPr="00475D21" w:rsidRDefault="00F678BC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6791" w:rsidRDefault="00F678BC" w:rsidP="00716791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медиа-пр</w:t>
      </w:r>
      <w:r w:rsidR="009F6BCB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оектор, медиа-экран, колонки</w:t>
      </w:r>
      <w:r w:rsid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16791" w:rsidRDefault="00716791" w:rsidP="00FE60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</w:t>
      </w:r>
      <w:r w:rsidR="00F678BC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технологии как инструмент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качеством образования»</w:t>
      </w:r>
      <w:r w:rsidR="00475D21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791" w:rsidRDefault="00F678BC" w:rsidP="00FE60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01EE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арточки для игры</w:t>
      </w:r>
      <w:r w:rsidR="009F6BCB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рефлек</w:t>
      </w:r>
      <w:r w:rsidR="00654603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6791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6BCB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75D21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16791" w:rsidRDefault="00716791" w:rsidP="00FE60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F6BCB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етодические рекомендации по использованию педагогических технологий в дополнительном образовании «Педагогическая копилка»</w:t>
      </w:r>
      <w:r w:rsidR="00475D21"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678BC" w:rsidRPr="00716791" w:rsidRDefault="00F678BC" w:rsidP="00FE60F2">
      <w:pPr>
        <w:pStyle w:val="a7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ручки,</w:t>
      </w:r>
      <w:r w:rsid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чистые листы бумаги</w:t>
      </w:r>
      <w:r w:rsidRPr="007167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3E40" w:rsidRPr="00475D21" w:rsidRDefault="00863E40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8BC" w:rsidRPr="00475D21" w:rsidRDefault="001E370E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проведения:</w:t>
      </w:r>
    </w:p>
    <w:p w:rsidR="001E370E" w:rsidRPr="00475D21" w:rsidRDefault="00863E40" w:rsidP="00FE60F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Организационная часть</w:t>
      </w:r>
      <w:r w:rsidR="001E370E" w:rsidRPr="00475D21">
        <w:rPr>
          <w:rStyle w:val="a4"/>
          <w:sz w:val="28"/>
          <w:szCs w:val="28"/>
        </w:rPr>
        <w:t>:</w:t>
      </w:r>
      <w:r w:rsidR="001E370E" w:rsidRPr="00475D21">
        <w:rPr>
          <w:sz w:val="28"/>
          <w:szCs w:val="28"/>
        </w:rPr>
        <w:t> </w:t>
      </w:r>
    </w:p>
    <w:p w:rsidR="001E370E" w:rsidRDefault="001E370E" w:rsidP="00716791">
      <w:pPr>
        <w:pStyle w:val="a3"/>
        <w:spacing w:before="0" w:beforeAutospacing="0" w:after="0" w:afterAutospacing="0"/>
        <w:ind w:firstLine="360"/>
        <w:jc w:val="both"/>
        <w:rPr>
          <w:i/>
          <w:sz w:val="28"/>
          <w:szCs w:val="28"/>
        </w:rPr>
      </w:pPr>
      <w:r w:rsidRPr="00475D21">
        <w:rPr>
          <w:sz w:val="28"/>
          <w:szCs w:val="28"/>
        </w:rPr>
        <w:t>На столах, разделенных на 2</w:t>
      </w:r>
      <w:r w:rsidR="00BA1A50" w:rsidRPr="00475D21">
        <w:rPr>
          <w:sz w:val="28"/>
          <w:szCs w:val="28"/>
        </w:rPr>
        <w:t xml:space="preserve"> команды, лежат листы с названиями технологий</w:t>
      </w:r>
      <w:r w:rsidRPr="00475D21">
        <w:rPr>
          <w:sz w:val="28"/>
          <w:szCs w:val="28"/>
        </w:rPr>
        <w:t>. Пед</w:t>
      </w:r>
      <w:r w:rsidR="009F6BCB">
        <w:rPr>
          <w:sz w:val="28"/>
          <w:szCs w:val="28"/>
        </w:rPr>
        <w:t>агогам предлагается выбрать карточку с названием технологии</w:t>
      </w:r>
      <w:r w:rsidRPr="00475D21">
        <w:rPr>
          <w:sz w:val="28"/>
          <w:szCs w:val="28"/>
        </w:rPr>
        <w:t xml:space="preserve"> и занять соответствующее место. </w:t>
      </w:r>
      <w:r w:rsidR="007447E1" w:rsidRPr="00475D21">
        <w:rPr>
          <w:sz w:val="28"/>
          <w:szCs w:val="28"/>
        </w:rPr>
        <w:t>(</w:t>
      </w:r>
      <w:r w:rsidR="007447E1" w:rsidRPr="00475D21">
        <w:rPr>
          <w:i/>
          <w:sz w:val="28"/>
          <w:szCs w:val="28"/>
        </w:rPr>
        <w:t>На обратной стороне</w:t>
      </w:r>
      <w:r w:rsidR="00554C81" w:rsidRPr="00475D21">
        <w:rPr>
          <w:i/>
          <w:sz w:val="28"/>
          <w:szCs w:val="28"/>
        </w:rPr>
        <w:t xml:space="preserve"> эмблемы</w:t>
      </w:r>
      <w:r w:rsidR="007447E1" w:rsidRPr="00475D21">
        <w:rPr>
          <w:i/>
          <w:sz w:val="28"/>
          <w:szCs w:val="28"/>
        </w:rPr>
        <w:t xml:space="preserve"> написаны названия</w:t>
      </w:r>
      <w:r w:rsidR="00A331C2" w:rsidRPr="00475D21">
        <w:rPr>
          <w:i/>
          <w:sz w:val="28"/>
          <w:szCs w:val="28"/>
        </w:rPr>
        <w:t xml:space="preserve"> тех</w:t>
      </w:r>
      <w:r w:rsidR="007447E1" w:rsidRPr="00475D21">
        <w:rPr>
          <w:i/>
          <w:sz w:val="28"/>
          <w:szCs w:val="28"/>
        </w:rPr>
        <w:t xml:space="preserve"> мастер-классов</w:t>
      </w:r>
      <w:r w:rsidR="00A331C2" w:rsidRPr="00475D21">
        <w:rPr>
          <w:i/>
          <w:sz w:val="28"/>
          <w:szCs w:val="28"/>
        </w:rPr>
        <w:t>, которые необходимо будет посетить педагогу в рамках семинара:</w:t>
      </w:r>
      <w:r w:rsidRPr="00475D21">
        <w:rPr>
          <w:i/>
          <w:sz w:val="28"/>
          <w:szCs w:val="28"/>
        </w:rPr>
        <w:t xml:space="preserve"> «</w:t>
      </w:r>
      <w:r w:rsidR="007447E1" w:rsidRPr="00475D21">
        <w:rPr>
          <w:i/>
          <w:sz w:val="28"/>
          <w:szCs w:val="28"/>
        </w:rPr>
        <w:t xml:space="preserve">Бумажная техника </w:t>
      </w:r>
      <w:r w:rsidR="007447E1" w:rsidRPr="00475D21">
        <w:rPr>
          <w:i/>
          <w:sz w:val="28"/>
          <w:szCs w:val="28"/>
          <w:lang w:val="en-US"/>
        </w:rPr>
        <w:t>Pop</w:t>
      </w:r>
      <w:r w:rsidR="007447E1" w:rsidRPr="00475D21">
        <w:rPr>
          <w:i/>
          <w:sz w:val="28"/>
          <w:szCs w:val="28"/>
        </w:rPr>
        <w:t xml:space="preserve"> </w:t>
      </w:r>
      <w:r w:rsidR="007447E1" w:rsidRPr="00475D21">
        <w:rPr>
          <w:i/>
          <w:sz w:val="28"/>
          <w:szCs w:val="28"/>
          <w:lang w:val="en-US"/>
        </w:rPr>
        <w:t>up</w:t>
      </w:r>
      <w:r w:rsidRPr="00475D21">
        <w:rPr>
          <w:i/>
          <w:sz w:val="28"/>
          <w:szCs w:val="28"/>
        </w:rPr>
        <w:t>», «</w:t>
      </w:r>
      <w:r w:rsidR="007447E1" w:rsidRPr="00475D21">
        <w:rPr>
          <w:i/>
          <w:sz w:val="28"/>
          <w:szCs w:val="28"/>
        </w:rPr>
        <w:t>Необычное рисование</w:t>
      </w:r>
      <w:r w:rsidRPr="00475D21">
        <w:rPr>
          <w:i/>
          <w:sz w:val="28"/>
          <w:szCs w:val="28"/>
        </w:rPr>
        <w:t xml:space="preserve">», </w:t>
      </w:r>
      <w:r w:rsidR="007447E1" w:rsidRPr="00475D21">
        <w:rPr>
          <w:i/>
          <w:sz w:val="28"/>
          <w:szCs w:val="28"/>
        </w:rPr>
        <w:t>«</w:t>
      </w:r>
      <w:r w:rsidR="00A331C2" w:rsidRPr="00475D21">
        <w:rPr>
          <w:i/>
          <w:sz w:val="28"/>
          <w:szCs w:val="28"/>
        </w:rPr>
        <w:t>Использование ИКТ в изодеятельности детского объединения «Роспись</w:t>
      </w:r>
      <w:r w:rsidRPr="00475D21">
        <w:rPr>
          <w:i/>
          <w:sz w:val="28"/>
          <w:szCs w:val="28"/>
        </w:rPr>
        <w:t>», «</w:t>
      </w:r>
      <w:r w:rsidR="00A331C2" w:rsidRPr="00475D21">
        <w:rPr>
          <w:i/>
          <w:sz w:val="28"/>
          <w:szCs w:val="28"/>
        </w:rPr>
        <w:t>Нетрадиционные техники рисования</w:t>
      </w:r>
      <w:r w:rsidRPr="00475D21">
        <w:rPr>
          <w:i/>
          <w:sz w:val="28"/>
          <w:szCs w:val="28"/>
        </w:rPr>
        <w:t>», «</w:t>
      </w:r>
      <w:r w:rsidR="00A331C2" w:rsidRPr="00475D21">
        <w:rPr>
          <w:i/>
          <w:sz w:val="28"/>
          <w:szCs w:val="28"/>
        </w:rPr>
        <w:t>Здоровье на «5</w:t>
      </w:r>
      <w:r w:rsidRPr="00475D21">
        <w:rPr>
          <w:i/>
          <w:sz w:val="28"/>
          <w:szCs w:val="28"/>
        </w:rPr>
        <w:t>»)</w:t>
      </w:r>
      <w:r w:rsidR="00863E40">
        <w:rPr>
          <w:i/>
          <w:sz w:val="28"/>
          <w:szCs w:val="28"/>
        </w:rPr>
        <w:t>.</w:t>
      </w:r>
    </w:p>
    <w:p w:rsidR="007A79B5" w:rsidRDefault="007A79B5" w:rsidP="00FE60F2">
      <w:pPr>
        <w:pStyle w:val="a3"/>
        <w:spacing w:before="0" w:beforeAutospacing="0" w:after="0" w:afterAutospacing="0"/>
        <w:jc w:val="both"/>
        <w:rPr>
          <w:i/>
          <w:sz w:val="28"/>
          <w:szCs w:val="28"/>
        </w:rPr>
      </w:pPr>
    </w:p>
    <w:p w:rsidR="00F678BC" w:rsidRPr="00716791" w:rsidRDefault="00F678BC" w:rsidP="00716791">
      <w:pPr>
        <w:pStyle w:val="a7"/>
        <w:numPr>
          <w:ilvl w:val="0"/>
          <w:numId w:val="21"/>
        </w:num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Приветствие. Цели и задачи семинара. Сообщение плана работы семинара.</w:t>
      </w:r>
    </w:p>
    <w:p w:rsidR="00716791" w:rsidRPr="00D3651F" w:rsidRDefault="009F6BCB" w:rsidP="00863E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13BB7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важаемые коллеги!</w:t>
      </w:r>
      <w:r w:rsidR="0012167C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Тема нашего</w:t>
      </w:r>
      <w:r w:rsidR="001120D4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13BB7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семинара</w:t>
      </w:r>
      <w:r w:rsidR="00413BB7" w:rsidRPr="00475D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"Современные технологии как инструмент управления качеством образования"</w:t>
      </w:r>
      <w:r w:rsidR="0071679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="00716791" w:rsidRPr="0071679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BA1A50" w:rsidRPr="00475D21" w:rsidRDefault="00BA1A50" w:rsidP="00863E4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7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Цель: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осмысление необходимости и возможности применения современных технологий на занятии как показателя педагогической компетентности современного педагога.</w:t>
      </w:r>
    </w:p>
    <w:p w:rsidR="00413BB7" w:rsidRPr="00475D21" w:rsidRDefault="00BA1A50" w:rsidP="00FE60F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Вся работа семинара будет состоять из теоретической и практических частей, проведения мастер-классов, подведения итогов и рефлексии.</w:t>
      </w:r>
    </w:p>
    <w:p w:rsidR="00413BB7" w:rsidRDefault="00413BB7" w:rsidP="00475D21">
      <w:pPr>
        <w:pStyle w:val="a7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1A50" w:rsidRPr="00643EC1" w:rsidRDefault="00F678BC" w:rsidP="00475D2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Вступительная часть</w:t>
      </w:r>
      <w:r w:rsidR="00BA1A50"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Теоретическая часть</w:t>
      </w:r>
      <w:r w:rsid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678BC" w:rsidRPr="00475D21" w:rsidRDefault="00F678BC" w:rsidP="00FE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модернизации содержания образования затрагивает все стороны образовательного процесса. Её задача состоит в достижении нового качества – качества, которое отвечает требованиям, предъявляемым к личности в современных быстро меняющихся социально–экономических условиях. </w:t>
      </w:r>
    </w:p>
    <w:p w:rsidR="00F678BC" w:rsidRPr="00475D21" w:rsidRDefault="00F678BC" w:rsidP="00863E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Традиционно вся отечественная система образования ориентировалась на знания как цель обучения (ЗУНы). Преобразования российского общества в целом и образования в частности обусловили изменение требований к </w:t>
      </w:r>
      <w:r w:rsid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щимся. “Выпускник знающий” перестал соответствовать запросам социума. Возник спрос на “Выпускника умеющего, творческого”, имеющего ценностные ориентации. Решению этой проблемы призван помочь компетентностный подход к обучению.</w:t>
      </w:r>
    </w:p>
    <w:p w:rsidR="00F678BC" w:rsidRPr="00475D21" w:rsidRDefault="00F678BC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понятия “компетенция” и “компетентность”, которые почти синонимичны. </w:t>
      </w:r>
    </w:p>
    <w:p w:rsidR="00F678BC" w:rsidRPr="00475D21" w:rsidRDefault="00643EC1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«Компетенция»</w:t>
      </w:r>
      <w:r w:rsidR="00F678BC" w:rsidRPr="00475D2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совокупность взаимосвязанных качеств личности (знаний, умений, навыков, способов деятельности), которая позволяет ставить и достигать цели.</w:t>
      </w:r>
    </w:p>
    <w:p w:rsidR="00F678BC" w:rsidRPr="00475D21" w:rsidRDefault="00643EC1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«Компетентность» 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интегральное качество личности, проявляющееся в общей способности и готовности к деятельности, основанной на знаниях и опыте.</w:t>
      </w:r>
    </w:p>
    <w:p w:rsidR="002E21D3" w:rsidRPr="00475D21" w:rsidRDefault="00593C28" w:rsidP="00863E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коллеги, у вас на столах</w:t>
      </w:r>
      <w:r w:rsidR="002E21D3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лежат листы, на которых написаны ключевые компетентности. </w:t>
      </w:r>
      <w:r w:rsidR="009B34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Отметьте</w:t>
      </w:r>
      <w:r w:rsidR="002E21D3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те, которые вы </w:t>
      </w:r>
      <w:r w:rsidR="009B34A1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считаете,</w:t>
      </w:r>
      <w:r w:rsid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r w:rsidR="002E21D3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условием формирования или развития компетентности у учащихся. </w:t>
      </w:r>
    </w:p>
    <w:p w:rsidR="00593C28" w:rsidRPr="00475D21" w:rsidRDefault="00593C28" w:rsidP="00FE6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</w:t>
      </w:r>
      <w:r w:rsidRPr="00475D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ключевые компетентности формируются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если…</w:t>
      </w:r>
    </w:p>
    <w:p w:rsidR="00593C28" w:rsidRPr="00475D21" w:rsidRDefault="00593C28" w:rsidP="00643E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носит деятельностный характер;</w:t>
      </w:r>
    </w:p>
    <w:p w:rsidR="00593C28" w:rsidRPr="00475D21" w:rsidRDefault="00593C28" w:rsidP="00643E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ориентация образовательного процесса на развитие самостоятельности и ответственности обучающегося за результаты своей деятельности (для этого необходимо увеличить долю самостоятельности работ творческого, поискового, исследовательского и экспериментального характера);</w:t>
      </w:r>
    </w:p>
    <w:p w:rsidR="00593C28" w:rsidRPr="00475D21" w:rsidRDefault="00593C28" w:rsidP="00643E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создаются условия для приобретения опыта и достижения цели; </w:t>
      </w:r>
    </w:p>
    <w:p w:rsidR="00593C28" w:rsidRPr="00475D21" w:rsidRDefault="00593C28" w:rsidP="00643EC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применяются такие технологии преподавания, в основе которых лежат самостоятельность и ответственность педагога за результаты своих обучающихся (проектная методика, реферативный подход, рефлексия, исследовательский, проблемный методы, дифференцированное обучение, развивающее обучение);</w:t>
      </w:r>
    </w:p>
    <w:p w:rsidR="00593C28" w:rsidRPr="00475D21" w:rsidRDefault="00593C28" w:rsidP="00475D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происходит усиление практической направленности образования (через деловые, имитационные игры, творческие встречи, дискуссии, круглые столы);</w:t>
      </w:r>
    </w:p>
    <w:p w:rsidR="002E21D3" w:rsidRPr="00475D21" w:rsidRDefault="00593C28" w:rsidP="00475D2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умело управл</w:t>
      </w:r>
      <w:r w:rsid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 обучением и деятельностью уча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щихся. </w:t>
      </w:r>
    </w:p>
    <w:p w:rsidR="002E21D3" w:rsidRPr="009B34A1" w:rsidRDefault="002E21D3" w:rsidP="009B34A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4A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считается компетентным по результатам деятельности, если он способен применять усвоенное на практике, то есть перенести компетентность на определенные ситуации реальной жизни.</w:t>
      </w:r>
      <w:r w:rsidRPr="009B34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63E40" w:rsidRDefault="00593C28" w:rsidP="009B34A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Дистервег говорил, что “Плохой учитель преподносит истину, хороший – учит ее находить”, а для этого он должен сам обладать</w:t>
      </w:r>
      <w:r w:rsidR="002E21D3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педагогической компетентностью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A1A50" w:rsidRPr="00475D21" w:rsidRDefault="00F678BC" w:rsidP="00863E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методиками и технологиями необходимо владеть современном</w:t>
      </w:r>
      <w:r w:rsid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педагогу, чтобы развивать у уча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ключевые компетенции? </w:t>
      </w:r>
    </w:p>
    <w:p w:rsidR="00B930C7" w:rsidRPr="00475D21" w:rsidRDefault="00B930C7" w:rsidP="00863E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 xml:space="preserve">В настоящее время в педагогический лексикон прочно вошло понятие </w:t>
      </w:r>
      <w:r w:rsidRPr="00475D21">
        <w:rPr>
          <w:rFonts w:ascii="Times New Roman" w:hAnsi="Times New Roman" w:cs="Times New Roman"/>
          <w:b/>
          <w:sz w:val="28"/>
          <w:szCs w:val="28"/>
        </w:rPr>
        <w:t>педагогической технологии.</w:t>
      </w:r>
      <w:r w:rsidRPr="00475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0C7" w:rsidRPr="00475D21" w:rsidRDefault="00B930C7" w:rsidP="00475D21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b/>
          <w:i/>
          <w:sz w:val="28"/>
          <w:szCs w:val="28"/>
        </w:rPr>
        <w:t>Технология</w:t>
      </w:r>
      <w:r w:rsidRPr="00475D21">
        <w:rPr>
          <w:rFonts w:ascii="Times New Roman" w:hAnsi="Times New Roman" w:cs="Times New Roman"/>
          <w:sz w:val="28"/>
          <w:szCs w:val="28"/>
        </w:rPr>
        <w:t xml:space="preserve"> – это совокупность приемов, применяемых в каком-либо деле, мастерстве, искусстве </w:t>
      </w:r>
      <w:r w:rsidRPr="00475D21">
        <w:rPr>
          <w:rFonts w:ascii="Times New Roman" w:hAnsi="Times New Roman" w:cs="Times New Roman"/>
          <w:i/>
          <w:sz w:val="28"/>
          <w:szCs w:val="28"/>
        </w:rPr>
        <w:t>(толковый словарь).</w:t>
      </w:r>
      <w:r w:rsidRPr="00475D21">
        <w:rPr>
          <w:rFonts w:ascii="Times New Roman" w:hAnsi="Times New Roman" w:cs="Times New Roman"/>
          <w:sz w:val="28"/>
          <w:szCs w:val="28"/>
        </w:rPr>
        <w:t xml:space="preserve"> Есть множество определений понятия </w:t>
      </w:r>
      <w:r w:rsidRPr="00475D21">
        <w:rPr>
          <w:rFonts w:ascii="Times New Roman" w:hAnsi="Times New Roman" w:cs="Times New Roman"/>
          <w:i/>
          <w:sz w:val="28"/>
          <w:szCs w:val="28"/>
        </w:rPr>
        <w:t>«педагогическая технология»</w:t>
      </w:r>
      <w:r w:rsidRPr="00475D21">
        <w:rPr>
          <w:rFonts w:ascii="Times New Roman" w:hAnsi="Times New Roman" w:cs="Times New Roman"/>
          <w:sz w:val="28"/>
          <w:szCs w:val="28"/>
        </w:rPr>
        <w:t xml:space="preserve">. Мы изберем следующее: </w:t>
      </w:r>
      <w:r w:rsidRPr="00475D21">
        <w:rPr>
          <w:rFonts w:ascii="Times New Roman" w:hAnsi="Times New Roman" w:cs="Times New Roman"/>
          <w:b/>
          <w:i/>
          <w:sz w:val="28"/>
          <w:szCs w:val="28"/>
        </w:rPr>
        <w:t>это такое построение деятельности педагога, в которой все входящие в него действия представлены в определенной последовательности и целостности, а выполнение предполагает достижение необходимого результата и имеет прогнозируемый характер.</w:t>
      </w:r>
      <w:r w:rsidRPr="00475D21">
        <w:rPr>
          <w:rFonts w:ascii="Times New Roman" w:hAnsi="Times New Roman" w:cs="Times New Roman"/>
          <w:sz w:val="28"/>
          <w:szCs w:val="28"/>
        </w:rPr>
        <w:t xml:space="preserve"> Сег</w:t>
      </w:r>
      <w:r w:rsidR="004B2AB7" w:rsidRPr="00475D21">
        <w:rPr>
          <w:rFonts w:ascii="Times New Roman" w:hAnsi="Times New Roman" w:cs="Times New Roman"/>
          <w:sz w:val="28"/>
          <w:szCs w:val="28"/>
        </w:rPr>
        <w:t>одня насчитывается больше сотни</w:t>
      </w:r>
      <w:r w:rsidRPr="00475D21">
        <w:rPr>
          <w:rFonts w:ascii="Times New Roman" w:hAnsi="Times New Roman" w:cs="Times New Roman"/>
          <w:sz w:val="28"/>
          <w:szCs w:val="28"/>
        </w:rPr>
        <w:t xml:space="preserve"> образовательных технологий. </w:t>
      </w:r>
    </w:p>
    <w:p w:rsidR="00B930C7" w:rsidRPr="00475D21" w:rsidRDefault="00B930C7" w:rsidP="00643EC1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>Среди основных причин возникновения новых психолого-педагогических технологий можно выделить следующие:</w:t>
      </w:r>
    </w:p>
    <w:p w:rsidR="00643EC1" w:rsidRDefault="00B930C7" w:rsidP="00643EC1">
      <w:pPr>
        <w:pStyle w:val="a7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43EC1">
        <w:rPr>
          <w:rFonts w:ascii="Times New Roman" w:hAnsi="Times New Roman" w:cs="Times New Roman"/>
          <w:sz w:val="28"/>
          <w:szCs w:val="28"/>
        </w:rPr>
        <w:t>необходимость более глубокого учета и использования психофизиологических и личностных особенностей обучаемых;</w:t>
      </w:r>
    </w:p>
    <w:p w:rsidR="00643EC1" w:rsidRDefault="00B930C7" w:rsidP="00643EC1">
      <w:pPr>
        <w:pStyle w:val="a7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43EC1">
        <w:rPr>
          <w:rFonts w:ascii="Times New Roman" w:hAnsi="Times New Roman" w:cs="Times New Roman"/>
          <w:sz w:val="28"/>
          <w:szCs w:val="28"/>
        </w:rPr>
        <w:t>осознание настоятельной необходимости замены малоэффективного вербального (словесного) способа передачи знаний системно - деятельностным подходом;</w:t>
      </w:r>
    </w:p>
    <w:p w:rsidR="00643EC1" w:rsidRDefault="00B930C7" w:rsidP="00643EC1">
      <w:pPr>
        <w:pStyle w:val="a7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43EC1">
        <w:rPr>
          <w:rFonts w:ascii="Times New Roman" w:hAnsi="Times New Roman" w:cs="Times New Roman"/>
          <w:sz w:val="28"/>
          <w:szCs w:val="28"/>
        </w:rPr>
        <w:t>возможность проектирования учебного процесса, организационных форм взаимодействия учителя и ученика, обеспечивающих гарантированные результаты обучения.</w:t>
      </w:r>
    </w:p>
    <w:p w:rsidR="00643EC1" w:rsidRPr="00643EC1" w:rsidRDefault="00B930C7" w:rsidP="00643EC1">
      <w:pPr>
        <w:pStyle w:val="a7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43EC1">
        <w:rPr>
          <w:rFonts w:ascii="Times New Roman" w:hAnsi="Times New Roman" w:cs="Times New Roman"/>
          <w:sz w:val="28"/>
          <w:szCs w:val="28"/>
        </w:rPr>
        <w:t xml:space="preserve">Технологическое творчество педагога – явление не новое. В каждой методике всегда присутствуют элементы технологии. Но сегодня педагогических технологий применяется много. Как среди них выбрать свою? Как перенести в условия дополнительного образования «чужую» технологию обучения? </w:t>
      </w:r>
      <w:r w:rsidRPr="00643EC1">
        <w:rPr>
          <w:rFonts w:ascii="Times New Roman" w:hAnsi="Times New Roman" w:cs="Times New Roman"/>
          <w:iCs/>
          <w:sz w:val="28"/>
          <w:szCs w:val="28"/>
        </w:rPr>
        <w:t xml:space="preserve">Кроме того, знание современных педагогических технологий, умение ориентироваться в их широком спектре – условие успешной деятельности педагога сегодня. И это понятно: ведь любая технология, прежде всего, отвечает на вопрос: </w:t>
      </w:r>
      <w:r w:rsidRPr="00643EC1">
        <w:rPr>
          <w:rFonts w:ascii="Times New Roman" w:hAnsi="Times New Roman" w:cs="Times New Roman"/>
          <w:b/>
          <w:i/>
          <w:iCs/>
          <w:sz w:val="28"/>
          <w:szCs w:val="28"/>
        </w:rPr>
        <w:t>как добиться запланированного результата?</w:t>
      </w:r>
    </w:p>
    <w:p w:rsidR="00B930C7" w:rsidRPr="00643EC1" w:rsidRDefault="00B930C7" w:rsidP="00643EC1">
      <w:pPr>
        <w:pStyle w:val="a7"/>
        <w:numPr>
          <w:ilvl w:val="0"/>
          <w:numId w:val="22"/>
        </w:num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643EC1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как особый образовательный институт располагает собственными педагогическими технологиями по развитию творческой активности ребенка, по саморазвитию и самореализации. </w:t>
      </w:r>
    </w:p>
    <w:p w:rsidR="00B930C7" w:rsidRPr="00475D21" w:rsidRDefault="00BA1A50" w:rsidP="00FE60F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lastRenderedPageBreak/>
        <w:t>В учреждении</w:t>
      </w:r>
      <w:r w:rsidR="00B930C7" w:rsidRPr="00475D21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Pr="00475D21">
        <w:rPr>
          <w:rFonts w:ascii="Times New Roman" w:hAnsi="Times New Roman" w:cs="Times New Roman"/>
          <w:sz w:val="28"/>
          <w:szCs w:val="28"/>
        </w:rPr>
        <w:t xml:space="preserve">деятельность учащихся распределяется </w:t>
      </w:r>
      <w:r w:rsidR="00B930C7" w:rsidRPr="00475D21">
        <w:rPr>
          <w:rFonts w:ascii="Times New Roman" w:hAnsi="Times New Roman" w:cs="Times New Roman"/>
          <w:sz w:val="28"/>
          <w:szCs w:val="28"/>
        </w:rPr>
        <w:t xml:space="preserve"> по их индивиду</w:t>
      </w:r>
      <w:r w:rsidRPr="00475D21">
        <w:rPr>
          <w:rFonts w:ascii="Times New Roman" w:hAnsi="Times New Roman" w:cs="Times New Roman"/>
          <w:sz w:val="28"/>
          <w:szCs w:val="28"/>
        </w:rPr>
        <w:t>альным особенностям и интересам.  П</w:t>
      </w:r>
      <w:r w:rsidR="00B930C7" w:rsidRPr="00475D21">
        <w:rPr>
          <w:rFonts w:ascii="Times New Roman" w:hAnsi="Times New Roman" w:cs="Times New Roman"/>
          <w:sz w:val="28"/>
          <w:szCs w:val="28"/>
        </w:rPr>
        <w:t>ричем содержание и методы обучения нужно рассчитывать на уровень умственного развития и корректировать в зависимости от конкретных возможностей, способностей и запросов ребенка. В результате для большинства детей должны создаваться оптимальные условия развития: они смогут реализовать свои способности и освоить программы.</w:t>
      </w:r>
    </w:p>
    <w:p w:rsidR="003A55EC" w:rsidRPr="00475D21" w:rsidRDefault="00B930C7" w:rsidP="00643EC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75D21">
        <w:rPr>
          <w:sz w:val="28"/>
          <w:szCs w:val="28"/>
        </w:rPr>
        <w:t>Но на деле так происходит не всегда. Как показывают исследования, большинство занятий педагогами дополнительного образования моделируется в традиционной монологической форме по классической классно-урочной схеме. Преобладает тенденция подражания школьному образованию, формальное использование традиционных образовательных технологий. А это необходимо преодолевать, используя преимущества системы дополнительного образования.</w:t>
      </w:r>
      <w:r w:rsidR="003A55EC" w:rsidRPr="00475D21">
        <w:rPr>
          <w:sz w:val="28"/>
          <w:szCs w:val="28"/>
        </w:rPr>
        <w:t xml:space="preserve"> </w:t>
      </w:r>
    </w:p>
    <w:p w:rsidR="00B930C7" w:rsidRPr="00475D21" w:rsidRDefault="003A55EC" w:rsidP="00475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 xml:space="preserve"> </w:t>
      </w:r>
      <w:r w:rsidR="00B930C7" w:rsidRPr="00475D21">
        <w:rPr>
          <w:rFonts w:ascii="Times New Roman" w:hAnsi="Times New Roman" w:cs="Times New Roman"/>
          <w:sz w:val="28"/>
          <w:szCs w:val="28"/>
        </w:rPr>
        <w:t xml:space="preserve">Деятельность учреждения дополнительного образования детей строится на таких </w:t>
      </w:r>
      <w:r w:rsidR="00B930C7" w:rsidRPr="00475D21">
        <w:rPr>
          <w:rFonts w:ascii="Times New Roman" w:hAnsi="Times New Roman" w:cs="Times New Roman"/>
          <w:b/>
          <w:sz w:val="28"/>
          <w:szCs w:val="28"/>
        </w:rPr>
        <w:t>принципах</w:t>
      </w:r>
      <w:r w:rsidR="00B930C7" w:rsidRPr="00475D21">
        <w:rPr>
          <w:rFonts w:ascii="Times New Roman" w:hAnsi="Times New Roman" w:cs="Times New Roman"/>
          <w:sz w:val="28"/>
          <w:szCs w:val="28"/>
        </w:rPr>
        <w:t xml:space="preserve">, как: </w:t>
      </w:r>
    </w:p>
    <w:p w:rsidR="00B930C7" w:rsidRPr="00475D21" w:rsidRDefault="00B930C7" w:rsidP="00475D21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 xml:space="preserve">дифференциация, индивидуализация, вариативность образования; </w:t>
      </w:r>
    </w:p>
    <w:p w:rsidR="00B930C7" w:rsidRPr="00475D21" w:rsidRDefault="00B930C7" w:rsidP="00475D21">
      <w:pPr>
        <w:pStyle w:val="a5"/>
        <w:numPr>
          <w:ilvl w:val="0"/>
          <w:numId w:val="9"/>
        </w:numPr>
        <w:tabs>
          <w:tab w:val="left" w:pos="567"/>
          <w:tab w:val="left" w:pos="851"/>
        </w:tabs>
        <w:spacing w:after="0"/>
        <w:ind w:left="0" w:firstLine="567"/>
        <w:jc w:val="both"/>
        <w:rPr>
          <w:szCs w:val="28"/>
        </w:rPr>
      </w:pPr>
      <w:r w:rsidRPr="00475D21">
        <w:rPr>
          <w:szCs w:val="28"/>
        </w:rPr>
        <w:t>развитие творческих способностей детей, выражающееся в том, что в организуемой образовательной деятельности доминируют творческие начала и творчество рассматривается как уникальный критерий оценки личности и отношений в коллективе;</w:t>
      </w:r>
    </w:p>
    <w:p w:rsidR="00B930C7" w:rsidRPr="00475D21" w:rsidRDefault="00B930C7" w:rsidP="00475D21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>учет реальных возможностей и условий обеспечения образовательных программ материальными, технологическими, кадровыми и финансовыми ресурсами;</w:t>
      </w:r>
    </w:p>
    <w:p w:rsidR="00B930C7" w:rsidRPr="00475D21" w:rsidRDefault="00B930C7" w:rsidP="00475D21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>учет возрастных и индивидуальных особенностей обучающихся при включении их в различные виды деятельности;</w:t>
      </w:r>
    </w:p>
    <w:p w:rsidR="00B930C7" w:rsidRPr="00475D21" w:rsidRDefault="00B930C7" w:rsidP="00475D21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>ориентация на потребности общест</w:t>
      </w:r>
      <w:r w:rsidR="00863E40">
        <w:rPr>
          <w:rFonts w:ascii="Times New Roman" w:hAnsi="Times New Roman" w:cs="Times New Roman"/>
          <w:sz w:val="28"/>
          <w:szCs w:val="28"/>
        </w:rPr>
        <w:t>ва и личности уча</w:t>
      </w:r>
      <w:r w:rsidRPr="00475D21">
        <w:rPr>
          <w:rFonts w:ascii="Times New Roman" w:hAnsi="Times New Roman" w:cs="Times New Roman"/>
          <w:sz w:val="28"/>
          <w:szCs w:val="28"/>
        </w:rPr>
        <w:t>щегося;</w:t>
      </w:r>
    </w:p>
    <w:p w:rsidR="00B930C7" w:rsidRPr="00475D21" w:rsidRDefault="00B930C7" w:rsidP="00475D21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>возможная корректировка учебной программы с учетом изменяющихся условий и требований к уровню образованности ли</w:t>
      </w:r>
      <w:r w:rsidR="00863E40">
        <w:rPr>
          <w:rFonts w:ascii="Times New Roman" w:hAnsi="Times New Roman" w:cs="Times New Roman"/>
          <w:sz w:val="28"/>
          <w:szCs w:val="28"/>
        </w:rPr>
        <w:t>чности, возможности адаптации уча</w:t>
      </w:r>
      <w:r w:rsidRPr="00475D21">
        <w:rPr>
          <w:rFonts w:ascii="Times New Roman" w:hAnsi="Times New Roman" w:cs="Times New Roman"/>
          <w:sz w:val="28"/>
          <w:szCs w:val="28"/>
        </w:rPr>
        <w:t>щихся к современной социокультурной среде.</w:t>
      </w:r>
    </w:p>
    <w:p w:rsidR="00B930C7" w:rsidRPr="00475D21" w:rsidRDefault="00643EC1" w:rsidP="00643EC1">
      <w:pPr>
        <w:pStyle w:val="a5"/>
        <w:suppressLineNumbers/>
        <w:tabs>
          <w:tab w:val="left" w:pos="851"/>
        </w:tabs>
        <w:suppressAutoHyphens/>
        <w:spacing w:after="0"/>
        <w:ind w:left="0"/>
        <w:jc w:val="both"/>
        <w:rPr>
          <w:szCs w:val="28"/>
        </w:rPr>
      </w:pPr>
      <w:r>
        <w:rPr>
          <w:bCs/>
          <w:szCs w:val="28"/>
        </w:rPr>
        <w:tab/>
      </w:r>
      <w:r w:rsidR="00B930C7" w:rsidRPr="00475D21">
        <w:rPr>
          <w:bCs/>
          <w:szCs w:val="28"/>
        </w:rPr>
        <w:t>В своей практике</w:t>
      </w:r>
      <w:r w:rsidR="00B930C7" w:rsidRPr="00475D21">
        <w:rPr>
          <w:b/>
          <w:szCs w:val="28"/>
        </w:rPr>
        <w:t xml:space="preserve"> </w:t>
      </w:r>
      <w:r w:rsidR="00B930C7" w:rsidRPr="00475D21">
        <w:rPr>
          <w:bCs/>
          <w:szCs w:val="28"/>
        </w:rPr>
        <w:t>мы придерживаемся</w:t>
      </w:r>
      <w:r w:rsidR="00B930C7" w:rsidRPr="00475D21">
        <w:rPr>
          <w:b/>
          <w:szCs w:val="28"/>
        </w:rPr>
        <w:t xml:space="preserve"> </w:t>
      </w:r>
      <w:r w:rsidR="00B930C7" w:rsidRPr="00475D21">
        <w:rPr>
          <w:bCs/>
          <w:szCs w:val="28"/>
        </w:rPr>
        <w:t>следующих</w:t>
      </w:r>
      <w:r w:rsidR="009F6BCB">
        <w:rPr>
          <w:b/>
          <w:szCs w:val="28"/>
        </w:rPr>
        <w:t xml:space="preserve"> </w:t>
      </w:r>
      <w:r w:rsidR="009F6BCB" w:rsidRPr="009F6BCB">
        <w:rPr>
          <w:szCs w:val="28"/>
        </w:rPr>
        <w:t>принципов</w:t>
      </w:r>
      <w:r w:rsidR="00B930C7" w:rsidRPr="009F6BCB">
        <w:rPr>
          <w:szCs w:val="28"/>
        </w:rPr>
        <w:t>,</w:t>
      </w:r>
      <w:r w:rsidR="00B930C7" w:rsidRPr="00475D21">
        <w:rPr>
          <w:b/>
          <w:szCs w:val="28"/>
        </w:rPr>
        <w:t xml:space="preserve"> </w:t>
      </w:r>
      <w:r w:rsidR="00B930C7" w:rsidRPr="00475D21">
        <w:rPr>
          <w:szCs w:val="28"/>
        </w:rPr>
        <w:t>наиболее отвечающих специфике дополнительного образования детей:</w:t>
      </w:r>
    </w:p>
    <w:p w:rsidR="00B930C7" w:rsidRPr="00475D21" w:rsidRDefault="00B930C7" w:rsidP="00475D21">
      <w:pPr>
        <w:pStyle w:val="21"/>
        <w:numPr>
          <w:ilvl w:val="0"/>
          <w:numId w:val="10"/>
        </w:numPr>
        <w:tabs>
          <w:tab w:val="num" w:pos="0"/>
          <w:tab w:val="left" w:pos="851"/>
        </w:tabs>
        <w:spacing w:after="0" w:line="240" w:lineRule="auto"/>
        <w:ind w:left="0" w:firstLine="567"/>
        <w:jc w:val="both"/>
        <w:rPr>
          <w:szCs w:val="28"/>
        </w:rPr>
      </w:pPr>
      <w:r w:rsidRPr="00475D21">
        <w:rPr>
          <w:b/>
          <w:i/>
          <w:szCs w:val="28"/>
        </w:rPr>
        <w:t>Всеобщая талантливость детей:</w:t>
      </w:r>
      <w:r w:rsidRPr="00475D21">
        <w:rPr>
          <w:szCs w:val="28"/>
        </w:rPr>
        <w:t xml:space="preserve"> нет неталантливых детей, а есть те, которые еще не нашли своего дела.</w:t>
      </w:r>
    </w:p>
    <w:p w:rsidR="00B930C7" w:rsidRPr="00475D21" w:rsidRDefault="00B930C7" w:rsidP="00475D21">
      <w:pPr>
        <w:numPr>
          <w:ilvl w:val="0"/>
          <w:numId w:val="10"/>
        </w:numPr>
        <w:suppressLineNumbers/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b/>
          <w:i/>
          <w:sz w:val="28"/>
          <w:szCs w:val="28"/>
        </w:rPr>
        <w:t>Взаимное превосходство:</w:t>
      </w:r>
      <w:r w:rsidRPr="00475D21">
        <w:rPr>
          <w:rFonts w:ascii="Times New Roman" w:hAnsi="Times New Roman" w:cs="Times New Roman"/>
          <w:sz w:val="28"/>
          <w:szCs w:val="28"/>
        </w:rPr>
        <w:t xml:space="preserve"> если у кого-то что-то получается хуже, чем у других, значит, что-то должно получиться лучше – это «что-то» нужно искать.</w:t>
      </w:r>
    </w:p>
    <w:p w:rsidR="00B930C7" w:rsidRPr="00475D21" w:rsidRDefault="00B930C7" w:rsidP="00475D21">
      <w:pPr>
        <w:numPr>
          <w:ilvl w:val="0"/>
          <w:numId w:val="10"/>
        </w:numPr>
        <w:suppressLineNumbers/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b/>
          <w:i/>
          <w:sz w:val="28"/>
          <w:szCs w:val="28"/>
        </w:rPr>
        <w:t>Неизбежность перемен:</w:t>
      </w:r>
      <w:r w:rsidRPr="00475D21">
        <w:rPr>
          <w:rFonts w:ascii="Times New Roman" w:hAnsi="Times New Roman" w:cs="Times New Roman"/>
          <w:sz w:val="28"/>
          <w:szCs w:val="28"/>
        </w:rPr>
        <w:t xml:space="preserve"> ни одно суждение о ребенке не может считаться окончательным. </w:t>
      </w:r>
    </w:p>
    <w:p w:rsidR="00B930C7" w:rsidRPr="00475D21" w:rsidRDefault="00B930C7" w:rsidP="00475D21">
      <w:pPr>
        <w:numPr>
          <w:ilvl w:val="0"/>
          <w:numId w:val="10"/>
        </w:numPr>
        <w:suppressLineNumbers/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b/>
          <w:i/>
          <w:sz w:val="28"/>
          <w:szCs w:val="28"/>
        </w:rPr>
        <w:t>Успех рождает успех.</w:t>
      </w:r>
      <w:r w:rsidRPr="00475D21">
        <w:rPr>
          <w:rFonts w:ascii="Times New Roman" w:hAnsi="Times New Roman" w:cs="Times New Roman"/>
          <w:sz w:val="28"/>
          <w:szCs w:val="28"/>
        </w:rPr>
        <w:t xml:space="preserve"> Основная задача – создать ситуацию успеха для всех детей на каждом занятии, прежде всего для недостаточно подготовленных: важно дать им почувствовать, что они не хуже других.</w:t>
      </w:r>
    </w:p>
    <w:p w:rsidR="009F6BCB" w:rsidRDefault="00B930C7" w:rsidP="00643EC1">
      <w:pPr>
        <w:numPr>
          <w:ilvl w:val="0"/>
          <w:numId w:val="10"/>
        </w:numPr>
        <w:suppressLineNumbers/>
        <w:tabs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b/>
          <w:i/>
          <w:sz w:val="28"/>
          <w:szCs w:val="28"/>
        </w:rPr>
        <w:lastRenderedPageBreak/>
        <w:t>Нет детей неспособных:</w:t>
      </w:r>
      <w:r w:rsidRPr="00475D21">
        <w:rPr>
          <w:rFonts w:ascii="Times New Roman" w:hAnsi="Times New Roman" w:cs="Times New Roman"/>
          <w:sz w:val="28"/>
          <w:szCs w:val="28"/>
        </w:rPr>
        <w:t xml:space="preserve"> если каждому отводить время, соответствующее его личным способностям и возможностям, то можно обеспечить усвоение необходимого учебного материала.</w:t>
      </w:r>
    </w:p>
    <w:p w:rsidR="009F6BCB" w:rsidRPr="00475D21" w:rsidRDefault="009F6BCB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Выделим следующие проблемы:</w:t>
      </w:r>
    </w:p>
    <w:p w:rsidR="009F6BCB" w:rsidRDefault="009F6BCB" w:rsidP="00643EC1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уровень владение педагогом современными образовательными технологиями препятствуют формированию ключевых предметных компетенц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ий.</w:t>
      </w:r>
    </w:p>
    <w:p w:rsidR="009F6BCB" w:rsidRDefault="009F6BCB" w:rsidP="00643EC1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 учащихся способности самостоятельно решать проблемы в различных областях деятельности невозможно без практико-ориентированной направленности обучения.</w:t>
      </w:r>
    </w:p>
    <w:p w:rsidR="00643EC1" w:rsidRDefault="009F6BCB" w:rsidP="00643EC1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Противоречие между фронтальными </w:t>
      </w:r>
      <w:r w:rsid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 организации обучения и «</w:t>
      </w:r>
      <w:r w:rsidRP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пассивными</w:t>
      </w:r>
      <w:r w:rsid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3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методами обучения с одной стороны и необходимость обеспечения деятельностного характера обучения с другой стороны.</w:t>
      </w:r>
    </w:p>
    <w:p w:rsidR="00B930C7" w:rsidRPr="00643EC1" w:rsidRDefault="00B930C7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643EC1">
        <w:rPr>
          <w:rFonts w:ascii="Times New Roman" w:hAnsi="Times New Roman" w:cs="Times New Roman"/>
          <w:sz w:val="28"/>
          <w:szCs w:val="28"/>
        </w:rPr>
        <w:t xml:space="preserve">В условиях дополнительного образования важнее ответить на вопрос не </w:t>
      </w:r>
      <w:r w:rsidRPr="00643EC1">
        <w:rPr>
          <w:rFonts w:ascii="Times New Roman" w:hAnsi="Times New Roman" w:cs="Times New Roman"/>
          <w:i/>
          <w:sz w:val="28"/>
          <w:szCs w:val="28"/>
        </w:rPr>
        <w:t>«чему учить?»,</w:t>
      </w:r>
      <w:r w:rsidRPr="00643EC1">
        <w:rPr>
          <w:rFonts w:ascii="Times New Roman" w:hAnsi="Times New Roman" w:cs="Times New Roman"/>
          <w:sz w:val="28"/>
          <w:szCs w:val="28"/>
        </w:rPr>
        <w:t xml:space="preserve"> а </w:t>
      </w:r>
      <w:r w:rsidRPr="00643EC1">
        <w:rPr>
          <w:rFonts w:ascii="Times New Roman" w:hAnsi="Times New Roman" w:cs="Times New Roman"/>
          <w:i/>
          <w:sz w:val="28"/>
          <w:szCs w:val="28"/>
        </w:rPr>
        <w:t>«как учить?»,</w:t>
      </w:r>
      <w:r w:rsidRPr="00643EC1">
        <w:rPr>
          <w:rFonts w:ascii="Times New Roman" w:hAnsi="Times New Roman" w:cs="Times New Roman"/>
          <w:sz w:val="28"/>
          <w:szCs w:val="28"/>
        </w:rPr>
        <w:t xml:space="preserve"> т.к. при разнообразии содержания дополнительного образования целесообразно не бесконечно расширять набор программ, а искать такие способы организации творческой деятельности и опыта эмоционального отношения к миру, которые обеспечат комфорт</w:t>
      </w:r>
      <w:r w:rsidR="00863E40" w:rsidRPr="00643EC1">
        <w:rPr>
          <w:rFonts w:ascii="Times New Roman" w:hAnsi="Times New Roman" w:cs="Times New Roman"/>
          <w:sz w:val="28"/>
          <w:szCs w:val="28"/>
        </w:rPr>
        <w:t>ные условия развития личности уча</w:t>
      </w:r>
      <w:r w:rsidRPr="00643EC1">
        <w:rPr>
          <w:rFonts w:ascii="Times New Roman" w:hAnsi="Times New Roman" w:cs="Times New Roman"/>
          <w:sz w:val="28"/>
          <w:szCs w:val="28"/>
        </w:rPr>
        <w:t>щегося.</w:t>
      </w:r>
    </w:p>
    <w:p w:rsidR="00B930C7" w:rsidRPr="00475D21" w:rsidRDefault="00B930C7" w:rsidP="00475D21">
      <w:pPr>
        <w:pStyle w:val="3"/>
        <w:tabs>
          <w:tab w:val="left" w:pos="851"/>
        </w:tabs>
        <w:spacing w:after="0"/>
        <w:ind w:left="0" w:right="-1" w:firstLine="567"/>
        <w:jc w:val="both"/>
        <w:rPr>
          <w:iCs/>
          <w:sz w:val="28"/>
          <w:szCs w:val="28"/>
        </w:rPr>
      </w:pPr>
      <w:r w:rsidRPr="00475D21">
        <w:rPr>
          <w:iCs/>
          <w:sz w:val="28"/>
          <w:szCs w:val="28"/>
        </w:rPr>
        <w:t>Объектом любой образовательной технологии в дополнительном образовании является не столько предметное содержание, сколько способы организации</w:t>
      </w:r>
      <w:r w:rsidR="00863E40">
        <w:rPr>
          <w:iCs/>
          <w:sz w:val="28"/>
          <w:szCs w:val="28"/>
        </w:rPr>
        <w:t xml:space="preserve"> различных видов деятельности уча</w:t>
      </w:r>
      <w:r w:rsidRPr="00475D21">
        <w:rPr>
          <w:iCs/>
          <w:sz w:val="28"/>
          <w:szCs w:val="28"/>
        </w:rPr>
        <w:t xml:space="preserve">щихся и организационные формы образовательного процесса в целом. </w:t>
      </w:r>
    </w:p>
    <w:p w:rsidR="00B930C7" w:rsidRPr="00475D21" w:rsidRDefault="00B930C7" w:rsidP="00475D21">
      <w:pPr>
        <w:pStyle w:val="210"/>
        <w:widowControl/>
        <w:suppressLineNumbers w:val="0"/>
        <w:tabs>
          <w:tab w:val="left" w:pos="851"/>
        </w:tabs>
        <w:suppressAutoHyphens w:val="0"/>
        <w:spacing w:line="240" w:lineRule="auto"/>
        <w:rPr>
          <w:szCs w:val="28"/>
        </w:rPr>
      </w:pPr>
      <w:r w:rsidRPr="00475D21">
        <w:rPr>
          <w:szCs w:val="28"/>
        </w:rPr>
        <w:t xml:space="preserve">По своей специфике образовательный процесс в учреждении дополнительного образования детей имеет </w:t>
      </w:r>
      <w:r w:rsidRPr="00475D21">
        <w:rPr>
          <w:b/>
          <w:szCs w:val="28"/>
        </w:rPr>
        <w:t>развивающий характер</w:t>
      </w:r>
      <w:r w:rsidRPr="00475D21">
        <w:rPr>
          <w:szCs w:val="28"/>
        </w:rPr>
        <w:t>, т.е. направлен прежде всего на развитие природных задатков, на реализацию интересов детей и на развитие у них общих, творческих и специальных способностей. Соответственно, достижение учащимися определенного уровня знаний, умений и навыков должно быть не самоцелью построения процесса, а средством многогранного развития ребенка и его способностей.</w:t>
      </w:r>
    </w:p>
    <w:p w:rsidR="00B930C7" w:rsidRPr="00475D21" w:rsidRDefault="00B930C7" w:rsidP="00475D2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5D21">
        <w:rPr>
          <w:rFonts w:ascii="Times New Roman" w:hAnsi="Times New Roman" w:cs="Times New Roman"/>
          <w:sz w:val="28"/>
          <w:szCs w:val="28"/>
        </w:rPr>
        <w:t xml:space="preserve">Определяя </w:t>
      </w:r>
      <w:r w:rsidRPr="00475D21">
        <w:rPr>
          <w:rFonts w:ascii="Times New Roman" w:hAnsi="Times New Roman" w:cs="Times New Roman"/>
          <w:b/>
          <w:sz w:val="28"/>
          <w:szCs w:val="28"/>
        </w:rPr>
        <w:t>главную цель</w:t>
      </w:r>
      <w:r w:rsidRPr="00475D21">
        <w:rPr>
          <w:rFonts w:ascii="Times New Roman" w:hAnsi="Times New Roman" w:cs="Times New Roman"/>
          <w:sz w:val="28"/>
          <w:szCs w:val="28"/>
        </w:rPr>
        <w:t xml:space="preserve"> воспитания и обучения как развитие личности, мы исходим из того, что каждое учебное занятие, каждое воспитательное мероприятие в учреждении дополнительного образования детей должно обеспечивать интеллектуальное и социальное развитие личности. </w:t>
      </w:r>
    </w:p>
    <w:p w:rsidR="00F678BC" w:rsidRPr="00475D21" w:rsidRDefault="00F678BC" w:rsidP="00FE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Компетентностный подход предъявляет свои требования к педагогам: поиску новых форм, методов, технологий обучения. Педагогу необходимо ориентироваться в широком спектре современных технологий, идей, направлений, не тратить время на открытие уже известного. Система технологических знаний является важнейшим компонентом и показателем педагогического мастерства современного педагога. </w:t>
      </w:r>
    </w:p>
    <w:p w:rsidR="00F678BC" w:rsidRPr="00475D21" w:rsidRDefault="007A79B5" w:rsidP="00FE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сообществе 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педагогов прочно утвердилось мнение, что педагогическое мастерство индивидуально, поэтому его нельзя передать из рук в руки. Однако, исходя из соотношения технологии и мастерства, ясно, 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педагогическая технология, которой можно овладеть, как и любая другая, не только опосредуется, но и определяется личностными параметрами педагога. Одна и та же технология может осуществляться разными педагогами, где и будут проявляться их профессионализм и педагогическое мастерство.</w:t>
      </w:r>
    </w:p>
    <w:p w:rsidR="00F678BC" w:rsidRPr="00D3651F" w:rsidRDefault="004B2AB7" w:rsidP="00FE6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 Дома детского творчества «Дар»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 в практике своей деятельности современные технологии, активные методы обучения, новые формы проведения занятий и мероприятий.</w:t>
      </w:r>
      <w:r w:rsidR="00E576C9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наши педагоги представят свой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и результат в данном направлении.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«Технология проблемного обучения»;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педагог Зайко Л.В.;</w:t>
            </w:r>
          </w:p>
        </w:tc>
      </w:tr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«Новые информационные технологии обучения»;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педагог Бабушкина И.О.;</w:t>
            </w:r>
          </w:p>
          <w:p w:rsidR="00FE60F2" w:rsidRPr="00FE60F2" w:rsidRDefault="00FE60F2" w:rsidP="00FE60F2">
            <w:pPr>
              <w:ind w:left="108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«Игровые технологии и их педагогические возможности»;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педагог Овчинникова С.В.</w:t>
            </w:r>
          </w:p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«Личностно-ориентированные технологии обучения и воспитания»;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зам. директора по УВР Булатова Л.А.</w:t>
            </w:r>
          </w:p>
        </w:tc>
      </w:tr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«Методическая основа дифференцированного обучения»;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методист Григорьева М.В.</w:t>
            </w:r>
          </w:p>
          <w:p w:rsidR="00FE60F2" w:rsidRPr="00FE60F2" w:rsidRDefault="00FE60F2" w:rsidP="00FE60F2">
            <w:pPr>
              <w:ind w:left="108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«Индивидуальное и групповое обучение»;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педагог Абдалова А.А.</w:t>
            </w:r>
          </w:p>
        </w:tc>
      </w:tr>
      <w:tr w:rsidR="00FE60F2" w:rsidRPr="00FE60F2" w:rsidTr="00554630">
        <w:tc>
          <w:tcPr>
            <w:tcW w:w="5920" w:type="dxa"/>
          </w:tcPr>
          <w:p w:rsidR="00FE60F2" w:rsidRPr="00FE60F2" w:rsidRDefault="00FE60F2" w:rsidP="00FE60F2">
            <w:pPr>
              <w:pStyle w:val="a7"/>
              <w:numPr>
                <w:ilvl w:val="0"/>
                <w:numId w:val="16"/>
              </w:num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«Здоровьесберегающие технологии - обязательное усл</w:t>
            </w:r>
            <w:r w:rsidR="00643EC1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овие образовательного процесса».</w:t>
            </w:r>
          </w:p>
        </w:tc>
        <w:tc>
          <w:tcPr>
            <w:tcW w:w="3651" w:type="dxa"/>
          </w:tcPr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E60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педагог Быкова О.М.</w:t>
            </w:r>
          </w:p>
          <w:p w:rsidR="00FE60F2" w:rsidRPr="00FE60F2" w:rsidRDefault="00FE60F2" w:rsidP="00FE60F2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</w:tbl>
    <w:p w:rsid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43EC1" w:rsidRPr="00643EC1" w:rsidRDefault="00643EC1" w:rsidP="00643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реализации личностно ориентированного обучения в условиях традиционной классно-урочной системы одной из перспективных считается Дальтон-технология.</w:t>
      </w:r>
    </w:p>
    <w:p w:rsidR="00643EC1" w:rsidRPr="00643EC1" w:rsidRDefault="00643EC1" w:rsidP="00643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Впервые эта технология была применена в Дальтоне, город в США, где американский педагог Хелен Паркерхерст, изучив положение дел в образовательных организациях, пришла к заключению о том, что в них осуществляется недобровольное обучение, подавляющее естественное желание детей свободно высказывать свои мысли, задавать вопросы, играть. Поэтому Паркерхерст поставила задачу найти новые подходы к организации жизнедеятельности людей в образовательном процессе. Она разработала «Лабораторный план», имеющий своей целью научить детей жить в социуме, развивать ум, тело и дух. В основе технологии «Лабораторного плана» лежала идея объединения деятельности педагога и учащихся по достижению индивидуализированных целей обучения, так как именно через них, в первую очередь, обеспечивается реализация технологии личностно-ориентированного образования.</w:t>
      </w:r>
    </w:p>
    <w:p w:rsidR="00643EC1" w:rsidRPr="00643EC1" w:rsidRDefault="00643EC1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Дальтон-технология ставит следующие цели: </w:t>
      </w:r>
    </w:p>
    <w:p w:rsidR="00643EC1" w:rsidRPr="00643EC1" w:rsidRDefault="00643EC1" w:rsidP="00643EC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индивидуализированное развитие учащегося;</w:t>
      </w:r>
    </w:p>
    <w:p w:rsidR="00643EC1" w:rsidRPr="00643EC1" w:rsidRDefault="00643EC1" w:rsidP="00643EC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развитие его социального</w:t>
      </w:r>
      <w:r w:rsidRPr="00643EC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 за счёт овладения навыками сотрудничества, ответственности в учебно-познавательной деятельности.</w:t>
      </w:r>
    </w:p>
    <w:p w:rsidR="00643EC1" w:rsidRPr="00643EC1" w:rsidRDefault="00643EC1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достижения поставленных целей необходимо сочетание кабинетного обучения с образовательным процессом, основанном на трёх принципах: свобода, самостоятельность, сотрудничество. </w:t>
      </w:r>
    </w:p>
    <w:p w:rsidR="00643EC1" w:rsidRPr="00643EC1" w:rsidRDefault="00643EC1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свободы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основывается на праве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выбора учащимся вида деятельности, темы, партнёра, источников знаний, темпа, форм и способов работы. Естественно, что сам учебный предмет в основном определяется учебным планом. Но эта свобода сочетается с ответственностью: учащийся осуществляет свободное учение, осуществляется самоконтроль, взаимоконтроль, но окончательно уровень достижения цели оценивает педагог по каждому свободно выполненному заданию. Каждый учащийся индивидуально отчитывается перед педагогом. Таким образом, свобода сочетается с ответственностью.</w:t>
      </w:r>
    </w:p>
    <w:p w:rsidR="00643EC1" w:rsidRPr="00643EC1" w:rsidRDefault="00643EC1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самостоятельности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выборе учащимся уровня познавательной деятельности и маршрута своего развития: он сам принимает решение и несёт ответственность за этот выбор.</w:t>
      </w:r>
    </w:p>
    <w:p w:rsidR="00643EC1" w:rsidRPr="00643EC1" w:rsidRDefault="00643EC1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 сотрудничества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выбор формы учебно-познавательной деятельности: индивидуальной, парной, в малой группе. Учащийся имеет право обращаться за помощью к кому угодно: одногруппникам, педагогам, родителям. (Помощь состоит в том, чтобы указать, где и как искать ответ на вопрос.) Он не должен бояться признаться, что не знает чего-либо. Это даёт возможность учащимся учиться уважать другого человека, уметь его выслушать, понять, найти с ним контакт, учиться принимать совместные решения, доверять друг другу, учиться помогать другим, отвечать за работу в коллективе.</w:t>
      </w:r>
    </w:p>
    <w:p w:rsidR="00643EC1" w:rsidRPr="00643EC1" w:rsidRDefault="00643EC1" w:rsidP="00643EC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принципы объединяются ведущим принципом — принципом гуманизма. В этом суть философии Дальтон-технологии.</w:t>
      </w:r>
    </w:p>
    <w:p w:rsidR="00643EC1" w:rsidRPr="00643EC1" w:rsidRDefault="00643EC1" w:rsidP="007E0AB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основная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идея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этой технологии заключается в следующем: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работай с кем хочешь; спрашивай кого хочешь; но отвечать за выполнение задания будешь сам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643EC1" w:rsidRPr="00643EC1" w:rsidRDefault="00643EC1" w:rsidP="007E0AB9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компонентов Дальтон-плана</w:t>
      </w:r>
    </w:p>
    <w:p w:rsidR="00643EC1" w:rsidRPr="00643EC1" w:rsidRDefault="00643EC1" w:rsidP="007E0AB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 содержательную основу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Дальтон-технологии. Они должны носить творческий характер. В каждом задании определяется задача (проблема), а сами задания формулируются на уровневой основе. Могут быть задания исследовательского характера с постановкой эксперимента, разработкой проекта и т. д. Задания могут ограничивать</w:t>
      </w:r>
      <w:r w:rsidR="007E0A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учебной программой или выходить за её рамки. Выполнение задания не только проверяется педагогом индивидуально у каждого учащегося. За каждое задание отметка не ставится, а только отмечается его выполнение и даётся устная оценка педагогом. Даётся проверочная работа для всех (результаты именно этой работы и оцениваются).</w:t>
      </w:r>
    </w:p>
    <w:p w:rsidR="00643EC1" w:rsidRPr="00643EC1" w:rsidRDefault="00643EC1" w:rsidP="007E0AB9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самим заданиям предъявляются следующие требования: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носят уровневый характер;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охватывают достаточный объём учебного материала;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чётко формулируется цель задания, а значит и результат его выполнения;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должно быть понятным и интересным учащемуся;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рассчитано на возможность учащегося самостоятельно справиться с ним. Для этого в задании даются указания, литература, сроки выполнения;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предполагают различные формы их выполнения, возможность сотрудничества с другими;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заданиях предусматривается возможность для учёта, самоконтроля и контроля (например, выступление в группе);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учащемуся в процессе выполнения задания должно быть ясно, когда и к кому можно обращаться за помощью;</w:t>
      </w:r>
    </w:p>
    <w:p w:rsidR="00643EC1" w:rsidRPr="00643EC1" w:rsidRDefault="00643EC1" w:rsidP="00643EC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задания предполагает предварительное и последующее обсуждение.</w:t>
      </w:r>
    </w:p>
    <w:p w:rsidR="00643EC1" w:rsidRPr="00643EC1" w:rsidRDefault="00643EC1" w:rsidP="007E0AB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через выполнение системы заданий осуществляется, прежде всего, индивидуальное развитие учащегося.</w:t>
      </w:r>
    </w:p>
    <w:p w:rsidR="00643EC1" w:rsidRPr="00643EC1" w:rsidRDefault="00643EC1" w:rsidP="00643E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Основываясь на вышеизложенном материале, можно сказать, что те задачи, которые ставит перед нами жизнь в области образования, будут решены с помощью личностно ориентированных технологий, к которым и относится технология Дальтон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43EC1" w:rsidRPr="00643EC1" w:rsidRDefault="00643EC1" w:rsidP="007E0A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подчеркнуть, что технология постоянно трансформируется в зависимости от требований общества, но главной остается идея индивидуализации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которая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в центр всей образовательной системы личность ребенка, обеспечение комфортных, бесконфликтных и безопасных условий ее развития, реализацию ее природных потенциалов. Личность ребенка в этой технологии не только субъект, но и субъект приоритетный;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является 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целью 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системы, а не средством достижения какой-либо отвлеченной цели.</w:t>
      </w:r>
    </w:p>
    <w:p w:rsidR="00643EC1" w:rsidRPr="00643EC1" w:rsidRDefault="00643EC1" w:rsidP="007E0A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Уникальная целостная личность, находящаяся в центре внимания, стремится к максимальной реализации своих возможностей, открыта для восприятия нового опыта, способна на осознанный и ответственный выбор в разнообразных жизненных ситуациях. Именно достижение личностью таких качеств провозглашается главной целью Дальтон-технологии в отличие от формализованной передачи учащемуся знаний и социальных норм в традиционной технологии.</w:t>
      </w:r>
    </w:p>
    <w:p w:rsidR="00643EC1" w:rsidRPr="00643EC1" w:rsidRDefault="00643EC1" w:rsidP="007E0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Педагогика Дальтон - это целостная, открытая и развивающая система, помогающая развить навыки и умения учебного труда, мыслительной деятельности, навыки самостоятельной работы. В изменяющихся условиях образования данные технологии имеют большие перспективы: обучение активизирует самостоятельную работу учащихся, обеспечивает максимальный учет их индивидуальных особенностей и интересов, повышает мотивацию учебно-познавательной деятельности, и, наконец, позволяет изучить значительный объем материала достаточно глубоко.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EC1" w:rsidRPr="00643EC1" w:rsidRDefault="00643EC1" w:rsidP="007E0AB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Использование технологии «Критическое мышление» в системе освоения программы дополнительного образования</w:t>
      </w:r>
      <w:r w:rsidR="007E0AB9" w:rsidRPr="007E0AB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/</w:t>
      </w:r>
    </w:p>
    <w:p w:rsidR="00643EC1" w:rsidRPr="00643EC1" w:rsidRDefault="00643EC1" w:rsidP="007E0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передовых педагогических практик, которая помогает решить поставленную цель, является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использование технологии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критическое мышление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критическое мышление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учебного и воспитательного процесса, которая применима к любой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программе дополнительного образования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критическое мышление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дает учащемуся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3EC1" w:rsidRPr="007E0AB9" w:rsidRDefault="00643EC1" w:rsidP="007E0AB9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эффективности восприятия информации;</w:t>
      </w:r>
    </w:p>
    <w:p w:rsidR="00643EC1" w:rsidRPr="007E0AB9" w:rsidRDefault="00643EC1" w:rsidP="007E0AB9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интереса, как к изучаемому материалу, так и к самому процессу обучения;</w:t>
      </w:r>
    </w:p>
    <w:p w:rsidR="00643EC1" w:rsidRPr="007E0AB9" w:rsidRDefault="00643EC1" w:rsidP="007E0AB9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Pr="007E0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критически мыслить</w:t>
      </w: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3EC1" w:rsidRPr="007E0AB9" w:rsidRDefault="00643EC1" w:rsidP="007E0AB9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в сотрудничестве с другими;</w:t>
      </w:r>
    </w:p>
    <w:p w:rsidR="00643EC1" w:rsidRPr="007E0AB9" w:rsidRDefault="00643EC1" w:rsidP="007E0AB9">
      <w:pPr>
        <w:pStyle w:val="a7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результативности творческой деятельности.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критическое мышление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» 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дает педагогу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3EC1" w:rsidRPr="007E0AB9" w:rsidRDefault="00643EC1" w:rsidP="007E0AB9">
      <w:pPr>
        <w:pStyle w:val="a7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создать на занятии атмосферу открытости и ответственного сотрудничества;</w:t>
      </w:r>
    </w:p>
    <w:p w:rsidR="007E0AB9" w:rsidRPr="007E0AB9" w:rsidRDefault="00643EC1" w:rsidP="00643EC1">
      <w:pPr>
        <w:pStyle w:val="a7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</w:t>
      </w:r>
      <w:r w:rsidRPr="007E0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использовать систему эффективных методик</w:t>
      </w: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способствуют развитию </w:t>
      </w:r>
      <w:r w:rsidRPr="007E0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критического мышления</w:t>
      </w: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самостоятельности в процессе обучения;</w:t>
      </w:r>
    </w:p>
    <w:p w:rsidR="00643EC1" w:rsidRPr="007E0AB9" w:rsidRDefault="00643EC1" w:rsidP="00643EC1">
      <w:pPr>
        <w:pStyle w:val="a7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</w:t>
      </w:r>
      <w:r w:rsidRPr="007E0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</w:t>
      </w: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EC1" w:rsidRPr="00643EC1" w:rsidRDefault="00643EC1" w:rsidP="007E0AB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Технология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критическое мышление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трё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 стадий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Вызов, Осмысление, Рефлексия. </w:t>
      </w:r>
    </w:p>
    <w:p w:rsidR="00643EC1" w:rsidRPr="00643EC1" w:rsidRDefault="00643EC1" w:rsidP="007E0AB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1 - я СТАДИЯ - </w:t>
      </w:r>
      <w:r w:rsidRPr="00643EC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«ВЫЗОВ»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анализ накопленной информации учащихся по данной теме, проблеме. На этой стадии  </w:t>
      </w:r>
      <w:r w:rsidRPr="00643E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используют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методические приё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мы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«Парная мозговая атака»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«Перепутанные логические цепи»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EC1" w:rsidRPr="00643EC1" w:rsidRDefault="00643EC1" w:rsidP="007E0AB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Приём </w:t>
      </w:r>
      <w:r w:rsidRPr="00643EC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«Парная мозговая атака»</w:t>
      </w: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Учащиеся, распределяются по парам и записывают то, что, им известно по теме занятия. Если они затрудняются, то запись ведётся в форме вопросов о том, что они хотели бы выяснить. Сначала работу необходимо выполнить индивидуально, а затем в парах обсудить всё, что записано каждым, и составить общий список идей и вопросов.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планируемым результатам при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приёма для повышения результативности и качества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относятся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общеучебные умения –</w:t>
      </w:r>
      <w:r w:rsidR="007E0AB9"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учебно-информационные и метапредметные результаты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познавательные, регулятивные, коммуникативные. </w:t>
      </w:r>
    </w:p>
    <w:p w:rsidR="00643EC1" w:rsidRPr="00643EC1" w:rsidRDefault="00643EC1" w:rsidP="007E0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Приём </w:t>
      </w:r>
      <w:r w:rsidRPr="00643EC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«Перепутанные логические цепи»</w:t>
      </w:r>
      <w:r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Этот приём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используется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со всеми учащимися в группе. Педагог выбирает 4 – 6 событий, находящихся в причинно-следственной связи. Каждое событие помещается на отдельный лист. Затем перемешиваются и нумеруются листы. Листы размещаются на доске. Учащимся предлагается восстановить правильный, по их мнению, порядок. Педагог записывает на доске цифровые варианты последовательности событий, а затем группа выбирает тот вариант, который большинство считает правильным.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 планируемым результатам при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приё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 относятся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общеучебные умения – учебно-информационные, учебно-управленческие;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 метапредметные результаты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: личностные, познавательные, регулятивные, коммуникативные.</w:t>
      </w:r>
    </w:p>
    <w:p w:rsidR="00643EC1" w:rsidRPr="00643EC1" w:rsidRDefault="007E0AB9" w:rsidP="007E0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</w:t>
      </w:r>
      <w:r w:rsidR="00643EC1"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СТАДИЯ - </w:t>
      </w:r>
      <w:r w:rsidR="00643EC1" w:rsidRPr="00643EC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«ОСМЫСЛЕНИЕ»</w:t>
      </w:r>
      <w:r w:rsidR="00643EC1"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Нахождение ответов на вопросы, полученных на основе анализа накопленной информации по данной теме, проблеме. На стадии </w:t>
      </w:r>
      <w:r w:rsidR="00643EC1"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«Осмысление»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должны максимально самостоятельно проявлять собственную активность. В этом им помогают следующий методический приём - </w:t>
      </w:r>
      <w:r w:rsidR="00643EC1"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«Взаимообучение»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«Взаимообучение»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Хорошо известно, что самый эффективный способ чему – то научиться – это начать обучать этому других.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«Взаимообучение»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происходит в группе из 4 – 6 человек. Всем раздаются экземпляры одного и того же текста. Учащиеся по очереди играют роль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«педагога»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Прежде, чем применять этот приём педагог должен сам продемонстрировать, как следует действовать в роли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«педагога»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планируемым результатам при </w:t>
      </w: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этого приё</w:t>
      </w:r>
      <w:r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 относятся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общеучебные умения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(ОУ)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универсальные способы получения и применения знаний (учебно-управленческие (УУ, учебно-информационные (УИ, учебно-логические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(УЛ)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метапредметные результаты </w:t>
      </w:r>
      <w:r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(УУД)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личностные, регулятивные, познавательные, коммуникативные).</w:t>
      </w:r>
    </w:p>
    <w:p w:rsidR="00643EC1" w:rsidRPr="00643EC1" w:rsidRDefault="007E0AB9" w:rsidP="007E0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3EC1" w:rsidRPr="00643E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–я СТАДИЯ - </w:t>
      </w:r>
      <w:r w:rsidR="00643EC1" w:rsidRPr="00643EC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«РЕФЛЕКСИЯ»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EC1"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размышление и обобщение того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3EC1"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«что узнал»</w:t>
      </w:r>
      <w:r w:rsidR="00D3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щийся на занятии, анализ, поставленных целей и решение вопросов. Многие приёмы, которые предлагались на стадиях </w:t>
      </w:r>
      <w:r w:rsidR="00643EC1"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«Вызов»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43EC1"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«Осмысление»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продолжают </w:t>
      </w:r>
      <w:r w:rsidR="00643EC1"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использоваться и на стадии </w:t>
      </w:r>
      <w:r w:rsidR="00643EC1" w:rsidRPr="00643E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«Рефлексия»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достигая своего логического завершения</w:t>
      </w:r>
      <w:r w:rsidR="00643EC1"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43EC1" w:rsidRPr="00643EC1" w:rsidRDefault="00643EC1" w:rsidP="007E0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стадии рефлексии таблицы, схемы становятся основой для дальнейшей работы: обмена мнениями, исследования, дискуссии и т.д. На этом этапе ребёнок формирует личностное отношение к проблеме. Именно здесь происходит активное переосмысление собственных представлений с учетом вновь приобретенных знаний.</w:t>
      </w:r>
    </w:p>
    <w:p w:rsidR="00643EC1" w:rsidRPr="00643EC1" w:rsidRDefault="00643EC1" w:rsidP="00643E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основным является:</w:t>
      </w:r>
    </w:p>
    <w:p w:rsidR="00643EC1" w:rsidRPr="007E0AB9" w:rsidRDefault="00643EC1" w:rsidP="007E0AB9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целостное осмысление, обобщение полученной информации;</w:t>
      </w:r>
    </w:p>
    <w:p w:rsidR="00643EC1" w:rsidRPr="007E0AB9" w:rsidRDefault="00643EC1" w:rsidP="007E0AB9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каждого учащегося собственного отношения </w:t>
      </w:r>
      <w:r w:rsidR="00D3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7E0AB9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изучаемому материалу.</w:t>
      </w:r>
    </w:p>
    <w:p w:rsidR="00D3651F" w:rsidRDefault="00D3651F" w:rsidP="00643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651F" w:rsidRPr="00D3651F" w:rsidRDefault="00D3651F" w:rsidP="00D365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D3651F">
        <w:rPr>
          <w:rFonts w:ascii="Times New Roman" w:hAnsi="Times New Roman" w:cs="Times New Roman"/>
          <w:color w:val="000000"/>
          <w:sz w:val="28"/>
          <w:shd w:val="clear" w:color="auto" w:fill="FFFFFF"/>
        </w:rPr>
        <w:t>В заключение хотелось бы отметить, что стратегии и приёмы, предлагаемые данной технологией, в дополнительном образовании детей являются одним из эффективных средств активизации творческого потенциала личности учащихся, что даёт возможность им осознавать свой выбор и овладевать способами действия, которые они смогут применить на практике. Они способствуют максимальному развитию навыков учебно-познавательной деятельности, интеллекта и творческих способностей детей.</w:t>
      </w:r>
    </w:p>
    <w:p w:rsidR="009F6BCB" w:rsidRPr="00475D21" w:rsidRDefault="009F6BCB" w:rsidP="00643E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Вопрос для обсуждения: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станет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педагогу интересно учить, а уча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щемуся интересно учиться, если использовать в образовательном процессе современные образовательные технологии и методики?</w:t>
      </w:r>
    </w:p>
    <w:p w:rsidR="009F6BCB" w:rsidRPr="00475D21" w:rsidRDefault="009F6BCB" w:rsidP="009F6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75D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течение 5 минут участники подбирают как минимум по 3 довода, которые, по мнению членов группы, доказывают эффективность технологии, способной повысить интерес к процессу обучения, выделяют 2-3 наиболее эффективные, по мнению данной аудито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рии, технологии и озвучивают их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Предположим, что выделены следующие технологии:</w:t>
      </w:r>
    </w:p>
    <w:p w:rsidR="00643EC1" w:rsidRPr="00643EC1" w:rsidRDefault="009F6BCB" w:rsidP="009F6BCB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личностно-ориентированные технологии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предусматривают приоритет субъект-субъектного обучения, диагностику личностного роста, ситуационное проектирование, игровое моделирование, включение учебных задач в контекст жизненных проблем, предусматривающих развитие личности в реальном, социокультурном и образовательном пространстве;</w:t>
      </w:r>
    </w:p>
    <w:p w:rsidR="00643EC1" w:rsidRDefault="009F6BCB" w:rsidP="009F6BCB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здоровьесберегающие технологии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отличительной особенностью которых является приоритет здоровья, т.е. грамотная забота о здоровье – обязательное условие образовательного процесса;</w:t>
      </w:r>
    </w:p>
    <w:p w:rsidR="00643EC1" w:rsidRDefault="009F6BCB" w:rsidP="009F6BCB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информационные технологии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индивидуализировать и дифференцировать процесс обучения, стимулировать познавательную активность и самостоятельность учащихся;</w:t>
      </w:r>
    </w:p>
    <w:p w:rsidR="00643EC1" w:rsidRDefault="009F6BCB" w:rsidP="009F6BCB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игровые технологии</w:t>
      </w:r>
      <w:r w:rsidRPr="00643EC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позволяют управлять эмоциональным напряжением в процессе обучения, способствуют овладению умениями, необходимыми для познавательной, трудовой, художественной, спортивной деятельности, для общения. В процессе игры дети незаметно осваивают то, что трудным было ранее;</w:t>
      </w:r>
    </w:p>
    <w:p w:rsidR="00643EC1" w:rsidRDefault="009F6BCB" w:rsidP="009F6BCB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проблемно-развивающие технологии обучения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способствуют развитию творческих способностей обучающихся; формированию критического мышления и положительных эмоций.</w:t>
      </w:r>
    </w:p>
    <w:p w:rsidR="009F6BCB" w:rsidRPr="00643EC1" w:rsidRDefault="009F6BCB" w:rsidP="00643EC1">
      <w:pPr>
        <w:pStyle w:val="a7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E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проектные технологии</w:t>
      </w:r>
      <w:r w:rsidRPr="00643EC1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суть которых состоит в том, что обучающийся в процессе работы над учебным проектом постигает реальные процессы, объекты, проживает конкретные ситуации. В основе проектных технологий лежит метод проектов, который направлен на развитие познавательных навыков обучающихся, критического мышления, формирование умения самостоятельно конструировать свои знания, умения ориентироваться в информационном пространстве.</w:t>
      </w:r>
    </w:p>
    <w:p w:rsidR="00643EC1" w:rsidRPr="00643EC1" w:rsidRDefault="00643EC1" w:rsidP="00643EC1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AB7" w:rsidRPr="00475D21" w:rsidRDefault="00643EC1" w:rsidP="00643EC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="004B2AB7"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Практическая часть. Проведение мастер-классов.</w:t>
      </w:r>
    </w:p>
    <w:p w:rsidR="00FE60F2" w:rsidRDefault="004B2AB7" w:rsidP="00643EC1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Уважаемые педагоги, переверните свои листы с </w:t>
      </w:r>
      <w:r w:rsidR="00475D21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названиями технологий</w:t>
      </w:r>
      <w:r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прочитайте название мастер-класса</w:t>
      </w:r>
      <w:r w:rsidR="00E576C9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который вам необходимо посетить.</w:t>
      </w:r>
      <w:r w:rsidR="00070886" w:rsidRPr="00475D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0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Сейчас вы идете на мастер-класс, через 20 минут мы снова встречаемся в актовом зале для подведения итогов семинара.</w:t>
      </w:r>
    </w:p>
    <w:p w:rsidR="00070886" w:rsidRDefault="00070886" w:rsidP="00FE60F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475D2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(Участники семинара расходятся по </w:t>
      </w:r>
      <w:r w:rsidR="00FE60F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кабинетам на мастер-классы).</w:t>
      </w:r>
    </w:p>
    <w:p w:rsidR="00FE60F2" w:rsidRPr="00475D21" w:rsidRDefault="00FE60F2" w:rsidP="00475D2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70886" w:rsidRPr="00475D21" w:rsidTr="00704841">
        <w:tc>
          <w:tcPr>
            <w:tcW w:w="5920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75D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кабинет № 7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«Нетрадиционные техники 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рисования»;</w:t>
            </w:r>
          </w:p>
        </w:tc>
        <w:tc>
          <w:tcPr>
            <w:tcW w:w="3651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педагог Зайко Л.В.</w:t>
            </w:r>
          </w:p>
        </w:tc>
      </w:tr>
      <w:tr w:rsidR="00070886" w:rsidRPr="00475D21" w:rsidTr="00704841">
        <w:tc>
          <w:tcPr>
            <w:tcW w:w="5920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актовый зал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«Использование ИКТ в изодеятельности детского объединения «Роспись»;</w:t>
            </w:r>
          </w:p>
        </w:tc>
        <w:tc>
          <w:tcPr>
            <w:tcW w:w="3651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педагог Бабушкина И.О.</w:t>
            </w:r>
          </w:p>
        </w:tc>
      </w:tr>
      <w:tr w:rsidR="00070886" w:rsidRPr="00475D21" w:rsidTr="00704841">
        <w:tc>
          <w:tcPr>
            <w:tcW w:w="5920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-кабинет № 4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«Необычное рисование»;</w:t>
            </w:r>
          </w:p>
        </w:tc>
        <w:tc>
          <w:tcPr>
            <w:tcW w:w="3651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педагог Овчинникова С.В.</w:t>
            </w:r>
          </w:p>
        </w:tc>
      </w:tr>
      <w:tr w:rsidR="00070886" w:rsidRPr="00475D21" w:rsidTr="00704841">
        <w:tc>
          <w:tcPr>
            <w:tcW w:w="5920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-кабинет №9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«Бумажная техника «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Pop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up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»;</w:t>
            </w:r>
          </w:p>
        </w:tc>
        <w:tc>
          <w:tcPr>
            <w:tcW w:w="3651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педагог Абдалова А.А.</w:t>
            </w:r>
          </w:p>
        </w:tc>
      </w:tr>
      <w:tr w:rsidR="00070886" w:rsidRPr="00475D21" w:rsidTr="00704841">
        <w:tc>
          <w:tcPr>
            <w:tcW w:w="5920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 кабинет №6</w:t>
            </w: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«Здоровье на «5».</w:t>
            </w:r>
          </w:p>
        </w:tc>
        <w:tc>
          <w:tcPr>
            <w:tcW w:w="3651" w:type="dxa"/>
          </w:tcPr>
          <w:p w:rsidR="00070886" w:rsidRPr="00475D21" w:rsidRDefault="00070886" w:rsidP="00475D2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5D21">
              <w:rPr>
                <w:rFonts w:ascii="Times New Roman" w:hAnsi="Times New Roman" w:cs="Times New Roman"/>
                <w:i/>
                <w:sz w:val="28"/>
                <w:szCs w:val="28"/>
              </w:rPr>
              <w:t>педагог Быкова О.М.</w:t>
            </w:r>
          </w:p>
        </w:tc>
      </w:tr>
    </w:tbl>
    <w:p w:rsidR="00070886" w:rsidRPr="00475D21" w:rsidRDefault="00070886" w:rsidP="00475D21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78BC" w:rsidRPr="00475D21" w:rsidRDefault="00643EC1" w:rsidP="00475D2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="00F678BC" w:rsidRPr="00475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Рефлексия</w:t>
      </w:r>
    </w:p>
    <w:p w:rsidR="00070886" w:rsidRPr="00475D21" w:rsidRDefault="00475D21" w:rsidP="00475D21">
      <w:pPr>
        <w:pStyle w:val="a3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75D21">
        <w:rPr>
          <w:sz w:val="28"/>
          <w:szCs w:val="28"/>
        </w:rPr>
        <w:t xml:space="preserve">Просим Вас высказать свое мнение о деятельности семинара </w:t>
      </w:r>
      <w:r w:rsidRPr="00475D21">
        <w:rPr>
          <w:i/>
          <w:sz w:val="28"/>
          <w:szCs w:val="28"/>
        </w:rPr>
        <w:t>(оцените по 5-бальной системе).</w:t>
      </w:r>
    </w:p>
    <w:p w:rsidR="00070886" w:rsidRDefault="00070886" w:rsidP="00475D2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5D21" w:rsidTr="00475D21">
        <w:tc>
          <w:tcPr>
            <w:tcW w:w="4785" w:type="dxa"/>
          </w:tcPr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75D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ФИО____________________________</w:t>
            </w:r>
          </w:p>
        </w:tc>
        <w:tc>
          <w:tcPr>
            <w:tcW w:w="4786" w:type="dxa"/>
          </w:tcPr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75D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Дата___________________________</w:t>
            </w:r>
          </w:p>
        </w:tc>
      </w:tr>
      <w:tr w:rsidR="00475D21" w:rsidRPr="00475D21" w:rsidTr="00475D21">
        <w:tc>
          <w:tcPr>
            <w:tcW w:w="4785" w:type="dxa"/>
          </w:tcPr>
          <w:p w:rsidR="00475D21" w:rsidRPr="00475D21" w:rsidRDefault="00475D21" w:rsidP="00475D21">
            <w:pPr>
              <w:pStyle w:val="a7"/>
              <w:numPr>
                <w:ilvl w:val="0"/>
                <w:numId w:val="14"/>
              </w:num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Актуальность предложенного материала</w:t>
            </w:r>
          </w:p>
        </w:tc>
        <w:tc>
          <w:tcPr>
            <w:tcW w:w="4786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475D21" w:rsidTr="00475D21">
              <w:tc>
                <w:tcPr>
                  <w:tcW w:w="911" w:type="dxa"/>
                </w:tcPr>
                <w:p w:rsidR="00475D21" w:rsidRDefault="00475D21" w:rsidP="00475D21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475D21" w:rsidRDefault="00475D21" w:rsidP="00475D21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11" w:type="dxa"/>
                </w:tcPr>
                <w:p w:rsidR="00475D21" w:rsidRDefault="00475D21" w:rsidP="00475D21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911" w:type="dxa"/>
                </w:tcPr>
                <w:p w:rsidR="00475D21" w:rsidRDefault="00475D21" w:rsidP="00475D21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:rsidR="00475D21" w:rsidRDefault="00475D21" w:rsidP="00475D21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5D21" w:rsidRPr="00475D21" w:rsidTr="00475D21">
        <w:tc>
          <w:tcPr>
            <w:tcW w:w="4785" w:type="dxa"/>
          </w:tcPr>
          <w:p w:rsidR="00475D21" w:rsidRPr="00475D21" w:rsidRDefault="00475D21" w:rsidP="00475D21">
            <w:pPr>
              <w:pStyle w:val="a7"/>
              <w:numPr>
                <w:ilvl w:val="0"/>
                <w:numId w:val="14"/>
              </w:num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Эмоциональная включенность</w:t>
            </w:r>
          </w:p>
        </w:tc>
        <w:tc>
          <w:tcPr>
            <w:tcW w:w="4786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475D21" w:rsidTr="00554630"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5D21" w:rsidRPr="00475D21" w:rsidTr="00475D21">
        <w:tc>
          <w:tcPr>
            <w:tcW w:w="4785" w:type="dxa"/>
          </w:tcPr>
          <w:p w:rsidR="00475D21" w:rsidRPr="00475D21" w:rsidRDefault="00475D21" w:rsidP="00475D21">
            <w:pPr>
              <w:pStyle w:val="a7"/>
              <w:numPr>
                <w:ilvl w:val="0"/>
                <w:numId w:val="14"/>
              </w:num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значимость представленного опыта</w:t>
            </w:r>
          </w:p>
        </w:tc>
        <w:tc>
          <w:tcPr>
            <w:tcW w:w="4786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475D21" w:rsidTr="00554630"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5D21" w:rsidRPr="00475D21" w:rsidTr="00475D21">
        <w:tc>
          <w:tcPr>
            <w:tcW w:w="4785" w:type="dxa"/>
          </w:tcPr>
          <w:p w:rsidR="00475D21" w:rsidRDefault="00475D21" w:rsidP="00475D21">
            <w:pPr>
              <w:pStyle w:val="a7"/>
              <w:numPr>
                <w:ilvl w:val="0"/>
                <w:numId w:val="14"/>
              </w:num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Оправдались ли Ваши ожидания работой семинара?</w:t>
            </w:r>
          </w:p>
        </w:tc>
        <w:tc>
          <w:tcPr>
            <w:tcW w:w="4786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1"/>
              <w:gridCol w:w="911"/>
              <w:gridCol w:w="911"/>
              <w:gridCol w:w="911"/>
              <w:gridCol w:w="911"/>
            </w:tblGrid>
            <w:tr w:rsidR="00475D21" w:rsidTr="00554630"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911" w:type="dxa"/>
                </w:tcPr>
                <w:p w:rsidR="00475D21" w:rsidRDefault="00475D21" w:rsidP="00554630">
                  <w:pPr>
                    <w:outlineLvl w:val="2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5D21" w:rsidRPr="00475D21" w:rsidTr="00475D21">
        <w:tc>
          <w:tcPr>
            <w:tcW w:w="4785" w:type="dxa"/>
          </w:tcPr>
          <w:p w:rsidR="00475D21" w:rsidRDefault="00475D21" w:rsidP="00475D21">
            <w:pPr>
              <w:pStyle w:val="a7"/>
              <w:numPr>
                <w:ilvl w:val="0"/>
                <w:numId w:val="14"/>
              </w:num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Кого из выступающих Вы особо оценили?</w:t>
            </w:r>
          </w:p>
        </w:tc>
        <w:tc>
          <w:tcPr>
            <w:tcW w:w="4786" w:type="dxa"/>
          </w:tcPr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75D21" w:rsidRPr="00475D21" w:rsidTr="00475D21">
        <w:tc>
          <w:tcPr>
            <w:tcW w:w="4785" w:type="dxa"/>
          </w:tcPr>
          <w:p w:rsidR="00475D21" w:rsidRDefault="00475D21" w:rsidP="00475D21">
            <w:pPr>
              <w:pStyle w:val="a7"/>
              <w:numPr>
                <w:ilvl w:val="0"/>
                <w:numId w:val="14"/>
              </w:num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Перечислите 3 наиболее полезных для Вас аспекта мероприятия:</w:t>
            </w:r>
          </w:p>
        </w:tc>
        <w:tc>
          <w:tcPr>
            <w:tcW w:w="4786" w:type="dxa"/>
          </w:tcPr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  <w:p w:rsidR="00475D21" w:rsidRP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</w:t>
            </w:r>
          </w:p>
        </w:tc>
      </w:tr>
      <w:tr w:rsidR="00475D21" w:rsidRPr="00475D21" w:rsidTr="00475D21">
        <w:tc>
          <w:tcPr>
            <w:tcW w:w="9571" w:type="dxa"/>
            <w:gridSpan w:val="2"/>
          </w:tcPr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__________________________________________________________________ </w:t>
            </w:r>
          </w:p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__________________________________________________________________</w:t>
            </w:r>
          </w:p>
          <w:p w:rsidR="00475D21" w:rsidRPr="00475D21" w:rsidRDefault="00475D21" w:rsidP="00475D21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5D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Благодарим за сотрудничество!</w:t>
            </w:r>
          </w:p>
          <w:p w:rsidR="00475D21" w:rsidRDefault="00475D21" w:rsidP="00475D21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678BC" w:rsidRPr="00475D21" w:rsidRDefault="007A79B5" w:rsidP="007A79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сказке Антуана де Сент-Экзюпери “Маленький принц” 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 одной планеты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“Если я повелю своему генералу обернуться морской чайкой, и если генерал не выполнит приказа, это будет не его вина, а моя”. Что могут означать для нас эти слова? </w:t>
      </w:r>
      <w:r w:rsidR="00F678BC" w:rsidRPr="00475D2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(Ответы педагогов).</w:t>
      </w:r>
    </w:p>
    <w:p w:rsidR="007A79B5" w:rsidRDefault="007A79B5" w:rsidP="007A79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словах заключено одно из важнейших правил успешного учения: ставьте перед собой и перед теми, кого вы учите, реальные цели. </w:t>
      </w:r>
    </w:p>
    <w:p w:rsidR="00BB04F9" w:rsidRPr="00475D21" w:rsidRDefault="007A79B5" w:rsidP="007A79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678BC" w:rsidRPr="00475D21">
        <w:rPr>
          <w:rFonts w:ascii="Times New Roman" w:eastAsia="Times New Roman" w:hAnsi="Times New Roman" w:cs="Times New Roman"/>
          <w:sz w:val="28"/>
          <w:szCs w:val="28"/>
          <w:lang w:eastAsia="ru-RU"/>
        </w:rPr>
        <w:t>юбые педагогические инновации должны использоваться грамотно, и педагог должен всегда руководствоваться принципом: “Главное – не навредить!”</w:t>
      </w:r>
    </w:p>
    <w:p w:rsidR="00FE60F2" w:rsidRDefault="00FE60F2" w:rsidP="00FE6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E60F2" w:rsidSect="00643EC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184" w:rsidRDefault="004E4184" w:rsidP="00643EC1">
      <w:pPr>
        <w:spacing w:after="0" w:line="240" w:lineRule="auto"/>
      </w:pPr>
      <w:r>
        <w:separator/>
      </w:r>
    </w:p>
  </w:endnote>
  <w:endnote w:type="continuationSeparator" w:id="0">
    <w:p w:rsidR="004E4184" w:rsidRDefault="004E4184" w:rsidP="00643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184" w:rsidRDefault="004E4184" w:rsidP="00643EC1">
      <w:pPr>
        <w:spacing w:after="0" w:line="240" w:lineRule="auto"/>
      </w:pPr>
      <w:r>
        <w:separator/>
      </w:r>
    </w:p>
  </w:footnote>
  <w:footnote w:type="continuationSeparator" w:id="0">
    <w:p w:rsidR="004E4184" w:rsidRDefault="004E4184" w:rsidP="00643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2204247"/>
      <w:docPartObj>
        <w:docPartGallery w:val="Page Numbers (Top of Page)"/>
        <w:docPartUnique/>
      </w:docPartObj>
    </w:sdtPr>
    <w:sdtEndPr/>
    <w:sdtContent>
      <w:p w:rsidR="00643EC1" w:rsidRDefault="00643EC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D1D">
          <w:rPr>
            <w:noProof/>
          </w:rPr>
          <w:t>2</w:t>
        </w:r>
        <w:r>
          <w:fldChar w:fldCharType="end"/>
        </w:r>
      </w:p>
    </w:sdtContent>
  </w:sdt>
  <w:p w:rsidR="00643EC1" w:rsidRDefault="00643EC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D463E"/>
    <w:multiLevelType w:val="multilevel"/>
    <w:tmpl w:val="D6F4D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52409"/>
    <w:multiLevelType w:val="hybridMultilevel"/>
    <w:tmpl w:val="57303F68"/>
    <w:lvl w:ilvl="0" w:tplc="8056C0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22924"/>
    <w:multiLevelType w:val="hybridMultilevel"/>
    <w:tmpl w:val="6910EE62"/>
    <w:lvl w:ilvl="0" w:tplc="296ED9C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142A8A"/>
    <w:multiLevelType w:val="multilevel"/>
    <w:tmpl w:val="350EA89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E74696"/>
    <w:multiLevelType w:val="hybridMultilevel"/>
    <w:tmpl w:val="43FEB7B8"/>
    <w:lvl w:ilvl="0" w:tplc="8056C0B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ED47DF"/>
    <w:multiLevelType w:val="multilevel"/>
    <w:tmpl w:val="045A44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3E461D"/>
    <w:multiLevelType w:val="singleLevel"/>
    <w:tmpl w:val="8056C0B0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3DCE4302"/>
    <w:multiLevelType w:val="hybridMultilevel"/>
    <w:tmpl w:val="DBD870D6"/>
    <w:lvl w:ilvl="0" w:tplc="8056C0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1A79A7"/>
    <w:multiLevelType w:val="multilevel"/>
    <w:tmpl w:val="959CF28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234C74"/>
    <w:multiLevelType w:val="multilevel"/>
    <w:tmpl w:val="6562E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927BD7"/>
    <w:multiLevelType w:val="multilevel"/>
    <w:tmpl w:val="350EA89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175CAD"/>
    <w:multiLevelType w:val="multilevel"/>
    <w:tmpl w:val="3892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90F09"/>
    <w:multiLevelType w:val="multilevel"/>
    <w:tmpl w:val="21A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976E2F"/>
    <w:multiLevelType w:val="multilevel"/>
    <w:tmpl w:val="C53C1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9456E14"/>
    <w:multiLevelType w:val="hybridMultilevel"/>
    <w:tmpl w:val="A84273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A40181"/>
    <w:multiLevelType w:val="hybridMultilevel"/>
    <w:tmpl w:val="9E5CB4DE"/>
    <w:lvl w:ilvl="0" w:tplc="8056C0B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43936"/>
    <w:multiLevelType w:val="hybridMultilevel"/>
    <w:tmpl w:val="DC88D458"/>
    <w:lvl w:ilvl="0" w:tplc="4C7EE6C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F32966"/>
    <w:multiLevelType w:val="singleLevel"/>
    <w:tmpl w:val="8056C0B0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8B368FB"/>
    <w:multiLevelType w:val="multilevel"/>
    <w:tmpl w:val="350EA89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886186"/>
    <w:multiLevelType w:val="hybridMultilevel"/>
    <w:tmpl w:val="3416898C"/>
    <w:lvl w:ilvl="0" w:tplc="300A381E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-829" w:hanging="360"/>
      </w:pPr>
    </w:lvl>
    <w:lvl w:ilvl="2" w:tplc="0419001B" w:tentative="1">
      <w:start w:val="1"/>
      <w:numFmt w:val="lowerRoman"/>
      <w:lvlText w:val="%3."/>
      <w:lvlJc w:val="right"/>
      <w:pPr>
        <w:ind w:left="-109" w:hanging="180"/>
      </w:pPr>
    </w:lvl>
    <w:lvl w:ilvl="3" w:tplc="0419000F" w:tentative="1">
      <w:start w:val="1"/>
      <w:numFmt w:val="decimal"/>
      <w:lvlText w:val="%4."/>
      <w:lvlJc w:val="left"/>
      <w:pPr>
        <w:ind w:left="611" w:hanging="360"/>
      </w:pPr>
    </w:lvl>
    <w:lvl w:ilvl="4" w:tplc="04190019" w:tentative="1">
      <w:start w:val="1"/>
      <w:numFmt w:val="lowerLetter"/>
      <w:lvlText w:val="%5."/>
      <w:lvlJc w:val="left"/>
      <w:pPr>
        <w:ind w:left="1331" w:hanging="360"/>
      </w:pPr>
    </w:lvl>
    <w:lvl w:ilvl="5" w:tplc="0419001B" w:tentative="1">
      <w:start w:val="1"/>
      <w:numFmt w:val="lowerRoman"/>
      <w:lvlText w:val="%6."/>
      <w:lvlJc w:val="right"/>
      <w:pPr>
        <w:ind w:left="2051" w:hanging="180"/>
      </w:pPr>
    </w:lvl>
    <w:lvl w:ilvl="6" w:tplc="0419000F" w:tentative="1">
      <w:start w:val="1"/>
      <w:numFmt w:val="decimal"/>
      <w:lvlText w:val="%7."/>
      <w:lvlJc w:val="left"/>
      <w:pPr>
        <w:ind w:left="2771" w:hanging="360"/>
      </w:pPr>
    </w:lvl>
    <w:lvl w:ilvl="7" w:tplc="04190019" w:tentative="1">
      <w:start w:val="1"/>
      <w:numFmt w:val="lowerLetter"/>
      <w:lvlText w:val="%8."/>
      <w:lvlJc w:val="left"/>
      <w:pPr>
        <w:ind w:left="3491" w:hanging="360"/>
      </w:pPr>
    </w:lvl>
    <w:lvl w:ilvl="8" w:tplc="0419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20" w15:restartNumberingAfterBreak="0">
    <w:nsid w:val="6AC97764"/>
    <w:multiLevelType w:val="hybridMultilevel"/>
    <w:tmpl w:val="866E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20409"/>
    <w:multiLevelType w:val="hybridMultilevel"/>
    <w:tmpl w:val="565EBD78"/>
    <w:lvl w:ilvl="0" w:tplc="8056C0B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1854564"/>
    <w:multiLevelType w:val="hybridMultilevel"/>
    <w:tmpl w:val="61600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70C57"/>
    <w:multiLevelType w:val="multilevel"/>
    <w:tmpl w:val="350EA89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6C4F1F"/>
    <w:multiLevelType w:val="multilevel"/>
    <w:tmpl w:val="7C0C6DE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B26655"/>
    <w:multiLevelType w:val="hybridMultilevel"/>
    <w:tmpl w:val="2B0A9A3E"/>
    <w:lvl w:ilvl="0" w:tplc="D3AE4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AF426ED"/>
    <w:multiLevelType w:val="hybridMultilevel"/>
    <w:tmpl w:val="937C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C4235"/>
    <w:multiLevelType w:val="multilevel"/>
    <w:tmpl w:val="57D28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5"/>
  </w:num>
  <w:num w:numId="3">
    <w:abstractNumId w:val="0"/>
  </w:num>
  <w:num w:numId="4">
    <w:abstractNumId w:val="24"/>
  </w:num>
  <w:num w:numId="5">
    <w:abstractNumId w:val="11"/>
  </w:num>
  <w:num w:numId="6">
    <w:abstractNumId w:val="9"/>
  </w:num>
  <w:num w:numId="7">
    <w:abstractNumId w:val="12"/>
  </w:num>
  <w:num w:numId="8">
    <w:abstractNumId w:val="13"/>
  </w:num>
  <w:num w:numId="9">
    <w:abstractNumId w:val="6"/>
  </w:num>
  <w:num w:numId="10">
    <w:abstractNumId w:val="17"/>
  </w:num>
  <w:num w:numId="11">
    <w:abstractNumId w:val="21"/>
  </w:num>
  <w:num w:numId="12">
    <w:abstractNumId w:val="14"/>
  </w:num>
  <w:num w:numId="13">
    <w:abstractNumId w:val="19"/>
  </w:num>
  <w:num w:numId="14">
    <w:abstractNumId w:val="20"/>
  </w:num>
  <w:num w:numId="15">
    <w:abstractNumId w:val="25"/>
  </w:num>
  <w:num w:numId="16">
    <w:abstractNumId w:val="16"/>
  </w:num>
  <w:num w:numId="17">
    <w:abstractNumId w:val="26"/>
  </w:num>
  <w:num w:numId="18">
    <w:abstractNumId w:val="22"/>
  </w:num>
  <w:num w:numId="19">
    <w:abstractNumId w:val="7"/>
  </w:num>
  <w:num w:numId="20">
    <w:abstractNumId w:val="4"/>
  </w:num>
  <w:num w:numId="21">
    <w:abstractNumId w:val="2"/>
  </w:num>
  <w:num w:numId="22">
    <w:abstractNumId w:val="1"/>
  </w:num>
  <w:num w:numId="23">
    <w:abstractNumId w:val="15"/>
  </w:num>
  <w:num w:numId="24">
    <w:abstractNumId w:val="8"/>
  </w:num>
  <w:num w:numId="25">
    <w:abstractNumId w:val="23"/>
  </w:num>
  <w:num w:numId="26">
    <w:abstractNumId w:val="18"/>
  </w:num>
  <w:num w:numId="27">
    <w:abstractNumId w:val="1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8BC"/>
    <w:rsid w:val="00070886"/>
    <w:rsid w:val="001120D4"/>
    <w:rsid w:val="0012167C"/>
    <w:rsid w:val="001E370E"/>
    <w:rsid w:val="001F5B48"/>
    <w:rsid w:val="00252252"/>
    <w:rsid w:val="002C61C1"/>
    <w:rsid w:val="002E21D3"/>
    <w:rsid w:val="00364710"/>
    <w:rsid w:val="003801EE"/>
    <w:rsid w:val="00382676"/>
    <w:rsid w:val="003A55EC"/>
    <w:rsid w:val="00404E1E"/>
    <w:rsid w:val="00413BB7"/>
    <w:rsid w:val="00433B9F"/>
    <w:rsid w:val="00456114"/>
    <w:rsid w:val="00475D21"/>
    <w:rsid w:val="004B2AB7"/>
    <w:rsid w:val="004E4184"/>
    <w:rsid w:val="00531D41"/>
    <w:rsid w:val="00554C81"/>
    <w:rsid w:val="00593C28"/>
    <w:rsid w:val="005B7C35"/>
    <w:rsid w:val="00643EC1"/>
    <w:rsid w:val="00654603"/>
    <w:rsid w:val="00716791"/>
    <w:rsid w:val="007447E1"/>
    <w:rsid w:val="007A79B5"/>
    <w:rsid w:val="007E0AB9"/>
    <w:rsid w:val="00863E40"/>
    <w:rsid w:val="008B015F"/>
    <w:rsid w:val="00994D3C"/>
    <w:rsid w:val="009B34A1"/>
    <w:rsid w:val="009F2D1D"/>
    <w:rsid w:val="009F6BCB"/>
    <w:rsid w:val="00A331C2"/>
    <w:rsid w:val="00A71BA2"/>
    <w:rsid w:val="00AC13C5"/>
    <w:rsid w:val="00B75FA0"/>
    <w:rsid w:val="00B930C7"/>
    <w:rsid w:val="00BA1A50"/>
    <w:rsid w:val="00BB04F9"/>
    <w:rsid w:val="00C00E1E"/>
    <w:rsid w:val="00C96AD7"/>
    <w:rsid w:val="00D3651F"/>
    <w:rsid w:val="00D97E31"/>
    <w:rsid w:val="00E102F0"/>
    <w:rsid w:val="00E576C9"/>
    <w:rsid w:val="00EA186C"/>
    <w:rsid w:val="00F678BC"/>
    <w:rsid w:val="00FE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0A270-A9E5-4163-8E3B-457072DEB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3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370E"/>
    <w:rPr>
      <w:b/>
      <w:bCs/>
    </w:rPr>
  </w:style>
  <w:style w:type="paragraph" w:styleId="2">
    <w:name w:val="Body Text Indent 2"/>
    <w:basedOn w:val="a"/>
    <w:link w:val="20"/>
    <w:rsid w:val="00B930C7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930C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Body Text Indent"/>
    <w:basedOn w:val="a"/>
    <w:link w:val="a6"/>
    <w:rsid w:val="00B930C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B930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rsid w:val="00B930C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930C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B930C7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930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с отступом 21"/>
    <w:basedOn w:val="a"/>
    <w:rsid w:val="00B930C7"/>
    <w:pPr>
      <w:widowControl w:val="0"/>
      <w:suppressLineNumbers/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413BB7"/>
    <w:pPr>
      <w:ind w:left="720"/>
      <w:contextualSpacing/>
    </w:pPr>
  </w:style>
  <w:style w:type="table" w:styleId="a8">
    <w:name w:val="Table Grid"/>
    <w:basedOn w:val="a1"/>
    <w:uiPriority w:val="39"/>
    <w:rsid w:val="0007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A7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79B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43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43EC1"/>
  </w:style>
  <w:style w:type="paragraph" w:styleId="ad">
    <w:name w:val="footer"/>
    <w:basedOn w:val="a"/>
    <w:link w:val="ae"/>
    <w:uiPriority w:val="99"/>
    <w:unhideWhenUsed/>
    <w:rsid w:val="00643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43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9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9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32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8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3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25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28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745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71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625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8713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941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145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4634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43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096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012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5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384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92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23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956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71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7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665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304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516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16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658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50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408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578164">
                                                  <w:marLeft w:val="20"/>
                                                  <w:marRight w:val="0"/>
                                                  <w:marTop w:val="22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024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102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6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54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30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259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910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512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7132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584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727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143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51151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3555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404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6111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9497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263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4884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06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3863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706070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651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1551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153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994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9745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96034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747456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2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4246</Words>
  <Characters>24205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2021-03-18T06:17:00Z</cp:lastPrinted>
  <dcterms:created xsi:type="dcterms:W3CDTF">2021-03-18T06:03:00Z</dcterms:created>
  <dcterms:modified xsi:type="dcterms:W3CDTF">2022-04-15T04:50:00Z</dcterms:modified>
</cp:coreProperties>
</file>