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3CF" w:rsidRDefault="00F5457C" w:rsidP="00F5457C">
      <w:pPr>
        <w:jc w:val="center"/>
        <w:rPr>
          <w:rFonts w:ascii="Times New Roman" w:hAnsi="Times New Roman" w:cs="Times New Roman"/>
          <w:b/>
          <w:sz w:val="28"/>
          <w:szCs w:val="28"/>
        </w:rPr>
      </w:pPr>
      <w:r w:rsidRPr="00F5457C">
        <w:rPr>
          <w:rFonts w:ascii="Times New Roman" w:hAnsi="Times New Roman" w:cs="Times New Roman"/>
          <w:b/>
          <w:sz w:val="28"/>
          <w:szCs w:val="28"/>
        </w:rPr>
        <w:t>Тема</w:t>
      </w:r>
      <w:proofErr w:type="gramStart"/>
      <w:r w:rsidRPr="00F5457C">
        <w:rPr>
          <w:rFonts w:ascii="Times New Roman" w:hAnsi="Times New Roman" w:cs="Times New Roman"/>
          <w:b/>
          <w:sz w:val="28"/>
          <w:szCs w:val="28"/>
        </w:rPr>
        <w:t xml:space="preserve"> :</w:t>
      </w:r>
      <w:proofErr w:type="gramEnd"/>
      <w:r w:rsidRPr="00F5457C">
        <w:rPr>
          <w:rFonts w:ascii="Times New Roman" w:hAnsi="Times New Roman" w:cs="Times New Roman"/>
          <w:b/>
          <w:sz w:val="28"/>
          <w:szCs w:val="28"/>
        </w:rPr>
        <w:t xml:space="preserve"> « О воспитании любви к малой Родине, как необходимое условие фундамента патриотического воспитания детей»</w:t>
      </w:r>
    </w:p>
    <w:p w:rsidR="00656091" w:rsidRDefault="00F5457C" w:rsidP="00836A0B">
      <w:pPr>
        <w:rPr>
          <w:rFonts w:ascii="Times New Roman" w:hAnsi="Times New Roman" w:cs="Times New Roman"/>
          <w:sz w:val="28"/>
          <w:szCs w:val="28"/>
        </w:rPr>
      </w:pPr>
      <w:r>
        <w:rPr>
          <w:rFonts w:ascii="Times New Roman" w:hAnsi="Times New Roman" w:cs="Times New Roman"/>
          <w:sz w:val="28"/>
          <w:szCs w:val="28"/>
        </w:rPr>
        <w:t xml:space="preserve">  </w:t>
      </w:r>
      <w:r w:rsidR="00086277">
        <w:rPr>
          <w:rFonts w:ascii="Times New Roman" w:hAnsi="Times New Roman" w:cs="Times New Roman"/>
          <w:sz w:val="28"/>
          <w:szCs w:val="28"/>
        </w:rPr>
        <w:t xml:space="preserve">  </w:t>
      </w:r>
      <w:r w:rsidRPr="00F5457C">
        <w:rPr>
          <w:rFonts w:ascii="Times New Roman" w:hAnsi="Times New Roman" w:cs="Times New Roman"/>
          <w:sz w:val="28"/>
          <w:szCs w:val="28"/>
        </w:rPr>
        <w:t>Чувство патриотизма так многогранно по своему содержанию, что не может быть определено несколькими словами.</w:t>
      </w:r>
      <w:r>
        <w:rPr>
          <w:rFonts w:ascii="Times New Roman" w:hAnsi="Times New Roman" w:cs="Times New Roman"/>
          <w:sz w:val="28"/>
          <w:szCs w:val="28"/>
        </w:rPr>
        <w:t xml:space="preserve"> Это и любовь к родным местам, и гордость за свой народ, и ощущение своей неразрывности, совсем окружающим, и желание сохранять и приумножать богатство своей страны. </w:t>
      </w:r>
      <w:r w:rsidR="00202183">
        <w:rPr>
          <w:rFonts w:ascii="Times New Roman" w:hAnsi="Times New Roman" w:cs="Times New Roman"/>
          <w:sz w:val="28"/>
          <w:szCs w:val="28"/>
        </w:rPr>
        <w:t xml:space="preserve">    </w:t>
      </w:r>
      <w:r w:rsidR="00086277">
        <w:rPr>
          <w:rFonts w:ascii="Times New Roman" w:hAnsi="Times New Roman" w:cs="Times New Roman"/>
          <w:sz w:val="28"/>
          <w:szCs w:val="28"/>
        </w:rPr>
        <w:t xml:space="preserve">   </w:t>
      </w:r>
      <w:r>
        <w:rPr>
          <w:rFonts w:ascii="Times New Roman" w:hAnsi="Times New Roman" w:cs="Times New Roman"/>
          <w:sz w:val="28"/>
          <w:szCs w:val="28"/>
        </w:rPr>
        <w:t xml:space="preserve">Патриотизм проявляется не только в сложных </w:t>
      </w:r>
      <w:r w:rsidR="00202183">
        <w:rPr>
          <w:rFonts w:ascii="Times New Roman" w:hAnsi="Times New Roman" w:cs="Times New Roman"/>
          <w:sz w:val="28"/>
          <w:szCs w:val="28"/>
        </w:rPr>
        <w:t>тяжелых жизненных ситуациях, но и  в каждодневной трудовой и духовной жизни народа. Однако, если это чувство столь</w:t>
      </w:r>
      <w:r w:rsidR="00F735EC">
        <w:rPr>
          <w:rFonts w:ascii="Times New Roman" w:hAnsi="Times New Roman" w:cs="Times New Roman"/>
          <w:sz w:val="28"/>
          <w:szCs w:val="28"/>
        </w:rPr>
        <w:t xml:space="preserve">  </w:t>
      </w:r>
      <w:r w:rsidR="00202183">
        <w:rPr>
          <w:rFonts w:ascii="Times New Roman" w:hAnsi="Times New Roman" w:cs="Times New Roman"/>
          <w:sz w:val="28"/>
          <w:szCs w:val="28"/>
        </w:rPr>
        <w:t xml:space="preserve">сложно, то </w:t>
      </w:r>
      <w:r w:rsidR="00F735EC">
        <w:rPr>
          <w:rFonts w:ascii="Times New Roman" w:hAnsi="Times New Roman" w:cs="Times New Roman"/>
          <w:sz w:val="28"/>
          <w:szCs w:val="28"/>
        </w:rPr>
        <w:t>правомерно говорить о нем применительно к детям дошкольного возраста? Внимательное наблюдение за детьми, изучение их возрастных особенностей, интересов позволяет  сделать вывод, что старший дошкольник обладает большим количеством знаний, а его интересы связаны часто не только с настоящим, но с будущим. В разговорах детей, их вопросы можно услышать суждения о добре и зле, о несправедливости. Все это говорит  о том, что воспитание патриотических чувств можно и нужно начинать с дошкольного возраста. Крылатая фраза</w:t>
      </w:r>
      <w:proofErr w:type="gramStart"/>
      <w:r w:rsidR="00F735EC">
        <w:rPr>
          <w:rFonts w:ascii="Times New Roman" w:hAnsi="Times New Roman" w:cs="Times New Roman"/>
          <w:sz w:val="28"/>
          <w:szCs w:val="28"/>
        </w:rPr>
        <w:t xml:space="preserve"> :</w:t>
      </w:r>
      <w:proofErr w:type="gramEnd"/>
      <w:r w:rsidR="00F735EC">
        <w:rPr>
          <w:rFonts w:ascii="Times New Roman" w:hAnsi="Times New Roman" w:cs="Times New Roman"/>
          <w:sz w:val="28"/>
          <w:szCs w:val="28"/>
        </w:rPr>
        <w:t xml:space="preserve"> «Все начинается с детства» - как нельзя больше относиться к данному вопросу. Задумываясь об истоках патриотических чувств, мы всегда обращаемся к впечатлениям детства: это и дерево под окном, и родные напевы. С младенчества ребенок слышит родную речь. Песни матери, сказки открываю</w:t>
      </w:r>
      <w:r w:rsidR="0053155D">
        <w:rPr>
          <w:rFonts w:ascii="Times New Roman" w:hAnsi="Times New Roman" w:cs="Times New Roman"/>
          <w:sz w:val="28"/>
          <w:szCs w:val="28"/>
        </w:rPr>
        <w:t xml:space="preserve">т ему глаза в мир, эмоционально окрашивают настоящее, вселяют надежду и веру в добро. Очень рано в мир ребенка входит природа родного края. Река, лес, поле постепенно оживают для него: от первого общего восприятия ребенок переходит к конкретизации – у него появляются любимые уголки для игры, любимое дерево, тропинки в лесу, место для рыбалки у реки. Это делает  лес, речку своими, родными, остающимися в памяти на всю жизнь.  Так общественное и природное окружение выступает в роли первого педагога, знакомящего ребенка с Родиной. Без помощи взрослого детям трудно понять, что люди трудятся на благо всей страны, что город, село, лес, река, которые ребенок видит каждый день – это и есть его Малая Родина. У детей очень мал жизненный опыт, и в силу своей способности к подражанию, и из доверия к взрослому дети перенимают </w:t>
      </w:r>
      <w:r w:rsidR="006D7DAC">
        <w:rPr>
          <w:rFonts w:ascii="Times New Roman" w:hAnsi="Times New Roman" w:cs="Times New Roman"/>
          <w:sz w:val="28"/>
          <w:szCs w:val="28"/>
        </w:rPr>
        <w:t xml:space="preserve">у них оценки событий: что говорят дома родители о предстоящем субботнике, как готовятся к празднику и т.д.- во всем проявляется их </w:t>
      </w:r>
      <w:proofErr w:type="gramStart"/>
      <w:r w:rsidR="006D7DAC">
        <w:rPr>
          <w:rFonts w:ascii="Times New Roman" w:hAnsi="Times New Roman" w:cs="Times New Roman"/>
          <w:sz w:val="28"/>
          <w:szCs w:val="28"/>
        </w:rPr>
        <w:t>отношение</w:t>
      </w:r>
      <w:proofErr w:type="gramEnd"/>
      <w:r w:rsidR="006D7DAC">
        <w:rPr>
          <w:rFonts w:ascii="Times New Roman" w:hAnsi="Times New Roman" w:cs="Times New Roman"/>
          <w:sz w:val="28"/>
          <w:szCs w:val="28"/>
        </w:rPr>
        <w:t xml:space="preserve"> к жизни </w:t>
      </w:r>
      <w:proofErr w:type="gramStart"/>
      <w:r w:rsidR="006D7DAC">
        <w:rPr>
          <w:rFonts w:ascii="Times New Roman" w:hAnsi="Times New Roman" w:cs="Times New Roman"/>
          <w:sz w:val="28"/>
          <w:szCs w:val="28"/>
        </w:rPr>
        <w:t>которое</w:t>
      </w:r>
      <w:proofErr w:type="gramEnd"/>
      <w:r w:rsidR="006D7DAC">
        <w:rPr>
          <w:rFonts w:ascii="Times New Roman" w:hAnsi="Times New Roman" w:cs="Times New Roman"/>
          <w:sz w:val="28"/>
          <w:szCs w:val="28"/>
        </w:rPr>
        <w:t xml:space="preserve"> постепенно воспитывает чувства ребенка.  Принято считать, что воспитание у детей патриотических чу</w:t>
      </w:r>
      <w:proofErr w:type="gramStart"/>
      <w:r w:rsidR="006D7DAC">
        <w:rPr>
          <w:rFonts w:ascii="Times New Roman" w:hAnsi="Times New Roman" w:cs="Times New Roman"/>
          <w:sz w:val="28"/>
          <w:szCs w:val="28"/>
        </w:rPr>
        <w:t>вств пр</w:t>
      </w:r>
      <w:proofErr w:type="gramEnd"/>
      <w:r w:rsidR="006D7DAC">
        <w:rPr>
          <w:rFonts w:ascii="Times New Roman" w:hAnsi="Times New Roman" w:cs="Times New Roman"/>
          <w:sz w:val="28"/>
          <w:szCs w:val="28"/>
        </w:rPr>
        <w:t xml:space="preserve">оисходит в следующей последовательности: сначала воспитывается любовь к родителям, родному дому, детскому саду, затем к городу, ко всей стране. Но для того, чтобы эти </w:t>
      </w:r>
      <w:r w:rsidR="006D7DAC">
        <w:rPr>
          <w:rFonts w:ascii="Times New Roman" w:hAnsi="Times New Roman" w:cs="Times New Roman"/>
          <w:sz w:val="28"/>
          <w:szCs w:val="28"/>
        </w:rPr>
        <w:lastRenderedPageBreak/>
        <w:t>чувства стали началом любви к родине, очень важно, чтобы дети как можно</w:t>
      </w:r>
      <w:r w:rsidR="00B96EF5">
        <w:rPr>
          <w:rFonts w:ascii="Times New Roman" w:hAnsi="Times New Roman" w:cs="Times New Roman"/>
          <w:sz w:val="28"/>
          <w:szCs w:val="28"/>
        </w:rPr>
        <w:t xml:space="preserve"> раньше увидели гражданское лицо своих родителей, осознали их как </w:t>
      </w:r>
      <w:proofErr w:type="spellStart"/>
      <w:r w:rsidR="00B96EF5">
        <w:rPr>
          <w:rFonts w:ascii="Times New Roman" w:hAnsi="Times New Roman" w:cs="Times New Roman"/>
          <w:sz w:val="28"/>
          <w:szCs w:val="28"/>
        </w:rPr>
        <w:t>труженников</w:t>
      </w:r>
      <w:proofErr w:type="spellEnd"/>
      <w:r w:rsidR="00B96EF5">
        <w:rPr>
          <w:rFonts w:ascii="Times New Roman" w:hAnsi="Times New Roman" w:cs="Times New Roman"/>
          <w:sz w:val="28"/>
          <w:szCs w:val="28"/>
        </w:rPr>
        <w:t xml:space="preserve">, вносящих свой вклад в общее дело. Важным средством патриотического </w:t>
      </w:r>
      <w:proofErr w:type="spellStart"/>
      <w:r w:rsidR="00B96EF5">
        <w:rPr>
          <w:rFonts w:ascii="Times New Roman" w:hAnsi="Times New Roman" w:cs="Times New Roman"/>
          <w:sz w:val="28"/>
          <w:szCs w:val="28"/>
        </w:rPr>
        <w:t>воспитаиия</w:t>
      </w:r>
      <w:proofErr w:type="spellEnd"/>
      <w:r w:rsidR="00B96EF5">
        <w:rPr>
          <w:rFonts w:ascii="Times New Roman" w:hAnsi="Times New Roman" w:cs="Times New Roman"/>
          <w:sz w:val="28"/>
          <w:szCs w:val="28"/>
        </w:rPr>
        <w:t xml:space="preserve"> является приобщение к традициям народа.  Например, отмечать </w:t>
      </w:r>
      <w:r w:rsidR="00EB56AF">
        <w:rPr>
          <w:rFonts w:ascii="Times New Roman" w:hAnsi="Times New Roman" w:cs="Times New Roman"/>
          <w:sz w:val="28"/>
          <w:szCs w:val="28"/>
        </w:rPr>
        <w:t xml:space="preserve">профессиональные праздники, праздники урожая, чтить память погибшим воинам, устраивать проводы  новобранцев в армию, встречи ветеранов, участников войн. Неизменно живет в народе традиция чтить память погибших воинов. Много памятников и обелисков на нашей земле. </w:t>
      </w:r>
      <w:r w:rsidR="005B2CDF">
        <w:rPr>
          <w:rFonts w:ascii="Times New Roman" w:hAnsi="Times New Roman" w:cs="Times New Roman"/>
          <w:sz w:val="28"/>
          <w:szCs w:val="28"/>
        </w:rPr>
        <w:t>Люди не могут забыть тех, кто лежит на Зав</w:t>
      </w:r>
      <w:r w:rsidR="0069117F">
        <w:rPr>
          <w:rFonts w:ascii="Times New Roman" w:hAnsi="Times New Roman" w:cs="Times New Roman"/>
          <w:sz w:val="28"/>
          <w:szCs w:val="28"/>
        </w:rPr>
        <w:t>а</w:t>
      </w:r>
      <w:r w:rsidR="005B2CDF">
        <w:rPr>
          <w:rFonts w:ascii="Times New Roman" w:hAnsi="Times New Roman" w:cs="Times New Roman"/>
          <w:sz w:val="28"/>
          <w:szCs w:val="28"/>
        </w:rPr>
        <w:t xml:space="preserve">льном </w:t>
      </w:r>
      <w:r w:rsidR="0069117F">
        <w:rPr>
          <w:rFonts w:ascii="Times New Roman" w:hAnsi="Times New Roman" w:cs="Times New Roman"/>
          <w:sz w:val="28"/>
          <w:szCs w:val="28"/>
        </w:rPr>
        <w:t xml:space="preserve">кладбище, кто похоронен в братской могиле в Саду Ермака. Дети должны знать об этих страшных  страницах нашей истории. Ребенок в старшем дошкольном возрасте уже способен переживать ненависть, обиду не только за себя лично.  Пусть он </w:t>
      </w:r>
      <w:proofErr w:type="spellStart"/>
      <w:r w:rsidR="0069117F">
        <w:rPr>
          <w:rFonts w:ascii="Times New Roman" w:hAnsi="Times New Roman" w:cs="Times New Roman"/>
          <w:sz w:val="28"/>
          <w:szCs w:val="28"/>
        </w:rPr>
        <w:t>поплачек</w:t>
      </w:r>
      <w:proofErr w:type="spellEnd"/>
      <w:r w:rsidR="0069117F">
        <w:rPr>
          <w:rFonts w:ascii="Times New Roman" w:hAnsi="Times New Roman" w:cs="Times New Roman"/>
          <w:sz w:val="28"/>
          <w:szCs w:val="28"/>
        </w:rPr>
        <w:t>, слушая рассказ о мальчике, которого фашисты повесили на глазах у матери, о солдате, который с последней  гранатой бросился под фашистский танк. Такие эмоции не расстроят нервную систему ребенка, а являются началом патриотических чувств. Одна из граней патриотизма – отношение к трудящемуся человеку. Мысль о том, что все создано трудом, руками человека, что труд</w:t>
      </w:r>
      <w:r w:rsidR="00370696">
        <w:rPr>
          <w:rFonts w:ascii="Times New Roman" w:hAnsi="Times New Roman" w:cs="Times New Roman"/>
          <w:sz w:val="28"/>
          <w:szCs w:val="28"/>
        </w:rPr>
        <w:t xml:space="preserve"> приносит радость, счастье и богатство стране, должна как можно раньше зародиться в сознании ребенка. Показанный ему героизм труда воспитывает его нравственные чувства не менее чем героизм военного подвига. Педагог, может посоветовать родителям, рассказывать детям о своей работе, о том, что они делают, и для чего нужно. При ознакомлении   детей с трудом взрослых очень важно показать им общественную значимость этого труда, его необходимость не только лично к какому – то человеку, но и всей стране. Наиболее наглядно это можно сделать, рассказывая о труде хлебороба. Рассказы о героическом труде, о преданности делу, о самоотверженности и смелости помогает воспитывать гордость за человека- труженика. В патриотическом воспитании детей велика роль книг о защитниках Родины. Героизм волнует и притягивает к себе ребенка, рождает стремление к подражанию. Читая детям рассказ, стихотворение , важно своими интонациями</w:t>
      </w:r>
      <w:r w:rsidR="00656091">
        <w:rPr>
          <w:rFonts w:ascii="Times New Roman" w:hAnsi="Times New Roman" w:cs="Times New Roman"/>
          <w:sz w:val="28"/>
          <w:szCs w:val="28"/>
        </w:rPr>
        <w:t xml:space="preserve">, логическими ударениями передать кульминационные моменты в произведениях, заставить их волноваться и радоваться. Беседовать после чтения, надо с большой осторожностью , чтобы не разрушить, а укрепить эмоциональное воздействие. Например, детям прочли стихотворение «Почему маму прозвали , Гришкой» мужественная, ловкая, умная девушка вызывает восхищение, дети волнуются на нее и радуются, когда ей удается уйти от врага.  Не нужно задавать много вопросов по тексту этого произведения. Но важно, чтобы все они были направлены не на изложение содержания сюжета, </w:t>
      </w:r>
      <w:r w:rsidR="00656091">
        <w:rPr>
          <w:rFonts w:ascii="Times New Roman" w:hAnsi="Times New Roman" w:cs="Times New Roman"/>
          <w:sz w:val="28"/>
          <w:szCs w:val="28"/>
        </w:rPr>
        <w:lastRenderedPageBreak/>
        <w:t xml:space="preserve">а на эмоциональные моменты «Когда вы слушали рассказ, вам было немного страшно? », «А когда вы обрадовались?», «Какое место в рассказе вам больше всего запомнилось?». После ответов детей можно прочесть произведение еще раз. Одна из любимых книг детей – книга Льва </w:t>
      </w:r>
      <w:r w:rsidR="00836A0B">
        <w:rPr>
          <w:rFonts w:ascii="Times New Roman" w:hAnsi="Times New Roman" w:cs="Times New Roman"/>
          <w:sz w:val="28"/>
          <w:szCs w:val="28"/>
        </w:rPr>
        <w:t>Ка</w:t>
      </w:r>
      <w:r w:rsidR="00656091">
        <w:rPr>
          <w:rFonts w:ascii="Times New Roman" w:hAnsi="Times New Roman" w:cs="Times New Roman"/>
          <w:sz w:val="28"/>
          <w:szCs w:val="28"/>
        </w:rPr>
        <w:t xml:space="preserve">ссиля </w:t>
      </w:r>
      <w:r w:rsidR="00836A0B">
        <w:rPr>
          <w:rFonts w:ascii="Times New Roman" w:hAnsi="Times New Roman" w:cs="Times New Roman"/>
          <w:sz w:val="28"/>
          <w:szCs w:val="28"/>
        </w:rPr>
        <w:t xml:space="preserve">«Твои защитники» каждый рассказ в ней пример  героизма. </w:t>
      </w:r>
    </w:p>
    <w:p w:rsidR="00836A0B" w:rsidRDefault="00086277" w:rsidP="00836A0B">
      <w:pPr>
        <w:rPr>
          <w:rFonts w:ascii="Times New Roman" w:hAnsi="Times New Roman" w:cs="Times New Roman"/>
          <w:sz w:val="28"/>
          <w:szCs w:val="28"/>
        </w:rPr>
      </w:pPr>
      <w:r>
        <w:rPr>
          <w:rFonts w:ascii="Times New Roman" w:hAnsi="Times New Roman" w:cs="Times New Roman"/>
          <w:sz w:val="28"/>
          <w:szCs w:val="28"/>
        </w:rPr>
        <w:t xml:space="preserve">   </w:t>
      </w:r>
      <w:r w:rsidR="00836A0B">
        <w:rPr>
          <w:rFonts w:ascii="Times New Roman" w:hAnsi="Times New Roman" w:cs="Times New Roman"/>
          <w:sz w:val="28"/>
          <w:szCs w:val="28"/>
        </w:rPr>
        <w:t xml:space="preserve">Любить Родину – это и знать ее. Что может знать о своей стране ребенок, какие знания нужны ему чтобы первое чувство любви к отечеству стало осознанным и прочным.? Прежде всего, ребенку нужно знать о сегодняшней жизни Родины.  Примеры трудовых подвигов людей во имя благополучия  и славы Родины, традиции, с которыми педагог знакомит детей, помогают им осознать патриотизм, как чувство проявляющееся каждодневно. Очень важно для воспитания </w:t>
      </w:r>
      <w:r w:rsidR="0019066D">
        <w:rPr>
          <w:rFonts w:ascii="Times New Roman" w:hAnsi="Times New Roman" w:cs="Times New Roman"/>
          <w:sz w:val="28"/>
          <w:szCs w:val="28"/>
        </w:rPr>
        <w:t>патриотических чувств и исторические знания. Обращение к литературе, искусству прошлого, так же как и к истории, - это обращение к прошлому своего народа.</w:t>
      </w:r>
      <w:r w:rsidR="00BF7BDB">
        <w:rPr>
          <w:rFonts w:ascii="Times New Roman" w:hAnsi="Times New Roman" w:cs="Times New Roman"/>
          <w:sz w:val="28"/>
          <w:szCs w:val="28"/>
        </w:rPr>
        <w:t xml:space="preserve"> </w:t>
      </w:r>
      <w:r w:rsidR="0019066D">
        <w:rPr>
          <w:rFonts w:ascii="Times New Roman" w:hAnsi="Times New Roman" w:cs="Times New Roman"/>
          <w:sz w:val="28"/>
          <w:szCs w:val="28"/>
        </w:rPr>
        <w:t xml:space="preserve">Только тот, кто любит, ценит, и уважает накопленное и </w:t>
      </w:r>
      <w:r w:rsidR="00BF7BDB">
        <w:rPr>
          <w:rFonts w:ascii="Times New Roman" w:hAnsi="Times New Roman" w:cs="Times New Roman"/>
          <w:sz w:val="28"/>
          <w:szCs w:val="28"/>
        </w:rPr>
        <w:t xml:space="preserve">сохраненное предыдущими поколениями, может стать подлинными патриотами. </w:t>
      </w:r>
    </w:p>
    <w:p w:rsidR="00BF7BDB" w:rsidRPr="00F5457C" w:rsidRDefault="00086277" w:rsidP="00836A0B">
      <w:pPr>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00BF7BDB">
        <w:rPr>
          <w:rFonts w:ascii="Times New Roman" w:hAnsi="Times New Roman" w:cs="Times New Roman"/>
          <w:sz w:val="28"/>
          <w:szCs w:val="28"/>
        </w:rPr>
        <w:t>Любовь к Родине становится настоящим глубоким чувством, когда она выражается не только в стремлении больше узнать о ней, но и желании, потребности трудиться на благо отечества, бережно относиться  к его богатствам. Роль самостоятельной трудовой деятельности в воспитании будущего гражданина чрезвычайно важна. Дела ребенка дошкольника невелики и не сложны, однако они имеют большое значение для формирования его личности. Нужно поощрять  самостоятельную деятельность детей, мотивом которой является желание сделать, что то для коллектива, для детского сада. НЕ всегда ребята могут сами сообразить, что и как делать. Вот здесь и нужна помощь взрослого, его совет, пр</w:t>
      </w:r>
      <w:r w:rsidR="00743B6C">
        <w:rPr>
          <w:rFonts w:ascii="Times New Roman" w:hAnsi="Times New Roman" w:cs="Times New Roman"/>
          <w:sz w:val="28"/>
          <w:szCs w:val="28"/>
        </w:rPr>
        <w:t>и</w:t>
      </w:r>
      <w:r w:rsidR="00BF7BDB">
        <w:rPr>
          <w:rFonts w:ascii="Times New Roman" w:hAnsi="Times New Roman" w:cs="Times New Roman"/>
          <w:sz w:val="28"/>
          <w:szCs w:val="28"/>
        </w:rPr>
        <w:t>мер. Весной организуется  субботник по уборке и озеленению двора, улицы на которой живет ребенок. «Бери сынок лопату пойдем работать»,- говорит отец. И непременно, на следу</w:t>
      </w:r>
      <w:r w:rsidR="00743B6C">
        <w:rPr>
          <w:rFonts w:ascii="Times New Roman" w:hAnsi="Times New Roman" w:cs="Times New Roman"/>
          <w:sz w:val="28"/>
          <w:szCs w:val="28"/>
        </w:rPr>
        <w:t>ю</w:t>
      </w:r>
      <w:r w:rsidR="00BF7BDB">
        <w:rPr>
          <w:rFonts w:ascii="Times New Roman" w:hAnsi="Times New Roman" w:cs="Times New Roman"/>
          <w:sz w:val="28"/>
          <w:szCs w:val="28"/>
        </w:rPr>
        <w:t xml:space="preserve">щий день, придя </w:t>
      </w:r>
      <w:r w:rsidR="00743B6C">
        <w:rPr>
          <w:rFonts w:ascii="Times New Roman" w:hAnsi="Times New Roman" w:cs="Times New Roman"/>
          <w:sz w:val="28"/>
          <w:szCs w:val="28"/>
        </w:rPr>
        <w:t xml:space="preserve">в детский сад сын скажет с гордостью : «А мы вчера с папой посадили дерево в нашем дворе». Участие в общих делах воспитывает в ребенке хозяина своей страны. Хозяина любящего, заботливого. Труд с общественной мотивацией нужно организовать и в детском саду  и дома так, чтобы он был систематическим, а не от случая к случаю. Ребенок должен иметь постоянные поручения, не только по </w:t>
      </w:r>
      <w:proofErr w:type="spellStart"/>
      <w:r w:rsidR="00743B6C">
        <w:rPr>
          <w:rFonts w:ascii="Times New Roman" w:hAnsi="Times New Roman" w:cs="Times New Roman"/>
          <w:sz w:val="28"/>
          <w:szCs w:val="28"/>
        </w:rPr>
        <w:t>самоообслуживанию</w:t>
      </w:r>
      <w:proofErr w:type="spellEnd"/>
      <w:r w:rsidR="00743B6C">
        <w:rPr>
          <w:rFonts w:ascii="Times New Roman" w:hAnsi="Times New Roman" w:cs="Times New Roman"/>
          <w:sz w:val="28"/>
          <w:szCs w:val="28"/>
        </w:rPr>
        <w:t xml:space="preserve"> , но и для пользы других, всего коллектива. Важно только, чтобы этот труд действительно имел реальное значение для окружающих, не был надуманным. Все сказанное имеет прямое отношение к воспитанию патриот</w:t>
      </w:r>
      <w:r w:rsidR="004D5E18">
        <w:rPr>
          <w:rFonts w:ascii="Times New Roman" w:hAnsi="Times New Roman" w:cs="Times New Roman"/>
          <w:sz w:val="28"/>
          <w:szCs w:val="28"/>
        </w:rPr>
        <w:t>и</w:t>
      </w:r>
      <w:r w:rsidR="00743B6C">
        <w:rPr>
          <w:rFonts w:ascii="Times New Roman" w:hAnsi="Times New Roman" w:cs="Times New Roman"/>
          <w:sz w:val="28"/>
          <w:szCs w:val="28"/>
        </w:rPr>
        <w:t xml:space="preserve">ческих чувств у детей.   </w:t>
      </w:r>
    </w:p>
    <w:sectPr w:rsidR="00BF7BDB" w:rsidRPr="00F545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57C"/>
    <w:rsid w:val="00086277"/>
    <w:rsid w:val="0019066D"/>
    <w:rsid w:val="00202183"/>
    <w:rsid w:val="00370696"/>
    <w:rsid w:val="004D5E18"/>
    <w:rsid w:val="0053155D"/>
    <w:rsid w:val="005B2CDF"/>
    <w:rsid w:val="00656091"/>
    <w:rsid w:val="0069117F"/>
    <w:rsid w:val="006D7DAC"/>
    <w:rsid w:val="00743B6C"/>
    <w:rsid w:val="00836A0B"/>
    <w:rsid w:val="00B463CF"/>
    <w:rsid w:val="00B96EF5"/>
    <w:rsid w:val="00BF7BDB"/>
    <w:rsid w:val="00EB56AF"/>
    <w:rsid w:val="00F5457C"/>
    <w:rsid w:val="00F73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3</Pages>
  <Words>1169</Words>
  <Characters>6669</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2022-03-30T15:24:00Z</dcterms:created>
  <dcterms:modified xsi:type="dcterms:W3CDTF">2022-04-06T15:45:00Z</dcterms:modified>
</cp:coreProperties>
</file>