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101" w:rsidRPr="00346916" w:rsidRDefault="00346916" w:rsidP="0034691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</w:pPr>
      <w:r w:rsidRPr="0034691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 xml:space="preserve">Опыт применения </w:t>
      </w:r>
      <w:r w:rsidR="000F76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т</w:t>
      </w:r>
      <w:r w:rsidR="00590101" w:rsidRPr="0034691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ехнологи</w:t>
      </w:r>
      <w:r w:rsidR="008C71BA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и</w:t>
      </w:r>
      <w:r w:rsidR="00590101" w:rsidRPr="0034691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 xml:space="preserve"> фасилитаци в работе с родителями</w:t>
      </w:r>
      <w:r w:rsidR="000F7639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 xml:space="preserve"> дошкольников  </w:t>
      </w:r>
    </w:p>
    <w:p w:rsidR="00590101" w:rsidRPr="00346916" w:rsidRDefault="00590101" w:rsidP="0034691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</w:p>
    <w:p w:rsidR="00590101" w:rsidRPr="00346916" w:rsidRDefault="00590101" w:rsidP="0034691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34691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      Подготовила воспитатель:</w:t>
      </w:r>
    </w:p>
    <w:p w:rsidR="000F7639" w:rsidRDefault="00D648A3" w:rsidP="00D648A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34691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Г.А.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</w:t>
      </w:r>
      <w:bookmarkStart w:id="0" w:name="_GoBack"/>
      <w:bookmarkEnd w:id="0"/>
      <w:r w:rsidR="00590101" w:rsidRPr="0034691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Корытова </w:t>
      </w:r>
    </w:p>
    <w:p w:rsidR="00D648A3" w:rsidRPr="00D648A3" w:rsidRDefault="00D648A3" w:rsidP="00D648A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Семья и дошкольные учреждения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>два важных института социализации детей. Их воспитательные функции различны, но для всестороннего развития ребенка необходимо их взаимодействие.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Дошкольное учреждение играет важную роль в развитии ребенка. Здесь он получает образование, приобретает навыки общения с другими детьми и взрослыми, учится организовывать собственную де­ятельность. Однако насколько эффективно ребенок будет овладе­вать этими навыками, зависит от отношения семьи к дошкольному учреждению. Гармоничное развитие дошкольника без активного уча­стия его родителей в образовательном процессе ДОУ невозможно.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Роль семьи в воспитании и развитии ребенка нельзя недооценивать. Главной особенностью семейного воспитания признается особый эмоциональный микроклимат, благодаря которому у ребенка формируется отношение к себе, что определяет его чувство самоценности. Другая важная роль семейного воспитания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>влияние на ценностные ориен­тации ребенка, его мировоззрение в целом, поведение в разных сфе­рах общественной жизни. Известно также, что именно пример родителей, их личные качества во многом определяют результативность вос­питательной функции семьи. Успешность семейного воспитания ребенка зависит от воспитательного потенциала семьи.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Продуктивность семейного воспитания в процессе развития детей напрямую взаимосвязана с характером взаимодействия семьи и дошкольного учреждения.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ФГОС дошкольного образования, утвержденный приказом Минобрнауки России от 17.10.2013 № 1155, определяет современные ориентиры построения взаимоотношений дошкольной образовательной организации с семьями воспитанников. Среди основных принципов дошкольного образования ФГОС ДО выделяет сотрудничество ДОО с семьей. К важнейшим задачам, решаемым ФГОС ДО, относятся обеспечение психолого-педагогической поддержки семье и повышение компетентности родителей в вопросах развития и образования, охраны и укрепления развития детей. Современный педагог должен обладать компетентностями необходимым для установления сотрудничества с родителями по вопросам образования ребенка, непосредственно вовлекать их в образовательный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lastRenderedPageBreak/>
        <w:t>процесс на основе выявления потребностей и поддержки образовательных инициатив семей.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В своей работе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40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>стремимся к конструктивному взаимодействию с родителями воспитанников, преодолевать негативные установки отдельных семей и коммуникативные барьеры</w:t>
      </w:r>
      <w:r w:rsidR="00840192" w:rsidRPr="00840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87476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40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Осваиваем</w:t>
      </w:r>
      <w:r w:rsidRPr="0087476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>новые методы сохранения партнерских взаимоотношений, отвечающих современным тенденциям укрепления сотрудничества с родителями дошкольников.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Работа с семьей – тема достаточно актуальная. Вроде делается много, но </w:t>
      </w:r>
      <w:r w:rsidR="00874ED2" w:rsidRPr="00874E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4ED2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>все родители идут на сотрудничество. Поэтому</w:t>
      </w:r>
      <w:r w:rsidRPr="0087476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40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>выделили актуальные проблемы, постоянно встречающиеся при работе с ними:</w:t>
      </w:r>
    </w:p>
    <w:p w:rsidR="00874766" w:rsidRPr="00874766" w:rsidRDefault="00874766" w:rsidP="00D648A3">
      <w:pPr>
        <w:pStyle w:val="a8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формализм; измеряемый количественными признаками (проведено…мероприятий, замотивировано…родителей и т.д.). </w:t>
      </w:r>
    </w:p>
    <w:p w:rsidR="00874766" w:rsidRPr="00874766" w:rsidRDefault="00874766" w:rsidP="00D648A3">
      <w:pPr>
        <w:pStyle w:val="a8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кризис доверия (пустые «почты доверия»: «Что она (воспитатель) может сделать с моим ребенком (30 детьми), пока я (родитель) на работе?!»; «Я вчера не была на собрании, сколько я Вам должна?». </w:t>
      </w:r>
    </w:p>
    <w:p w:rsidR="00874766" w:rsidRPr="00874766" w:rsidRDefault="00874766" w:rsidP="00D648A3">
      <w:pPr>
        <w:pStyle w:val="a8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несовпадения позиций («мы» детский сад, и «они» родители; «я» родитель и «они» воспитатели)</w:t>
      </w:r>
    </w:p>
    <w:p w:rsidR="00874766" w:rsidRPr="00874766" w:rsidRDefault="00874766" w:rsidP="00D648A3">
      <w:pPr>
        <w:pStyle w:val="a8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нехватка времени, занятость, некомпетентность в вопросах воспитания.</w:t>
      </w:r>
    </w:p>
    <w:p w:rsidR="00874766" w:rsidRPr="00874766" w:rsidRDefault="00874766" w:rsidP="00D648A3">
      <w:pPr>
        <w:pStyle w:val="a8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снижение воспитательного потенциала семьи.</w:t>
      </w:r>
    </w:p>
    <w:p w:rsidR="00874766" w:rsidRPr="00874766" w:rsidRDefault="00874766" w:rsidP="00D648A3">
      <w:pPr>
        <w:pStyle w:val="a8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отстраненность от воспитательно - образовательного процесса.</w:t>
      </w:r>
    </w:p>
    <w:p w:rsidR="00874766" w:rsidRPr="00874766" w:rsidRDefault="00874766" w:rsidP="00D648A3">
      <w:pPr>
        <w:pStyle w:val="a8"/>
        <w:numPr>
          <w:ilvl w:val="0"/>
          <w:numId w:val="20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перекладывание ответственности на педагогов.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Для решения этих проблем, в работе с семьей, </w:t>
      </w:r>
      <w:r w:rsidRPr="00840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>стали применять технологии фасилитации Давыдовой Ольги Ивановны и Майер Алексея Александровича.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Фасилитация (англ.) производное от глагола– </w:t>
      </w:r>
      <w:proofErr w:type="gramStart"/>
      <w:r w:rsidRPr="00874766">
        <w:rPr>
          <w:rFonts w:ascii="Times New Roman" w:eastAsia="Times New Roman" w:hAnsi="Times New Roman" w:cs="Times New Roman"/>
          <w:sz w:val="28"/>
          <w:szCs w:val="28"/>
        </w:rPr>
        <w:t>об</w:t>
      </w:r>
      <w:proofErr w:type="gramEnd"/>
      <w:r w:rsidRPr="00874766">
        <w:rPr>
          <w:rFonts w:ascii="Times New Roman" w:eastAsia="Times New Roman" w:hAnsi="Times New Roman" w:cs="Times New Roman"/>
          <w:sz w:val="28"/>
          <w:szCs w:val="28"/>
        </w:rPr>
        <w:t>легчать, помогать, способствовать, продвигать, снимать барьеры.</w:t>
      </w:r>
    </w:p>
    <w:p w:rsidR="00874766" w:rsidRPr="00820343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Фасилитация</w:t>
      </w: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 — это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профессиональная организация процесса групповой работы, направленная на прояснение и достижение группой поставленных целей. 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Процесс фасилитации приводит к повышению эффективности групповой работы, вовлеченности и заинтересованности участников, раскрытию их потенциала.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Воспитатели, владеющие технологией фасилитации должны научиться:</w:t>
      </w:r>
    </w:p>
    <w:p w:rsidR="00874766" w:rsidRPr="00820343" w:rsidRDefault="00874766" w:rsidP="00D648A3">
      <w:pPr>
        <w:pStyle w:val="a8"/>
        <w:numPr>
          <w:ilvl w:val="0"/>
          <w:numId w:val="2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удерживать встречу во временных рамках, </w:t>
      </w:r>
    </w:p>
    <w:p w:rsidR="00874766" w:rsidRPr="00820343" w:rsidRDefault="00874766" w:rsidP="00D648A3">
      <w:pPr>
        <w:pStyle w:val="a8"/>
        <w:numPr>
          <w:ilvl w:val="0"/>
          <w:numId w:val="2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помогать точно, выдерживать четкую повестку, </w:t>
      </w:r>
    </w:p>
    <w:p w:rsidR="00874766" w:rsidRPr="00820343" w:rsidRDefault="00874766" w:rsidP="00D648A3">
      <w:pPr>
        <w:pStyle w:val="a8"/>
        <w:numPr>
          <w:ilvl w:val="0"/>
          <w:numId w:val="2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уметь добиться того, чтобы их слушали как дети, так и родители, </w:t>
      </w:r>
    </w:p>
    <w:p w:rsidR="00874766" w:rsidRPr="00820343" w:rsidRDefault="00874766" w:rsidP="00D648A3">
      <w:pPr>
        <w:pStyle w:val="a8"/>
        <w:numPr>
          <w:ilvl w:val="0"/>
          <w:numId w:val="2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создавать среду активного общения, </w:t>
      </w:r>
    </w:p>
    <w:p w:rsidR="00874766" w:rsidRPr="00820343" w:rsidRDefault="00874766" w:rsidP="00D648A3">
      <w:pPr>
        <w:pStyle w:val="a8"/>
        <w:numPr>
          <w:ilvl w:val="0"/>
          <w:numId w:val="2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конструктивно излагать проблемы, подводить итоги и искать аргументы, </w:t>
      </w:r>
    </w:p>
    <w:p w:rsidR="00874766" w:rsidRPr="00820343" w:rsidRDefault="00874766" w:rsidP="00D648A3">
      <w:pPr>
        <w:pStyle w:val="a8"/>
        <w:numPr>
          <w:ilvl w:val="0"/>
          <w:numId w:val="2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уметь сохранять беспристрастность, </w:t>
      </w:r>
    </w:p>
    <w:p w:rsidR="00874766" w:rsidRPr="00820343" w:rsidRDefault="00874766" w:rsidP="00D648A3">
      <w:pPr>
        <w:pStyle w:val="a8"/>
        <w:numPr>
          <w:ilvl w:val="0"/>
          <w:numId w:val="21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создавать возможности для конструктивного диалога между всеми участниками (детьми и родителями), решении проблемы или достижения соглашения к взаимному удовлетворению участников. 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Воспитатель - (фасилитатор) во время родительских собраний или других совместных мероприятий должен:</w:t>
      </w: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>предоставить родителям специальные технологии групповой работы для достижения цели, обеспечивая соблюдение правил встречи, ее процедуры и регламента</w:t>
      </w: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создать фасилитационную группу (родительский комитет), для разработки стратегии и принятия грамотных решений в процессе совместной деятельности, направляя их работу, модерируя результаты. 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В целом, фасилитатор решает двоякую задачу, способствуя комфортной атмосфере и плодотворности обсуждения вопросов на заданную тему родительского собрания или иного мероприятия. Фасилитация в педагогической деятельности, в первый черед, подразумевает коммуникативное взаимодействие всех участников процесса.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>Задача фасилитации – разрешение сложных или конфликтных ситуаций, решение конкретных вопросов: анализ проблем, поиск решений, обсуждение совместных мероприятий.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Следовательно, фасилитативные технологии при работе с семьей, технологии облегчающие, продвигающие, снимающие барьеры между родителями и педагогами. </w:t>
      </w:r>
    </w:p>
    <w:p w:rsidR="00874766" w:rsidRPr="00874766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Технологии фасилитации </w:t>
      </w:r>
      <w:r w:rsidR="00820343" w:rsidRPr="00820343">
        <w:rPr>
          <w:rFonts w:ascii="Times New Roman" w:eastAsia="Times New Roman" w:hAnsi="Times New Roman" w:cs="Times New Roman"/>
          <w:sz w:val="28"/>
          <w:szCs w:val="28"/>
        </w:rPr>
        <w:t>— это</w:t>
      </w:r>
      <w:r w:rsidRPr="00874766">
        <w:rPr>
          <w:rFonts w:ascii="Times New Roman" w:eastAsia="Times New Roman" w:hAnsi="Times New Roman" w:cs="Times New Roman"/>
          <w:sz w:val="28"/>
          <w:szCs w:val="28"/>
        </w:rPr>
        <w:t xml:space="preserve"> совокупность различных процедур, игровых ситуаций, в процессе которых участники делают нужные для себя выводы:</w:t>
      </w:r>
    </w:p>
    <w:p w:rsidR="00874766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4766" w:rsidRPr="00820343">
        <w:rPr>
          <w:rFonts w:ascii="Times New Roman" w:eastAsia="Times New Roman" w:hAnsi="Times New Roman" w:cs="Times New Roman"/>
          <w:sz w:val="28"/>
          <w:szCs w:val="28"/>
        </w:rPr>
        <w:t xml:space="preserve">советы, рекомендации, диагностика (выявление проблем); </w:t>
      </w:r>
    </w:p>
    <w:p w:rsidR="00874766" w:rsidRPr="00874766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4766" w:rsidRPr="00874766">
        <w:rPr>
          <w:rFonts w:ascii="Times New Roman" w:eastAsia="Times New Roman" w:hAnsi="Times New Roman" w:cs="Times New Roman"/>
          <w:sz w:val="28"/>
          <w:szCs w:val="28"/>
        </w:rPr>
        <w:t xml:space="preserve">разработка и внедрение решений; </w:t>
      </w:r>
    </w:p>
    <w:p w:rsidR="00874766" w:rsidRPr="00874766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4766" w:rsidRPr="00874766">
        <w:rPr>
          <w:rFonts w:ascii="Times New Roman" w:eastAsia="Times New Roman" w:hAnsi="Times New Roman" w:cs="Times New Roman"/>
          <w:sz w:val="28"/>
          <w:szCs w:val="28"/>
        </w:rPr>
        <w:t xml:space="preserve">помощь в постановке проблем, определении целей и задач, плана действий, анализ результатов работы; </w:t>
      </w:r>
    </w:p>
    <w:p w:rsidR="00874766" w:rsidRPr="00874766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4766" w:rsidRPr="00874766">
        <w:rPr>
          <w:rFonts w:ascii="Times New Roman" w:eastAsia="Times New Roman" w:hAnsi="Times New Roman" w:cs="Times New Roman"/>
          <w:sz w:val="28"/>
          <w:szCs w:val="28"/>
        </w:rPr>
        <w:t>консультирование, поддержка, создание условий для творчества, эмпатийное слушание, обзорная информация, наводящие вопросы, советы;</w:t>
      </w:r>
    </w:p>
    <w:p w:rsidR="00874766" w:rsidRPr="00874766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4766" w:rsidRPr="00874766">
        <w:rPr>
          <w:rFonts w:ascii="Times New Roman" w:eastAsia="Times New Roman" w:hAnsi="Times New Roman" w:cs="Times New Roman"/>
          <w:sz w:val="28"/>
          <w:szCs w:val="28"/>
        </w:rPr>
        <w:t xml:space="preserve">снятие барьеров и преград в общении, в деятельности по поиску решений; </w:t>
      </w:r>
    </w:p>
    <w:p w:rsidR="00874766" w:rsidRPr="00874766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4766" w:rsidRPr="00874766">
        <w:rPr>
          <w:rFonts w:ascii="Times New Roman" w:eastAsia="Times New Roman" w:hAnsi="Times New Roman" w:cs="Times New Roman"/>
          <w:sz w:val="28"/>
          <w:szCs w:val="28"/>
        </w:rPr>
        <w:t xml:space="preserve">готовность принять и оказать помощь в нужной ситуации; </w:t>
      </w:r>
    </w:p>
    <w:p w:rsidR="00874766" w:rsidRPr="00874766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>-</w:t>
      </w:r>
      <w:r w:rsidR="00D648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4766" w:rsidRPr="00874766">
        <w:rPr>
          <w:rFonts w:ascii="Times New Roman" w:eastAsia="Times New Roman" w:hAnsi="Times New Roman" w:cs="Times New Roman"/>
          <w:sz w:val="28"/>
          <w:szCs w:val="28"/>
        </w:rPr>
        <w:t xml:space="preserve">посредничество, актуализация позиций и чувств участников взаимодействия; </w:t>
      </w:r>
    </w:p>
    <w:p w:rsidR="00874766" w:rsidRPr="00874766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4766" w:rsidRPr="00874766">
        <w:rPr>
          <w:rFonts w:ascii="Times New Roman" w:eastAsia="Times New Roman" w:hAnsi="Times New Roman" w:cs="Times New Roman"/>
          <w:sz w:val="28"/>
          <w:szCs w:val="28"/>
        </w:rPr>
        <w:t xml:space="preserve">содействие презентации субъекта; </w:t>
      </w:r>
    </w:p>
    <w:p w:rsidR="00874766" w:rsidRPr="00874766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874766" w:rsidRPr="00874766">
        <w:rPr>
          <w:rFonts w:ascii="Times New Roman" w:eastAsia="Times New Roman" w:hAnsi="Times New Roman" w:cs="Times New Roman"/>
          <w:sz w:val="28"/>
          <w:szCs w:val="28"/>
        </w:rPr>
        <w:t xml:space="preserve">выработка общего решения, переформулирование возмущений в желания, мозговой штурм; </w:t>
      </w:r>
    </w:p>
    <w:p w:rsidR="00874766" w:rsidRPr="00874766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4766" w:rsidRPr="00874766">
        <w:rPr>
          <w:rFonts w:ascii="Times New Roman" w:eastAsia="Times New Roman" w:hAnsi="Times New Roman" w:cs="Times New Roman"/>
          <w:sz w:val="28"/>
          <w:szCs w:val="28"/>
        </w:rPr>
        <w:t>инспирация (внушение, мотивация, побуждение к действию), активизация, вмешательство</w:t>
      </w:r>
    </w:p>
    <w:p w:rsidR="00874766" w:rsidRPr="00820343" w:rsidRDefault="00874766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sz w:val="28"/>
          <w:szCs w:val="28"/>
        </w:rPr>
        <w:t>Технологии фасилитирования стимулируют к более напряженной мыслительной работе участников мероприятия, чем обычное собрание или беседы с родителями. Фасилитация повышает качество, часто снижает время выработки решений, повышает вовлеченность, ответственность каждого родителя за выработанное решение. Кроме кого, фасилитация дает возможность участникам мероприятия получить большее удовольствие от процесса.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Цель фасилитации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родительских собраниях:</w:t>
      </w:r>
    </w:p>
    <w:p w:rsidR="00820343" w:rsidRPr="00820343" w:rsidRDefault="00820343" w:rsidP="00D648A3">
      <w:pPr>
        <w:pStyle w:val="a8"/>
        <w:numPr>
          <w:ilvl w:val="0"/>
          <w:numId w:val="2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Помощь родителям в освоении навыков интерактивного общения (между друг другом и вами)</w:t>
      </w:r>
    </w:p>
    <w:p w:rsidR="00820343" w:rsidRPr="00820343" w:rsidRDefault="00820343" w:rsidP="00D648A3">
      <w:pPr>
        <w:pStyle w:val="a8"/>
        <w:numPr>
          <w:ilvl w:val="0"/>
          <w:numId w:val="2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Помощь в освоении различных моделей поведения родителя; помощь получения знаний и понимания по вопросам воспитания детей</w:t>
      </w:r>
    </w:p>
    <w:p w:rsidR="00820343" w:rsidRPr="00820343" w:rsidRDefault="00820343" w:rsidP="00D648A3">
      <w:pPr>
        <w:pStyle w:val="a8"/>
        <w:numPr>
          <w:ilvl w:val="0"/>
          <w:numId w:val="23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Возможность влиять на негативные установки родителей по разным проблемам, связанных с пребыванием ребенка в ДОУ.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Люди чаще всего не готовы слушать сообщения и доклады, длинные лекции на темы, выбранные специалистами ДОО. Зачастую преобладают родительские собрания – секты, по словам Майера: все молча, слушают одного человека, потом безропотно сдают деньги и в задумчивости, под покровом ночи, поодиночке расходятся по домам. Родители хотят учиться, если видят необходимость обучения и возможность применения его результатов для улучшения своей жизни. Наша задача заключается, чтобы вовлечь родителей и заинтересовать в ООД и предложить им участвовать в обучении, привносить собственный опыт и жизненные ценности.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Если мы проводим собрание как фасилитатор, то мы меняем авторитарного руководителя, на координатора, который помогает родителям из «просто слушателей» стать полноправными участниками воспитательно-образовательного процесса не только на уровне принятия управленческих решений, но и инициации необходимых для ребенка мероприятий.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Задачи фасилитации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родительских собраниях.</w:t>
      </w:r>
    </w:p>
    <w:p w:rsidR="00820343" w:rsidRPr="00820343" w:rsidRDefault="00820343" w:rsidP="00D648A3">
      <w:pPr>
        <w:pStyle w:val="a8"/>
        <w:numPr>
          <w:ilvl w:val="0"/>
          <w:numId w:val="2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Разрешить сложные конфликтные ситуации</w:t>
      </w:r>
    </w:p>
    <w:p w:rsidR="00820343" w:rsidRPr="00820343" w:rsidRDefault="00820343" w:rsidP="00D648A3">
      <w:pPr>
        <w:pStyle w:val="a8"/>
        <w:numPr>
          <w:ilvl w:val="0"/>
          <w:numId w:val="24"/>
        </w:num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Решить конкретные вопросы: проанализировать проблемы, найти совместно решение, обсудить совместные мероприятия.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Каким образом, это будет происходить?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1 этапе мы объединяем участников группы (родителей), далее может преподноситься информативный материал, затем вы предлагаете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подискутировать, где распространяется ответственность на всех, ваша задача на этом этапе, как фасилитатора «спровоцировать» родителей на активное участие.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процессе дискуссии могут быть и конфликтующие стороны, вы не встаете ни на чью сторону, а предлагаете осмыслить позиции конфликтующих сторон и создать атмосферу принятия друг друга, которая объединит участников.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Фасилитатор занимает позицию равенства с участниками, для того чтобы они почувствовали эмоциональную связь и чувство сплоченности друг с другом и постепенно родители принимают собственное решение.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этом, фасилитатор должен знать: в каких случаях необходимо вмешательство, как общаться с «трудными участниками».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Фасилитатор не имеет право оскорблять, принимать ту или иную сторону в конфликте</w:t>
      </w:r>
    </w:p>
    <w:p w:rsid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Продукт фасилитации – это организационные решения и предложения, зафиксированные в протоколе собрания, которые повлекут за собой те или иные изменения, как организационного характера, так и воспитательного.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Разработали п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равила организации эффективных родительских собраний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Обеспечение комфортности участников собрания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Организация пространства (пример расстановки модульных столов)</w:t>
      </w:r>
    </w:p>
    <w:p w:rsid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Предупреждение родителей заранее о родительском собрании</w:t>
      </w:r>
    </w:p>
    <w:p w:rsid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Выбор времени собрания (день, часы, регламент проведения собрания должен соответствовать заявленному)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оценивать родителей, а отметить ценность обратной связи «Очень важно, чтобы вы об этом сказали, я благодарна вам за участие в игре, обсуждении, помощи»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Применение технологий фасилитации требует от воспитателя умения строить теплые, доверительные отношения с родителями; способность создавать особую атмосферу сотрудничества; стремиться к взаимодействию, избегая конфликтов; раскрывать возможности участников образовательных отношений. Педагога, обладающего всеми этими качествами и умениями можно назвать фасилитатором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взаимодействии с родителями педагог-фасилитатор обязан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омогать родителям, формулировать цели и задачи, стоящие перед всей группой и каждым из них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в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нушать и демонстрировать доверие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с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лужить источником опыта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онимать, что у каждого родителя есть мотивация к взаимодействию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ч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увствовать внутреннее состояние, личность другого и принимать его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б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ыть активным участником группового взаимодействия</w:t>
      </w:r>
      <w:r w:rsidR="00D64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д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еликатно и тактично выражать свои мысли и чувства</w:t>
      </w:r>
      <w:r w:rsidR="00D64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в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ладеть стилем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культурного общения с родителями</w:t>
      </w:r>
      <w:r w:rsidR="00D64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бладать положительной самооценкой, проявлять эмоциональную уравновешенность, уверенность в себе, жизнерадостность.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Методы фасилитации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мировое кафе, позволяющее собрать информацию, организовать обмен мнениями большого количества людей по важным вопросам и проблемам; изучить возможности для дальнейших действий и принятия решений;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D64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«поиск будущего» (</w:t>
      </w:r>
      <w:proofErr w:type="spellStart"/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FutureSearch</w:t>
      </w:r>
      <w:proofErr w:type="spellEnd"/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связан с формированием общей основы для предстоящего сотрудничества, выработкой общей картины будущего;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D64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конференция «Поиск» (</w:t>
      </w:r>
      <w:proofErr w:type="spellStart"/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SearchConference</w:t>
      </w:r>
      <w:proofErr w:type="spellEnd"/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обусловлена необходимостью активной адаптации системы (дошкольного образования в конкретной организации) на основе поиска вариантов развития ее участников (педагогов и родителей) через достижение совместного видения решения конкретной проблемы;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 технология открытого пространства позволяет решить реальную проблему в ситуации «здесь и теперь» на основе слаженного действия группы в условиях ограниченных ресурсов и сложности вопроса;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D648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динамическая фасилитац</w:t>
      </w:r>
      <w:r w:rsidR="00840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ия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используется для решения проблем в условиях, когда группа сталкивается со сложной ситуацией и нет однозначного решения для снятия напряженности или разрешения конфликта;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 саммит позитивных перемен используется для проведения широкого спектра позитивных изменений в организации, включающих развитие лидерства, стратегическое планирование, изменение корпоративной культуры, прояснение видения картины будущего и общих ценностей совместной работы;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 выход за рамки</w:t>
      </w:r>
      <w:r w:rsidR="00840192" w:rsidRPr="00840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позволяет расширить межфункциональные или межуровневые группы руководителей, сотрудников, специалистов, родителей, когда они обращаются к важным для функционирования учреждения темам, разрабатывают рекомендации и представляют их главному руководителю на «городском собрании» (общее родительское собрание).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построении эффективного взаимодействия с родителями технология фасилитации помогает: 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организовать взаимную деятельность ответственных взрослых, направленную на ведение детей в культуру, постижение её смысла и ценностей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раскрыть творческий потенциал ребенка с помощью участия семьи и сохранить фактор психологического здоровья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освоить родителям навыки интерактивного общения и различные модели поведения в нем,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получить знания и понимание по вопросам воспитания детей, возможно, повлиять на негативные установки отдельных родителей по тем или иным проблемам, связанным с пребыванием ребенка в дошкольном образовательном учреждении.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разрешить сложные или конфликтные ситуации,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решить конкретные вопросы: анализ проблем, поиск решений, обсуждение совместных мероприятий.</w:t>
      </w:r>
    </w:p>
    <w:p w:rsidR="00820343" w:rsidRDefault="00D648A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B6F6E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3357880</wp:posOffset>
            </wp:positionH>
            <wp:positionV relativeFrom="paragraph">
              <wp:posOffset>2073004</wp:posOffset>
            </wp:positionV>
            <wp:extent cx="2687955" cy="2044065"/>
            <wp:effectExtent l="0" t="0" r="0" b="0"/>
            <wp:wrapSquare wrapText="bothSides"/>
            <wp:docPr id="6" name="Рисунок 1" descr="C:\Users\DNS\AppData\Local\Microsoft\Windows\Temporary Internet Files\Content.Word\IMG_20180511_1810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 descr="C:\Users\DNS\AppData\Local\Microsoft\Windows\Temporary Internet Files\Content.Word\IMG_20180511_181009.jpg"/>
                    <pic:cNvPicPr>
                      <a:picLocks noGrp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2044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20343"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Грамотный фасилитатор направит деятельность и мысли родителей во</w:t>
      </w:r>
      <w:r w:rsidRPr="00D648A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820343"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время родительского собрания или иного мероприятия в нужное русло, открывая перспективы и возможности продуктивного взаимодействия родителей и педагогов. Всегда увидит скрытые проблемы и определит пути и способы их решения для достижения поставленной цели, основная из которых – помочь ребенку в процессе развития и роста, преодолеть проблемы и трудности, возникающие на разных этапах роста, облегчить адаптацию в дошкольном учреждении и обеспечить плавный переход из дошкольного учреждения в школу. В настоящее время очень важна работа педагога как фалиситатора и с родителями, необходимо осваивать и применять на практике разнообразные инновационные формы и методики работы с семьями детей, создание партнерских отношений для реализации поставленных воспитательно-образовательных задач.</w:t>
      </w:r>
    </w:p>
    <w:p w:rsidR="00D648A3" w:rsidRPr="00820343" w:rsidRDefault="00D648A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"Как эффективно использовать технологии фасилитации на родительских собраниях в ДОО" Давыдова О.И., Майер А. А 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О.И.Давыдова., Л.Г.Богославец., Ал. Майер Работа с родителями в детском саду: Этнопедагогический подход. - М.: ТЦ Сфера, 2005. - 144 с.</w:t>
      </w:r>
    </w:p>
    <w:p w:rsidR="00820343" w:rsidRPr="0082034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Давыдова О.И., Майер А.А., Богославец Л.Г. «Интерактивные методы в организации педагогических советов в ДОУ», «ДЕТСТВО – ПРЕСС», 2008г.</w:t>
      </w:r>
    </w:p>
    <w:p w:rsidR="007B64C6" w:rsidRPr="00D648A3" w:rsidRDefault="00820343" w:rsidP="00D648A3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20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Федеральный закон Российской Федерации «Об образовании в РФ» (от 29 декабря 2012г №273-ФЗ)</w:t>
      </w:r>
    </w:p>
    <w:sectPr w:rsidR="007B64C6" w:rsidRPr="00D648A3" w:rsidSect="000A2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B082D"/>
    <w:multiLevelType w:val="multilevel"/>
    <w:tmpl w:val="B4E8D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D7A17"/>
    <w:multiLevelType w:val="multilevel"/>
    <w:tmpl w:val="34DA1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C137EA"/>
    <w:multiLevelType w:val="multilevel"/>
    <w:tmpl w:val="B944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D0072D"/>
    <w:multiLevelType w:val="hybridMultilevel"/>
    <w:tmpl w:val="4F0017BA"/>
    <w:lvl w:ilvl="0" w:tplc="86666F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920295C"/>
    <w:multiLevelType w:val="multilevel"/>
    <w:tmpl w:val="E93A0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177B0"/>
    <w:multiLevelType w:val="multilevel"/>
    <w:tmpl w:val="F094E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B84400"/>
    <w:multiLevelType w:val="hybridMultilevel"/>
    <w:tmpl w:val="87D20DF8"/>
    <w:lvl w:ilvl="0" w:tplc="649E59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5F823D0"/>
    <w:multiLevelType w:val="multilevel"/>
    <w:tmpl w:val="3FBCA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A739EF"/>
    <w:multiLevelType w:val="multilevel"/>
    <w:tmpl w:val="9D101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25076B"/>
    <w:multiLevelType w:val="multilevel"/>
    <w:tmpl w:val="A2D6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065313"/>
    <w:multiLevelType w:val="multilevel"/>
    <w:tmpl w:val="7EBA4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F029DF"/>
    <w:multiLevelType w:val="multilevel"/>
    <w:tmpl w:val="05169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23566D"/>
    <w:multiLevelType w:val="multilevel"/>
    <w:tmpl w:val="A61AB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7D2CFC"/>
    <w:multiLevelType w:val="multilevel"/>
    <w:tmpl w:val="E236E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B564C3"/>
    <w:multiLevelType w:val="hybridMultilevel"/>
    <w:tmpl w:val="D130A436"/>
    <w:lvl w:ilvl="0" w:tplc="57D289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56065A9F"/>
    <w:multiLevelType w:val="multilevel"/>
    <w:tmpl w:val="7F38F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325325"/>
    <w:multiLevelType w:val="multilevel"/>
    <w:tmpl w:val="E618C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0B3AD9"/>
    <w:multiLevelType w:val="multilevel"/>
    <w:tmpl w:val="C674C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CF311FC"/>
    <w:multiLevelType w:val="multilevel"/>
    <w:tmpl w:val="3BF22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8D43E5"/>
    <w:multiLevelType w:val="multilevel"/>
    <w:tmpl w:val="DAEC3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275E18"/>
    <w:multiLevelType w:val="hybridMultilevel"/>
    <w:tmpl w:val="FB162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324A34"/>
    <w:multiLevelType w:val="hybridMultilevel"/>
    <w:tmpl w:val="C2C24866"/>
    <w:lvl w:ilvl="0" w:tplc="177AF7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753B27AB"/>
    <w:multiLevelType w:val="multilevel"/>
    <w:tmpl w:val="F5B6F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6864367"/>
    <w:multiLevelType w:val="multilevel"/>
    <w:tmpl w:val="2F263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0"/>
  </w:num>
  <w:num w:numId="5">
    <w:abstractNumId w:val="15"/>
  </w:num>
  <w:num w:numId="6">
    <w:abstractNumId w:val="22"/>
  </w:num>
  <w:num w:numId="7">
    <w:abstractNumId w:val="16"/>
  </w:num>
  <w:num w:numId="8">
    <w:abstractNumId w:val="1"/>
  </w:num>
  <w:num w:numId="9">
    <w:abstractNumId w:val="19"/>
  </w:num>
  <w:num w:numId="10">
    <w:abstractNumId w:val="0"/>
  </w:num>
  <w:num w:numId="11">
    <w:abstractNumId w:val="8"/>
  </w:num>
  <w:num w:numId="12">
    <w:abstractNumId w:val="13"/>
  </w:num>
  <w:num w:numId="13">
    <w:abstractNumId w:val="17"/>
  </w:num>
  <w:num w:numId="14">
    <w:abstractNumId w:val="2"/>
  </w:num>
  <w:num w:numId="15">
    <w:abstractNumId w:val="7"/>
  </w:num>
  <w:num w:numId="16">
    <w:abstractNumId w:val="12"/>
  </w:num>
  <w:num w:numId="17">
    <w:abstractNumId w:val="9"/>
  </w:num>
  <w:num w:numId="18">
    <w:abstractNumId w:val="23"/>
  </w:num>
  <w:num w:numId="19">
    <w:abstractNumId w:val="18"/>
  </w:num>
  <w:num w:numId="20">
    <w:abstractNumId w:val="6"/>
  </w:num>
  <w:num w:numId="21">
    <w:abstractNumId w:val="3"/>
  </w:num>
  <w:num w:numId="22">
    <w:abstractNumId w:val="20"/>
  </w:num>
  <w:num w:numId="23">
    <w:abstractNumId w:val="21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compat>
    <w:useFELayout/>
  </w:compat>
  <w:rsids>
    <w:rsidRoot w:val="00C0052E"/>
    <w:rsid w:val="00037C6A"/>
    <w:rsid w:val="00065CEA"/>
    <w:rsid w:val="00081F86"/>
    <w:rsid w:val="00086CDF"/>
    <w:rsid w:val="000A21E5"/>
    <w:rsid w:val="000F7639"/>
    <w:rsid w:val="00104A63"/>
    <w:rsid w:val="001F5354"/>
    <w:rsid w:val="00224356"/>
    <w:rsid w:val="002B6C7E"/>
    <w:rsid w:val="002F6629"/>
    <w:rsid w:val="00346916"/>
    <w:rsid w:val="003E1523"/>
    <w:rsid w:val="00433A18"/>
    <w:rsid w:val="00463B21"/>
    <w:rsid w:val="00492616"/>
    <w:rsid w:val="0049754F"/>
    <w:rsid w:val="00523450"/>
    <w:rsid w:val="00590101"/>
    <w:rsid w:val="005D7BF5"/>
    <w:rsid w:val="0067576F"/>
    <w:rsid w:val="00764830"/>
    <w:rsid w:val="00767CB6"/>
    <w:rsid w:val="007B64C6"/>
    <w:rsid w:val="00820343"/>
    <w:rsid w:val="00840192"/>
    <w:rsid w:val="00874766"/>
    <w:rsid w:val="00874ED2"/>
    <w:rsid w:val="008C1787"/>
    <w:rsid w:val="008C53AE"/>
    <w:rsid w:val="008C71BA"/>
    <w:rsid w:val="00953470"/>
    <w:rsid w:val="00973CAC"/>
    <w:rsid w:val="009D56BD"/>
    <w:rsid w:val="00A111CF"/>
    <w:rsid w:val="00A62A19"/>
    <w:rsid w:val="00B22A05"/>
    <w:rsid w:val="00B51C31"/>
    <w:rsid w:val="00BB6F6E"/>
    <w:rsid w:val="00BF10C1"/>
    <w:rsid w:val="00C0052E"/>
    <w:rsid w:val="00C40B92"/>
    <w:rsid w:val="00C7785D"/>
    <w:rsid w:val="00CD187F"/>
    <w:rsid w:val="00CE14F6"/>
    <w:rsid w:val="00D648A3"/>
    <w:rsid w:val="00DF0AF0"/>
    <w:rsid w:val="00E15B96"/>
    <w:rsid w:val="00E25687"/>
    <w:rsid w:val="00F02E83"/>
    <w:rsid w:val="00F53E16"/>
    <w:rsid w:val="00FF70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1E5"/>
  </w:style>
  <w:style w:type="paragraph" w:styleId="1">
    <w:name w:val="heading 1"/>
    <w:basedOn w:val="a"/>
    <w:link w:val="10"/>
    <w:uiPriority w:val="9"/>
    <w:qFormat/>
    <w:rsid w:val="00086C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11C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86C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ostcomments">
    <w:name w:val="post__comments"/>
    <w:basedOn w:val="a0"/>
    <w:rsid w:val="00086CDF"/>
  </w:style>
  <w:style w:type="character" w:styleId="a5">
    <w:name w:val="Hyperlink"/>
    <w:basedOn w:val="a0"/>
    <w:uiPriority w:val="99"/>
    <w:semiHidden/>
    <w:unhideWhenUsed/>
    <w:rsid w:val="00086CDF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86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224356"/>
    <w:rPr>
      <w:b/>
      <w:bCs/>
    </w:rPr>
  </w:style>
  <w:style w:type="paragraph" w:styleId="a8">
    <w:name w:val="List Paragraph"/>
    <w:basedOn w:val="a"/>
    <w:uiPriority w:val="34"/>
    <w:qFormat/>
    <w:rsid w:val="008747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91347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294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5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F5A40-4E55-4502-9BE4-C8CA723F9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7</Pages>
  <Words>2196</Words>
  <Characters>12522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Корытова Галина Александровна</dc:creator>
  <cp:keywords/>
  <dc:description/>
  <cp:lastModifiedBy>Корытова Галина Александровна</cp:lastModifiedBy>
  <cp:revision>36</cp:revision>
  <dcterms:created xsi:type="dcterms:W3CDTF">2020-08-30T04:56:00Z</dcterms:created>
  <dcterms:modified xsi:type="dcterms:W3CDTF">2020-09-03T16:17:00Z</dcterms:modified>
</cp:coreProperties>
</file>