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DB9" w:rsidRPr="00D83DB9" w:rsidRDefault="00D83DB9" w:rsidP="00D83DB9">
      <w:pPr>
        <w:rPr>
          <w:rFonts w:ascii="Times New Roman" w:eastAsia="Times New Roman" w:hAnsi="Times New Roman" w:cs="Times New Roman"/>
          <w:b/>
          <w:sz w:val="32"/>
          <w:szCs w:val="32"/>
          <w:lang w:eastAsia="ru-RU"/>
        </w:rPr>
      </w:pPr>
      <w:r>
        <w:rPr>
          <w:rFonts w:ascii="Times New Roman" w:hAnsi="Times New Roman" w:cs="Times New Roman"/>
          <w:sz w:val="32"/>
          <w:szCs w:val="32"/>
        </w:rPr>
        <w:t xml:space="preserve">    </w:t>
      </w:r>
      <w:r w:rsidRPr="00D83DB9">
        <w:rPr>
          <w:rFonts w:ascii="Times New Roman" w:eastAsia="Times New Roman" w:hAnsi="Times New Roman" w:cs="Times New Roman"/>
          <w:b/>
          <w:sz w:val="32"/>
          <w:szCs w:val="32"/>
          <w:lang w:eastAsia="ru-RU"/>
        </w:rPr>
        <w:t>Психологическая готовность детей к обучению в школе.</w:t>
      </w:r>
    </w:p>
    <w:p w:rsidR="00F870E6" w:rsidRDefault="00F870E6" w:rsidP="00D83DB9">
      <w:pPr>
        <w:rPr>
          <w:rFonts w:ascii="Times New Roman" w:hAnsi="Times New Roman" w:cs="Times New Roman"/>
          <w:sz w:val="32"/>
          <w:szCs w:val="32"/>
        </w:rPr>
      </w:pPr>
      <w:r w:rsidRPr="00F870E6">
        <w:rPr>
          <w:rFonts w:ascii="Times New Roman" w:hAnsi="Times New Roman" w:cs="Times New Roman"/>
          <w:sz w:val="32"/>
          <w:szCs w:val="32"/>
        </w:rPr>
        <w:t xml:space="preserve">(групповая консультация для </w:t>
      </w:r>
      <w:proofErr w:type="gramStart"/>
      <w:r w:rsidRPr="00F870E6">
        <w:rPr>
          <w:rFonts w:ascii="Times New Roman" w:hAnsi="Times New Roman" w:cs="Times New Roman"/>
          <w:sz w:val="32"/>
          <w:szCs w:val="32"/>
        </w:rPr>
        <w:t>родителей</w:t>
      </w:r>
      <w:proofErr w:type="gramEnd"/>
      <w:r w:rsidRPr="00F870E6">
        <w:rPr>
          <w:rFonts w:ascii="Times New Roman" w:hAnsi="Times New Roman" w:cs="Times New Roman"/>
          <w:sz w:val="32"/>
          <w:szCs w:val="32"/>
        </w:rPr>
        <w:t xml:space="preserve"> будущих первоклассников)</w:t>
      </w:r>
    </w:p>
    <w:p w:rsidR="00F870E6" w:rsidRDefault="00F870E6" w:rsidP="00F870E6">
      <w:pPr>
        <w:ind w:left="-709"/>
        <w:jc w:val="right"/>
        <w:rPr>
          <w:rFonts w:ascii="Times New Roman" w:hAnsi="Times New Roman" w:cs="Times New Roman"/>
          <w:sz w:val="32"/>
          <w:szCs w:val="32"/>
        </w:rPr>
      </w:pPr>
      <w:r>
        <w:rPr>
          <w:rFonts w:ascii="Times New Roman" w:hAnsi="Times New Roman" w:cs="Times New Roman"/>
          <w:sz w:val="32"/>
          <w:szCs w:val="32"/>
        </w:rPr>
        <w:t xml:space="preserve"> </w:t>
      </w:r>
      <w:proofErr w:type="spellStart"/>
      <w:r>
        <w:rPr>
          <w:rFonts w:ascii="Times New Roman" w:hAnsi="Times New Roman" w:cs="Times New Roman"/>
          <w:sz w:val="32"/>
          <w:szCs w:val="32"/>
        </w:rPr>
        <w:t>Работинская</w:t>
      </w:r>
      <w:proofErr w:type="spellEnd"/>
      <w:r>
        <w:rPr>
          <w:rFonts w:ascii="Times New Roman" w:hAnsi="Times New Roman" w:cs="Times New Roman"/>
          <w:sz w:val="32"/>
          <w:szCs w:val="32"/>
        </w:rPr>
        <w:t xml:space="preserve"> Татьяна Ивановна,                                                                  педагог – психолог                                                                              муниципальное бюджетное общеобразовательное учреждение «</w:t>
      </w:r>
      <w:proofErr w:type="spellStart"/>
      <w:r>
        <w:rPr>
          <w:rFonts w:ascii="Times New Roman" w:hAnsi="Times New Roman" w:cs="Times New Roman"/>
          <w:sz w:val="32"/>
          <w:szCs w:val="32"/>
        </w:rPr>
        <w:t>Голузинская</w:t>
      </w:r>
      <w:proofErr w:type="spellEnd"/>
      <w:r>
        <w:rPr>
          <w:rFonts w:ascii="Times New Roman" w:hAnsi="Times New Roman" w:cs="Times New Roman"/>
          <w:sz w:val="32"/>
          <w:szCs w:val="32"/>
        </w:rPr>
        <w:t xml:space="preserve"> средняя общеобразовательная школа» п. Новатор Великоустюгского района</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Цель: создание условий для включения родителей будущих первоклассников в процесс подготовки детей к школе.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Задачи: -  определить, что входит в понятие «психологическая готовность к школе»: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  вооружить родителей практическими советами по подготовке ребенка к школе;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  профилактика «школьной тревожности».</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1.</w:t>
      </w:r>
      <w:r w:rsidRPr="00D83DB9">
        <w:rPr>
          <w:rFonts w:ascii="Times New Roman" w:eastAsia="Times New Roman" w:hAnsi="Times New Roman" w:cs="Times New Roman"/>
          <w:sz w:val="24"/>
          <w:szCs w:val="24"/>
          <w:lang w:eastAsia="ru-RU"/>
        </w:rPr>
        <w:t xml:space="preserve"> </w:t>
      </w:r>
      <w:proofErr w:type="spellStart"/>
      <w:r w:rsidRPr="00D83DB9">
        <w:rPr>
          <w:rFonts w:ascii="Times New Roman" w:eastAsia="Times New Roman" w:hAnsi="Times New Roman" w:cs="Times New Roman"/>
          <w:sz w:val="24"/>
          <w:szCs w:val="24"/>
          <w:lang w:eastAsia="ru-RU"/>
        </w:rPr>
        <w:t>Оргмомент</w:t>
      </w:r>
      <w:proofErr w:type="spellEnd"/>
      <w:r w:rsidRPr="00D83DB9">
        <w:rPr>
          <w:rFonts w:ascii="Times New Roman" w:eastAsia="Times New Roman" w:hAnsi="Times New Roman" w:cs="Times New Roman"/>
          <w:sz w:val="24"/>
          <w:szCs w:val="24"/>
          <w:lang w:eastAsia="ru-RU"/>
        </w:rPr>
        <w:t>. (роза/цветок в горшке)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Цветок – это Ваш ребенок, будущий ученик. Корни цветка - дошкольная зрелость.  Листья – общее психическое развитие и </w:t>
      </w:r>
      <w:proofErr w:type="spellStart"/>
      <w:r w:rsidRPr="00D83DB9">
        <w:rPr>
          <w:rFonts w:ascii="Times New Roman" w:eastAsia="Times New Roman" w:hAnsi="Times New Roman" w:cs="Times New Roman"/>
          <w:sz w:val="24"/>
          <w:szCs w:val="24"/>
          <w:lang w:eastAsia="ru-RU"/>
        </w:rPr>
        <w:t>саморегуляция</w:t>
      </w:r>
      <w:proofErr w:type="spellEnd"/>
      <w:r w:rsidRPr="00D83DB9">
        <w:rPr>
          <w:rFonts w:ascii="Times New Roman" w:eastAsia="Times New Roman" w:hAnsi="Times New Roman" w:cs="Times New Roman"/>
          <w:sz w:val="24"/>
          <w:szCs w:val="24"/>
          <w:lang w:eastAsia="ru-RU"/>
        </w:rPr>
        <w:t xml:space="preserve">. Именно они способствуют качественному развитию цветка, т.е. Вашего ребенка.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Здесь нигде не обозначены навыки письма, чтения, счета. Если у ребенка хорошо развиты высшие психические функции, то эти навыки успешно сформируются и разовьются. </w:t>
      </w:r>
      <w:proofErr w:type="spellStart"/>
      <w:r w:rsidRPr="00D83DB9">
        <w:rPr>
          <w:rFonts w:ascii="Times New Roman" w:eastAsia="Times New Roman" w:hAnsi="Times New Roman" w:cs="Times New Roman"/>
          <w:sz w:val="24"/>
          <w:szCs w:val="24"/>
          <w:lang w:eastAsia="ru-RU"/>
        </w:rPr>
        <w:t>Т.о</w:t>
      </w:r>
      <w:proofErr w:type="spellEnd"/>
      <w:r w:rsidRPr="00D83DB9">
        <w:rPr>
          <w:rFonts w:ascii="Times New Roman" w:eastAsia="Times New Roman" w:hAnsi="Times New Roman" w:cs="Times New Roman"/>
          <w:sz w:val="24"/>
          <w:szCs w:val="24"/>
          <w:lang w:eastAsia="ru-RU"/>
        </w:rPr>
        <w:t>., развивается и вырастает Ваш ребенок – цветок Вашей жизни…</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2</w:t>
      </w:r>
      <w:r w:rsidRPr="00D83DB9">
        <w:rPr>
          <w:rFonts w:ascii="Times New Roman" w:eastAsia="Times New Roman" w:hAnsi="Times New Roman" w:cs="Times New Roman"/>
          <w:sz w:val="24"/>
          <w:szCs w:val="24"/>
          <w:lang w:eastAsia="ru-RU"/>
        </w:rPr>
        <w:t>. Основная часть.</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Психологическая готовность ребенка к обучению представляет собой сложное структурно – системное образование, которое включает в себя личностно – мотивационную и волевую сферы, элементарные системы обобщенных знаний и представлений, некоторые учебные навыки, способности и др. </w:t>
      </w:r>
    </w:p>
    <w:p w:rsidR="00D83DB9" w:rsidRPr="00D83DB9" w:rsidRDefault="00D83DB9" w:rsidP="00D83DB9">
      <w:pPr>
        <w:spacing w:after="0" w:line="240" w:lineRule="auto"/>
        <w:rPr>
          <w:rFonts w:ascii="Times New Roman" w:eastAsia="Times New Roman" w:hAnsi="Times New Roman" w:cs="Times New Roman"/>
          <w:b/>
          <w:sz w:val="24"/>
          <w:szCs w:val="24"/>
          <w:lang w:eastAsia="ru-RU"/>
        </w:rPr>
      </w:pPr>
      <w:r w:rsidRPr="00D83DB9">
        <w:rPr>
          <w:rFonts w:ascii="Times New Roman" w:eastAsia="Times New Roman" w:hAnsi="Times New Roman" w:cs="Times New Roman"/>
          <w:sz w:val="24"/>
          <w:szCs w:val="24"/>
          <w:lang w:eastAsia="ru-RU"/>
        </w:rPr>
        <w:t xml:space="preserve"> Приоритеты в вопросе образования ребенка должны принадлежать общему развитию. Это означает, что воспитатели, педагоги дошкольного образования, родители должны прежде всего заботиться о том, чтобы у детей были сформированы те общие способности и качества личности, которые необходимы для учебной деятельности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b/>
          <w:sz w:val="24"/>
          <w:szCs w:val="24"/>
          <w:lang w:eastAsia="ru-RU"/>
        </w:rPr>
        <w:t>развитие любознательности, познавательной активности ребенка, умения самостоятельно думать и решать простейшие умственные задачи).</w:t>
      </w:r>
    </w:p>
    <w:p w:rsidR="00D83DB9" w:rsidRPr="00D83DB9" w:rsidRDefault="00D83DB9" w:rsidP="00D83DB9">
      <w:pPr>
        <w:spacing w:after="0" w:line="240" w:lineRule="auto"/>
        <w:rPr>
          <w:rFonts w:ascii="Times New Roman" w:eastAsia="Times New Roman" w:hAnsi="Times New Roman" w:cs="Times New Roman"/>
          <w:b/>
          <w:sz w:val="24"/>
          <w:szCs w:val="24"/>
          <w:lang w:eastAsia="ru-RU"/>
        </w:rPr>
      </w:pPr>
      <w:r w:rsidRPr="00D83DB9">
        <w:rPr>
          <w:rFonts w:ascii="Times New Roman" w:eastAsia="Times New Roman" w:hAnsi="Times New Roman" w:cs="Times New Roman"/>
          <w:b/>
          <w:sz w:val="24"/>
          <w:szCs w:val="24"/>
          <w:lang w:eastAsia="ru-RU"/>
        </w:rPr>
        <w:t xml:space="preserve"> </w:t>
      </w:r>
      <w:r w:rsidRPr="00D83DB9">
        <w:rPr>
          <w:rFonts w:ascii="Times New Roman" w:eastAsia="Times New Roman" w:hAnsi="Times New Roman" w:cs="Times New Roman"/>
          <w:sz w:val="24"/>
          <w:szCs w:val="24"/>
          <w:lang w:eastAsia="ru-RU"/>
        </w:rPr>
        <w:t>Уровень развития некоторых каче</w:t>
      </w:r>
      <w:proofErr w:type="gramStart"/>
      <w:r w:rsidRPr="00D83DB9">
        <w:rPr>
          <w:rFonts w:ascii="Times New Roman" w:eastAsia="Times New Roman" w:hAnsi="Times New Roman" w:cs="Times New Roman"/>
          <w:sz w:val="24"/>
          <w:szCs w:val="24"/>
          <w:lang w:eastAsia="ru-RU"/>
        </w:rPr>
        <w:t>ств в стр</w:t>
      </w:r>
      <w:proofErr w:type="gramEnd"/>
      <w:r w:rsidRPr="00D83DB9">
        <w:rPr>
          <w:rFonts w:ascii="Times New Roman" w:eastAsia="Times New Roman" w:hAnsi="Times New Roman" w:cs="Times New Roman"/>
          <w:sz w:val="24"/>
          <w:szCs w:val="24"/>
          <w:lang w:eastAsia="ru-RU"/>
        </w:rPr>
        <w:t>уктуру психологической готовности оказывает влияние на успешность усвоения программного материала. Ведущими УВК (</w:t>
      </w:r>
      <w:proofErr w:type="spellStart"/>
      <w:r w:rsidRPr="00D83DB9">
        <w:rPr>
          <w:rFonts w:ascii="Times New Roman" w:eastAsia="Times New Roman" w:hAnsi="Times New Roman" w:cs="Times New Roman"/>
          <w:sz w:val="24"/>
          <w:szCs w:val="24"/>
          <w:lang w:eastAsia="ru-RU"/>
        </w:rPr>
        <w:t>учебно</w:t>
      </w:r>
      <w:proofErr w:type="spellEnd"/>
      <w:r w:rsidRPr="00D83DB9">
        <w:rPr>
          <w:rFonts w:ascii="Times New Roman" w:eastAsia="Times New Roman" w:hAnsi="Times New Roman" w:cs="Times New Roman"/>
          <w:sz w:val="24"/>
          <w:szCs w:val="24"/>
          <w:lang w:eastAsia="ru-RU"/>
        </w:rPr>
        <w:t xml:space="preserve"> важными качествами) в 1 классе являются</w:t>
      </w:r>
      <w:r w:rsidRPr="00D83DB9">
        <w:rPr>
          <w:rFonts w:ascii="Times New Roman" w:eastAsia="Times New Roman" w:hAnsi="Times New Roman" w:cs="Times New Roman"/>
          <w:b/>
          <w:sz w:val="24"/>
          <w:szCs w:val="24"/>
          <w:lang w:eastAsia="ru-RU"/>
        </w:rPr>
        <w:t xml:space="preserve"> мотивы учения, зрительный анализ (образное мышление), способность понимать учебную задачу, вводные навыки 9 элементарные речевые, математические, учебные знания и умения), графические навыки, произвольность регуляции деятельности </w:t>
      </w:r>
      <w:proofErr w:type="gramStart"/>
      <w:r w:rsidRPr="00D83DB9">
        <w:rPr>
          <w:rFonts w:ascii="Times New Roman" w:eastAsia="Times New Roman" w:hAnsi="Times New Roman" w:cs="Times New Roman"/>
          <w:b/>
          <w:sz w:val="24"/>
          <w:szCs w:val="24"/>
          <w:lang w:eastAsia="ru-RU"/>
        </w:rPr>
        <w:t xml:space="preserve">( </w:t>
      </w:r>
      <w:proofErr w:type="gramEnd"/>
      <w:r w:rsidRPr="00D83DB9">
        <w:rPr>
          <w:rFonts w:ascii="Times New Roman" w:eastAsia="Times New Roman" w:hAnsi="Times New Roman" w:cs="Times New Roman"/>
          <w:b/>
          <w:sz w:val="24"/>
          <w:szCs w:val="24"/>
          <w:lang w:eastAsia="ru-RU"/>
        </w:rPr>
        <w:t>в условиях пошаговой инструкции взрослого), обучаемость ( восприимчивость к обучающей помощи), вербальная механическая память.</w:t>
      </w:r>
    </w:p>
    <w:p w:rsidR="00D83DB9" w:rsidRPr="00D83DB9" w:rsidRDefault="00D83DB9" w:rsidP="00D83DB9">
      <w:pPr>
        <w:spacing w:after="0" w:line="240" w:lineRule="auto"/>
        <w:rPr>
          <w:rFonts w:ascii="Times New Roman" w:eastAsia="Times New Roman" w:hAnsi="Times New Roman" w:cs="Times New Roman"/>
          <w:b/>
          <w:sz w:val="24"/>
          <w:szCs w:val="24"/>
          <w:lang w:eastAsia="ru-RU"/>
        </w:rPr>
      </w:pPr>
      <w:r w:rsidRPr="00D83DB9">
        <w:rPr>
          <w:rFonts w:ascii="Times New Roman" w:eastAsia="Times New Roman" w:hAnsi="Times New Roman" w:cs="Times New Roman"/>
          <w:b/>
          <w:sz w:val="24"/>
          <w:szCs w:val="24"/>
          <w:lang w:eastAsia="ru-RU"/>
        </w:rPr>
        <w:t xml:space="preserve">   </w:t>
      </w:r>
      <w:r w:rsidRPr="00D83DB9">
        <w:rPr>
          <w:rFonts w:ascii="Times New Roman" w:eastAsia="Times New Roman" w:hAnsi="Times New Roman" w:cs="Times New Roman"/>
          <w:sz w:val="24"/>
          <w:szCs w:val="24"/>
          <w:lang w:eastAsia="ru-RU"/>
        </w:rPr>
        <w:t xml:space="preserve">Стоит отметить, что занятия в различных кружках по подготовке к школе, конечно. Расширяют кругозор и  общую осведомленность, но только «сильных», развитых, способных детей. Детям «слабым»  такое обучение до школы чаще всего вредит, т.к. создает дополнительную нагрузку на нервную систему, которую дети этого возраста выдерживать не обязаны. Кроме того, </w:t>
      </w:r>
      <w:r w:rsidRPr="00D83DB9">
        <w:rPr>
          <w:rFonts w:ascii="Times New Roman" w:eastAsia="Times New Roman" w:hAnsi="Times New Roman" w:cs="Times New Roman"/>
          <w:b/>
          <w:sz w:val="24"/>
          <w:szCs w:val="24"/>
          <w:lang w:eastAsia="ru-RU"/>
        </w:rPr>
        <w:t xml:space="preserve">если ребенку до 7 лет дать навык неправильного чтения, </w:t>
      </w:r>
      <w:r w:rsidRPr="00D83DB9">
        <w:rPr>
          <w:rFonts w:ascii="Times New Roman" w:eastAsia="Times New Roman" w:hAnsi="Times New Roman" w:cs="Times New Roman"/>
          <w:sz w:val="24"/>
          <w:szCs w:val="24"/>
          <w:lang w:eastAsia="ru-RU"/>
        </w:rPr>
        <w:t>письма</w:t>
      </w:r>
      <w:r w:rsidRPr="00D83DB9">
        <w:rPr>
          <w:rFonts w:ascii="Times New Roman" w:eastAsia="Times New Roman" w:hAnsi="Times New Roman" w:cs="Times New Roman"/>
          <w:b/>
          <w:sz w:val="24"/>
          <w:szCs w:val="24"/>
          <w:lang w:eastAsia="ru-RU"/>
        </w:rPr>
        <w:t>, его потом невероятно сложно будет переучить!</w:t>
      </w:r>
    </w:p>
    <w:p w:rsidR="00D83DB9" w:rsidRPr="00D83DB9" w:rsidRDefault="00D83DB9" w:rsidP="00D83DB9">
      <w:pPr>
        <w:spacing w:after="0" w:line="240" w:lineRule="auto"/>
        <w:rPr>
          <w:rFonts w:ascii="Times New Roman" w:eastAsia="Times New Roman" w:hAnsi="Times New Roman" w:cs="Times New Roman"/>
          <w:b/>
          <w:sz w:val="24"/>
          <w:szCs w:val="24"/>
          <w:lang w:eastAsia="ru-RU"/>
        </w:rPr>
      </w:pPr>
      <w:r w:rsidRPr="00D83DB9">
        <w:rPr>
          <w:rFonts w:ascii="Times New Roman" w:eastAsia="Times New Roman" w:hAnsi="Times New Roman" w:cs="Times New Roman"/>
          <w:b/>
          <w:sz w:val="24"/>
          <w:szCs w:val="24"/>
          <w:lang w:eastAsia="ru-RU"/>
        </w:rPr>
        <w:t>3. Компоненты психологической готовности к обучению.</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lastRenderedPageBreak/>
        <w:t>Психологическая готовность к школе включает в себя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ИНТЕЛЛЕКТУАЛЬНУЮ готовность, которая не сводится только к имеющемуся у ребенка словарному запасу, специальным умениям и навыкам. </w:t>
      </w:r>
      <w:proofErr w:type="gramStart"/>
      <w:r w:rsidRPr="00D83DB9">
        <w:rPr>
          <w:rFonts w:ascii="Times New Roman" w:eastAsia="Times New Roman" w:hAnsi="Times New Roman" w:cs="Times New Roman"/>
          <w:sz w:val="24"/>
          <w:szCs w:val="24"/>
          <w:lang w:eastAsia="ru-RU"/>
        </w:rPr>
        <w:t>Необходима</w:t>
      </w:r>
      <w:proofErr w:type="gramEnd"/>
      <w:r w:rsidRPr="00D83DB9">
        <w:rPr>
          <w:rFonts w:ascii="Times New Roman" w:eastAsia="Times New Roman" w:hAnsi="Times New Roman" w:cs="Times New Roman"/>
          <w:sz w:val="24"/>
          <w:szCs w:val="24"/>
          <w:lang w:eastAsia="ru-RU"/>
        </w:rPr>
        <w:t xml:space="preserve"> </w:t>
      </w:r>
      <w:proofErr w:type="spellStart"/>
      <w:r w:rsidRPr="00D83DB9">
        <w:rPr>
          <w:rFonts w:ascii="Times New Roman" w:eastAsia="Times New Roman" w:hAnsi="Times New Roman" w:cs="Times New Roman"/>
          <w:sz w:val="24"/>
          <w:szCs w:val="24"/>
          <w:lang w:eastAsia="ru-RU"/>
        </w:rPr>
        <w:t>сформированность</w:t>
      </w:r>
      <w:proofErr w:type="spellEnd"/>
      <w:r w:rsidRPr="00D83DB9">
        <w:rPr>
          <w:rFonts w:ascii="Times New Roman" w:eastAsia="Times New Roman" w:hAnsi="Times New Roman" w:cs="Times New Roman"/>
          <w:sz w:val="24"/>
          <w:szCs w:val="24"/>
          <w:lang w:eastAsia="ru-RU"/>
        </w:rPr>
        <w:t xml:space="preserve"> у детей восприимчивости к знаниям, развитие личного опыта познания, проблемно – поисковой деятельности, элементарного экспериментирования.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У ребенка должны быть хорошо развиты речь. Восприятие, память. Воображение. Наглядно – образное мышление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sz w:val="24"/>
          <w:szCs w:val="24"/>
          <w:lang w:eastAsia="ru-RU"/>
        </w:rPr>
        <w:t xml:space="preserve">умение рассуждать, выделять существенные признаки предметов и явлений, сравнивать предметы, находить различия и сходства, выделять целое и его части, группировать предметы по определенным признакам, делать простейшие выводы и обобщения).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Этому могут способствовать</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упражнения и игры на развитие логики и мышления (примеры пособий, игры «Назови 1 словом» «Домино»)</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элементарный пересчет конкретных  предметов (связь: количество и число)</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расширение кругозора (право/лево, столько же, меры (сравнение), определение формы предметов, составление фигур из частей, занимательные задачи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sz w:val="24"/>
          <w:szCs w:val="24"/>
          <w:lang w:eastAsia="ru-RU"/>
        </w:rPr>
        <w:t>с. 189/)</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загадки, головоломки, игры и упражнения на развитие воображения, памяти, творческих способностей</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 рисование по точкам, клеточкам, соединение точек, штриховка</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4</w:t>
      </w:r>
      <w:r w:rsidRPr="00D83DB9">
        <w:rPr>
          <w:rFonts w:ascii="Times New Roman" w:eastAsia="Times New Roman" w:hAnsi="Times New Roman" w:cs="Times New Roman"/>
          <w:sz w:val="24"/>
          <w:szCs w:val="24"/>
          <w:lang w:eastAsia="ru-RU"/>
        </w:rPr>
        <w:t>.ЛИЧНОСТНАЯ  (мотивационная) готовность выражается в отношении ребенка к школе. Учебной деятельности, к учителю и самому себе: желание учиться, положительно воспринимать образ школы. К сожалению, взрослые не уделяют должного внимания данному компоненту. Но если ребенок не готов к социальной позиции школьника, то даже при наличии необходимого запаса умений и навыков и высокого уровня интеллектуального развития ему будет трудно в школе. Важно, чтобы будущий ученик умел общаться с окружающими людьми, был доброжелательным с другими детьми, взрослыми, педагогами, умел подчиняться требованиям сверстников и взрослого, мог понимать, что не все зависит от него.</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Из каких источников ребенок может получить информацию о школе?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У многих детей не складывается объективное представление о школе: оно либо чрезмерно идеализированно, неадекватно оптимистично, либо чрезмерно негативно (школа вызывает опасение как нечто чуждое</w:t>
      </w:r>
      <w:proofErr w:type="gramStart"/>
      <w:r w:rsidRPr="00D83DB9">
        <w:rPr>
          <w:rFonts w:ascii="Times New Roman" w:eastAsia="Times New Roman" w:hAnsi="Times New Roman" w:cs="Times New Roman"/>
          <w:sz w:val="24"/>
          <w:szCs w:val="24"/>
          <w:lang w:eastAsia="ru-RU"/>
        </w:rPr>
        <w:t>.</w:t>
      </w:r>
      <w:proofErr w:type="gramEnd"/>
      <w:r w:rsidRPr="00D83DB9">
        <w:rPr>
          <w:rFonts w:ascii="Times New Roman" w:eastAsia="Times New Roman" w:hAnsi="Times New Roman" w:cs="Times New Roman"/>
          <w:sz w:val="24"/>
          <w:szCs w:val="24"/>
          <w:lang w:eastAsia="ru-RU"/>
        </w:rPr>
        <w:t xml:space="preserve"> </w:t>
      </w:r>
      <w:proofErr w:type="gramStart"/>
      <w:r w:rsidRPr="00D83DB9">
        <w:rPr>
          <w:rFonts w:ascii="Times New Roman" w:eastAsia="Times New Roman" w:hAnsi="Times New Roman" w:cs="Times New Roman"/>
          <w:sz w:val="24"/>
          <w:szCs w:val="24"/>
          <w:lang w:eastAsia="ru-RU"/>
        </w:rPr>
        <w:t>т</w:t>
      </w:r>
      <w:proofErr w:type="gramEnd"/>
      <w:r w:rsidRPr="00D83DB9">
        <w:rPr>
          <w:rFonts w:ascii="Times New Roman" w:eastAsia="Times New Roman" w:hAnsi="Times New Roman" w:cs="Times New Roman"/>
          <w:sz w:val="24"/>
          <w:szCs w:val="24"/>
          <w:lang w:eastAsia="ru-RU"/>
        </w:rPr>
        <w:t xml:space="preserve">ревожное, опасное).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Это может быть когда</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1). Ребенок в дошкольном детстве не был приучен ограничивать свои желания, преодолевать трудности. У него сформировалась установка на «отказ от усилий»</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2). Ребенка запугивали школой, что особенно опасно и вредно по отношению к робким, неуверенным в себе детям («Ты и 2 слов связать не можешь, как ты в школу пойдешь?»)</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3)  Ребенку рисовали школьную жизнь в радужных тонах. Столкновение с реальностью может вызвать настолько сильное разочарование,  что у ребенка может возникнуть резко  «отрицательное»  отношение к школе.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Комплекс негативных переживаний ребенка (страх, тревога, нервозность и т.д.) по поводу ситуаций, связанных со школой и учителем, принято называть «школьной тревожностью». Ее высокий уровень приводит к потере интереса к учению, снижению успеваемости, трудностям в общении со сверстниками и учителем, непринятию учебных целей и задач школьного обучения.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Результаты психологических исследований показывают, что тревогу по поводу поступления в школу испытывают большинство детей 7 года жизни: более 55% демонстрируют эмоциональное неблагополучие, у 22%  - устойчивый, сильно выраженный страх перед школой. Негативное влияние оказывает опыт старших детей (наказание за «2»), педагогические ошибки взрослых в семье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sz w:val="24"/>
          <w:szCs w:val="24"/>
          <w:lang w:eastAsia="ru-RU"/>
        </w:rPr>
        <w:t>обсуждение в присутствии детей трудностей обучения в начальной школе, высказывание сомнений по поводу школьных успехов ребенка, нервозность самих родителей).</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Тест  «Рисунок школы»</w:t>
      </w:r>
      <w:r w:rsidRPr="00D83DB9">
        <w:rPr>
          <w:rFonts w:ascii="Times New Roman" w:eastAsia="Times New Roman" w:hAnsi="Times New Roman" w:cs="Times New Roman"/>
          <w:sz w:val="24"/>
          <w:szCs w:val="24"/>
          <w:lang w:eastAsia="ru-RU"/>
        </w:rPr>
        <w:t xml:space="preserve"> (общий анализ)</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Задание по перефразированию (карточки для работы в группах):</w:t>
      </w:r>
      <w:r w:rsidRPr="00D83DB9">
        <w:rPr>
          <w:rFonts w:ascii="Times New Roman" w:eastAsia="Times New Roman" w:hAnsi="Times New Roman" w:cs="Times New Roman"/>
          <w:sz w:val="24"/>
          <w:szCs w:val="24"/>
          <w:lang w:eastAsia="ru-RU"/>
        </w:rPr>
        <w:t xml:space="preserve">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предугадать, каким может быть внушающий эффект для ребенка – будущего первоклассника их фраз?</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какие чувства и переживания ребенка будут стимулировать такие стереотипы воспитания?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D83DB9">
        <w:rPr>
          <w:rFonts w:ascii="Times New Roman" w:eastAsia="Times New Roman" w:hAnsi="Times New Roman" w:cs="Times New Roman"/>
          <w:sz w:val="24"/>
          <w:szCs w:val="24"/>
          <w:lang w:eastAsia="ru-RU"/>
        </w:rPr>
        <w:t xml:space="preserve"> </w:t>
      </w:r>
      <w:r w:rsidRPr="00D83DB9">
        <w:rPr>
          <w:rFonts w:ascii="Times New Roman" w:eastAsia="Times New Roman" w:hAnsi="Times New Roman" w:cs="Times New Roman"/>
          <w:i/>
          <w:sz w:val="24"/>
          <w:szCs w:val="24"/>
          <w:lang w:eastAsia="ru-RU"/>
        </w:rPr>
        <w:t>Вот пойдешь в школу, там тебе</w:t>
      </w:r>
      <w:r w:rsidRPr="00D83DB9">
        <w:rPr>
          <w:rFonts w:ascii="Times New Roman" w:eastAsia="Times New Roman" w:hAnsi="Times New Roman" w:cs="Times New Roman"/>
          <w:sz w:val="24"/>
          <w:szCs w:val="24"/>
          <w:lang w:eastAsia="ru-RU"/>
        </w:rPr>
        <w:t>…(страх)</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2) </w:t>
      </w:r>
      <w:r w:rsidRPr="00D83DB9">
        <w:rPr>
          <w:rFonts w:ascii="Times New Roman" w:eastAsia="Times New Roman" w:hAnsi="Times New Roman" w:cs="Times New Roman"/>
          <w:i/>
          <w:sz w:val="24"/>
          <w:szCs w:val="24"/>
          <w:lang w:eastAsia="ru-RU"/>
        </w:rPr>
        <w:t>Ты, наверное, будешь двоечником?!</w:t>
      </w:r>
      <w:r w:rsidRPr="00D83DB9">
        <w:rPr>
          <w:rFonts w:ascii="Times New Roman" w:eastAsia="Times New Roman" w:hAnsi="Times New Roman" w:cs="Times New Roman"/>
          <w:sz w:val="24"/>
          <w:szCs w:val="24"/>
          <w:lang w:eastAsia="ru-RU"/>
        </w:rPr>
        <w:t xml:space="preserve"> (вызывает  чувство тревоги, неверие в свои силы, утрату желания идти в школу)</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3) </w:t>
      </w:r>
      <w:r w:rsidRPr="00D83DB9">
        <w:rPr>
          <w:rFonts w:ascii="Times New Roman" w:eastAsia="Times New Roman" w:hAnsi="Times New Roman" w:cs="Times New Roman"/>
          <w:i/>
          <w:sz w:val="24"/>
          <w:szCs w:val="24"/>
          <w:lang w:eastAsia="ru-RU"/>
        </w:rPr>
        <w:t>Знаешь, как мы будем тебя любить, если ты станешь отличником!?</w:t>
      </w:r>
      <w:r w:rsidRPr="00D83DB9">
        <w:rPr>
          <w:rFonts w:ascii="Times New Roman" w:eastAsia="Times New Roman" w:hAnsi="Times New Roman" w:cs="Times New Roman"/>
          <w:sz w:val="24"/>
          <w:szCs w:val="24"/>
          <w:lang w:eastAsia="ru-RU"/>
        </w:rPr>
        <w:t xml:space="preserve">  </w:t>
      </w:r>
      <w:proofErr w:type="gramStart"/>
      <w:r w:rsidRPr="00D83DB9">
        <w:rPr>
          <w:rFonts w:ascii="Times New Roman" w:eastAsia="Times New Roman" w:hAnsi="Times New Roman" w:cs="Times New Roman"/>
          <w:sz w:val="24"/>
          <w:szCs w:val="24"/>
          <w:lang w:eastAsia="ru-RU"/>
        </w:rPr>
        <w:t xml:space="preserve">( </w:t>
      </w:r>
      <w:r w:rsidRPr="00D83DB9">
        <w:rPr>
          <w:rFonts w:ascii="Times New Roman" w:eastAsia="Times New Roman" w:hAnsi="Times New Roman" w:cs="Times New Roman"/>
          <w:sz w:val="20"/>
          <w:szCs w:val="20"/>
          <w:lang w:eastAsia="ru-RU"/>
        </w:rPr>
        <w:t>РОДИТЕЛЬСКИЕ ПРИТЯЗАНИЯ  И ЗАВЫШЕННЫЕ ТРЕБОВАНИЯ ОСНОВАНЫ НЕ НА ПРИЗНАНИИ РЕАЛЬНЫХ ВОЗМОЖНОСТЕЙ РЕБЕНКА</w:t>
      </w:r>
      <w:r w:rsidRPr="00D83DB9">
        <w:rPr>
          <w:rFonts w:ascii="Times New Roman" w:eastAsia="Times New Roman" w:hAnsi="Times New Roman" w:cs="Times New Roman"/>
          <w:sz w:val="24"/>
          <w:szCs w:val="24"/>
          <w:lang w:eastAsia="ru-RU"/>
        </w:rPr>
        <w:t>, а на неких абстрактных представлениях об идеальном ребенке.</w:t>
      </w:r>
      <w:proofErr w:type="gramEnd"/>
      <w:r w:rsidRPr="00D83DB9">
        <w:rPr>
          <w:rFonts w:ascii="Times New Roman" w:eastAsia="Times New Roman" w:hAnsi="Times New Roman" w:cs="Times New Roman"/>
          <w:sz w:val="24"/>
          <w:szCs w:val="24"/>
          <w:lang w:eastAsia="ru-RU"/>
        </w:rPr>
        <w:t xml:space="preserve"> </w:t>
      </w:r>
      <w:proofErr w:type="gramStart"/>
      <w:r w:rsidRPr="00D83DB9">
        <w:rPr>
          <w:rFonts w:ascii="Times New Roman" w:eastAsia="Times New Roman" w:hAnsi="Times New Roman" w:cs="Times New Roman"/>
          <w:sz w:val="24"/>
          <w:szCs w:val="24"/>
          <w:lang w:eastAsia="ru-RU"/>
        </w:rPr>
        <w:t>Крах родительских надежд может стать источником детских страданий, потери уверенности в родительской любви и неуверенности в себе).</w:t>
      </w:r>
      <w:proofErr w:type="gramEnd"/>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4) </w:t>
      </w:r>
      <w:r w:rsidRPr="00D83DB9">
        <w:rPr>
          <w:rFonts w:ascii="Times New Roman" w:eastAsia="Times New Roman" w:hAnsi="Times New Roman" w:cs="Times New Roman"/>
          <w:i/>
          <w:sz w:val="24"/>
          <w:szCs w:val="24"/>
          <w:lang w:eastAsia="ru-RU"/>
        </w:rPr>
        <w:t>Учись так, чтобы мне за тебя краснеть не приходилось…</w:t>
      </w:r>
      <w:r w:rsidRPr="00D83DB9">
        <w:rPr>
          <w:rFonts w:ascii="Times New Roman" w:eastAsia="Times New Roman" w:hAnsi="Times New Roman" w:cs="Times New Roman"/>
          <w:sz w:val="24"/>
          <w:szCs w:val="24"/>
          <w:lang w:eastAsia="ru-RU"/>
        </w:rPr>
        <w:t xml:space="preserve">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sz w:val="24"/>
          <w:szCs w:val="24"/>
          <w:lang w:eastAsia="ru-RU"/>
        </w:rPr>
        <w:t xml:space="preserve">Родителям кажется, что их собственное самоуважение зависит от оценок ребенка. Он несет бремя двойной нагрузки: «веди себя в школе хорошо, чтобы мне не было плохо». Ответственным за </w:t>
      </w:r>
      <w:proofErr w:type="gramStart"/>
      <w:r w:rsidRPr="00D83DB9">
        <w:rPr>
          <w:rFonts w:ascii="Times New Roman" w:eastAsia="Times New Roman" w:hAnsi="Times New Roman" w:cs="Times New Roman"/>
          <w:sz w:val="24"/>
          <w:szCs w:val="24"/>
          <w:lang w:eastAsia="ru-RU"/>
        </w:rPr>
        <w:t>с/</w:t>
      </w:r>
      <w:proofErr w:type="spellStart"/>
      <w:r w:rsidRPr="00D83DB9">
        <w:rPr>
          <w:rFonts w:ascii="Times New Roman" w:eastAsia="Times New Roman" w:hAnsi="Times New Roman" w:cs="Times New Roman"/>
          <w:sz w:val="24"/>
          <w:szCs w:val="24"/>
          <w:lang w:eastAsia="ru-RU"/>
        </w:rPr>
        <w:t>оц</w:t>
      </w:r>
      <w:proofErr w:type="spellEnd"/>
      <w:proofErr w:type="gramEnd"/>
      <w:r w:rsidRPr="00D83DB9">
        <w:rPr>
          <w:rFonts w:ascii="Times New Roman" w:eastAsia="Times New Roman" w:hAnsi="Times New Roman" w:cs="Times New Roman"/>
          <w:sz w:val="24"/>
          <w:szCs w:val="24"/>
          <w:lang w:eastAsia="ru-RU"/>
        </w:rPr>
        <w:t xml:space="preserve"> взрослого становится ребенок, что ведет к неврозу).</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D83DB9">
        <w:rPr>
          <w:rFonts w:ascii="Times New Roman" w:eastAsia="Times New Roman" w:hAnsi="Times New Roman" w:cs="Times New Roman"/>
          <w:i/>
          <w:sz w:val="24"/>
          <w:szCs w:val="24"/>
          <w:lang w:eastAsia="ru-RU"/>
        </w:rPr>
        <w:t>Т</w:t>
      </w:r>
      <w:r w:rsidRPr="00D83DB9">
        <w:rPr>
          <w:rFonts w:ascii="Times New Roman" w:eastAsia="Times New Roman" w:hAnsi="Times New Roman" w:cs="Times New Roman"/>
          <w:i/>
          <w:sz w:val="24"/>
          <w:szCs w:val="24"/>
          <w:lang w:eastAsia="ru-RU"/>
        </w:rPr>
        <w:t>ы обещаешь мне в школе не драться и не бегать, а вести себя тихо и спокойно?</w:t>
      </w:r>
      <w:r w:rsidRPr="00D83DB9">
        <w:rPr>
          <w:rFonts w:ascii="Times New Roman" w:eastAsia="Times New Roman" w:hAnsi="Times New Roman" w:cs="Times New Roman"/>
          <w:sz w:val="24"/>
          <w:szCs w:val="24"/>
          <w:lang w:eastAsia="ru-RU"/>
        </w:rPr>
        <w:t xml:space="preserve"> (невыполнимость задания ведет на путь заведомого обмана)</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6) </w:t>
      </w:r>
      <w:r w:rsidRPr="00D83DB9">
        <w:rPr>
          <w:rFonts w:ascii="Times New Roman" w:eastAsia="Times New Roman" w:hAnsi="Times New Roman" w:cs="Times New Roman"/>
          <w:i/>
          <w:sz w:val="24"/>
          <w:szCs w:val="24"/>
          <w:lang w:eastAsia="ru-RU"/>
        </w:rPr>
        <w:t>Попробуй мне только еще сделать ошибку в работе!</w:t>
      </w:r>
      <w:r w:rsidRPr="00D83DB9">
        <w:rPr>
          <w:rFonts w:ascii="Times New Roman" w:eastAsia="Times New Roman" w:hAnsi="Times New Roman" w:cs="Times New Roman"/>
          <w:sz w:val="24"/>
          <w:szCs w:val="24"/>
          <w:lang w:eastAsia="ru-RU"/>
        </w:rPr>
        <w:t xml:space="preserve"> (ребенок находится под постоянной тяжестью угрозы наказания за то, что он «</w:t>
      </w:r>
      <w:proofErr w:type="spellStart"/>
      <w:r w:rsidRPr="00D83DB9">
        <w:rPr>
          <w:rFonts w:ascii="Times New Roman" w:eastAsia="Times New Roman" w:hAnsi="Times New Roman" w:cs="Times New Roman"/>
          <w:sz w:val="24"/>
          <w:szCs w:val="24"/>
          <w:lang w:eastAsia="ru-RU"/>
        </w:rPr>
        <w:t>плохой»</w:t>
      </w:r>
      <w:proofErr w:type="gramStart"/>
      <w:r w:rsidRPr="00D83DB9">
        <w:rPr>
          <w:rFonts w:ascii="Times New Roman" w:eastAsia="Times New Roman" w:hAnsi="Times New Roman" w:cs="Times New Roman"/>
          <w:sz w:val="24"/>
          <w:szCs w:val="24"/>
          <w:lang w:eastAsia="ru-RU"/>
        </w:rPr>
        <w:t>.У</w:t>
      </w:r>
      <w:proofErr w:type="spellEnd"/>
      <w:proofErr w:type="gramEnd"/>
      <w:r w:rsidRPr="00D83DB9">
        <w:rPr>
          <w:rFonts w:ascii="Times New Roman" w:eastAsia="Times New Roman" w:hAnsi="Times New Roman" w:cs="Times New Roman"/>
          <w:sz w:val="24"/>
          <w:szCs w:val="24"/>
          <w:lang w:eastAsia="ru-RU"/>
        </w:rPr>
        <w:t xml:space="preserve"> него могут возникнуть враждебные чувства к родителям, развиться комплекс неполноценности).</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xml:space="preserve"> Для ребенка переход в школу – трудный и ответственный период его жизни. От родителей требуется особое внимание. В семье должна царить добрая нравственная атмосфера, уважение друг к другу. Помните. Родительское влияние в данный момент – самое сильное, самое действенное. От родителей зависит многое: ребенка нужно приучить к самостоятельности, организованности, самостоятельности. Именно этих качеств недостает нашим первоклассникам. Внимание обратите на исполнение обязанностей по дому, на режим дня  (с учетом психологических особенностей ребенка).</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5.</w:t>
      </w:r>
      <w:r w:rsidRPr="00D83DB9">
        <w:rPr>
          <w:rFonts w:ascii="Times New Roman" w:eastAsia="Times New Roman" w:hAnsi="Times New Roman" w:cs="Times New Roman"/>
          <w:sz w:val="24"/>
          <w:szCs w:val="24"/>
          <w:lang w:eastAsia="ru-RU"/>
        </w:rPr>
        <w:t xml:space="preserve"> Для осуществления успешной  учебной деятельности  в 1 классе необходимо, чтобы у ребенка были развиты ВОЛЕВЫЕ КАЧЕСТВА личности. К 6 годам ребенок способен поставить цель, принять решение, наметить план действий, исполнить его, проявить определенные усилия в случае препятствия, оценить результат своих действий. Учащийся должен в доступных для его возраста пределах управлять не только своим телом </w:t>
      </w:r>
      <w:proofErr w:type="gramStart"/>
      <w:r w:rsidRPr="00D83DB9">
        <w:rPr>
          <w:rFonts w:ascii="Times New Roman" w:eastAsia="Times New Roman" w:hAnsi="Times New Roman" w:cs="Times New Roman"/>
          <w:sz w:val="24"/>
          <w:szCs w:val="24"/>
          <w:lang w:eastAsia="ru-RU"/>
        </w:rPr>
        <w:t xml:space="preserve">( </w:t>
      </w:r>
      <w:proofErr w:type="gramEnd"/>
      <w:r w:rsidRPr="00D83DB9">
        <w:rPr>
          <w:rFonts w:ascii="Times New Roman" w:eastAsia="Times New Roman" w:hAnsi="Times New Roman" w:cs="Times New Roman"/>
          <w:sz w:val="24"/>
          <w:szCs w:val="24"/>
          <w:lang w:eastAsia="ru-RU"/>
        </w:rPr>
        <w:t>хорошо двигаться, ориентироваться в пространстве, должна быть развита мелкая моторика рук, скоординированы движения рук и глаз). Он должен быть способен направлять свои усилия на решение учебных задач, должен быть организованным, понимать и выполнять правила, которые будут предъявляться учителем (взрослым).</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Способность детей удерживать специфическое, задаваемое той/иной ролью отношение к действительности (ролевая игра)  формирует способность устойчиво удерживать особую роль и ВПШ. Это соответствует «школьному типу» детей.</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Тест на определение уровня развития произвольной регуляции</w:t>
      </w:r>
      <w:r w:rsidRPr="00D83DB9">
        <w:rPr>
          <w:rFonts w:ascii="Times New Roman" w:eastAsia="Times New Roman" w:hAnsi="Times New Roman" w:cs="Times New Roman"/>
          <w:sz w:val="24"/>
          <w:szCs w:val="24"/>
          <w:lang w:eastAsia="ru-RU"/>
        </w:rPr>
        <w:t xml:space="preserve"> (графический диктант из геометрических фигур/ +, /,*).</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b/>
          <w:sz w:val="24"/>
          <w:szCs w:val="24"/>
          <w:lang w:eastAsia="ru-RU"/>
        </w:rPr>
        <w:t xml:space="preserve">Игры </w:t>
      </w:r>
      <w:r w:rsidRPr="00D83DB9">
        <w:rPr>
          <w:rFonts w:ascii="Times New Roman" w:eastAsia="Times New Roman" w:hAnsi="Times New Roman" w:cs="Times New Roman"/>
          <w:sz w:val="24"/>
          <w:szCs w:val="24"/>
          <w:lang w:eastAsia="ru-RU"/>
        </w:rPr>
        <w:t>«Внимательно слушай и точно выполняй», «Контролер»,  настольные игры</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6. Итоги. Итак, показателями психологической готовности ребенка к школьному обучению являются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твердое желание и первоначальное умение учиться</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обладание достаточно развитыми познавательными способностями</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умение общаться в коллективе</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правильное восприятие оценки себя и своего поведения другими</w:t>
      </w:r>
    </w:p>
    <w:p w:rsidR="00D83DB9" w:rsidRPr="00D83DB9" w:rsidRDefault="00D83DB9" w:rsidP="00D83DB9">
      <w:pPr>
        <w:spacing w:after="0" w:line="240" w:lineRule="auto"/>
        <w:rPr>
          <w:rFonts w:ascii="Times New Roman" w:eastAsia="Times New Roman" w:hAnsi="Times New Roman" w:cs="Times New Roman"/>
          <w:sz w:val="24"/>
          <w:szCs w:val="24"/>
          <w:lang w:eastAsia="ru-RU"/>
        </w:rPr>
      </w:pPr>
      <w:r w:rsidRPr="00D83DB9">
        <w:rPr>
          <w:rFonts w:ascii="Times New Roman" w:eastAsia="Times New Roman" w:hAnsi="Times New Roman" w:cs="Times New Roman"/>
          <w:sz w:val="24"/>
          <w:szCs w:val="24"/>
          <w:lang w:eastAsia="ru-RU"/>
        </w:rPr>
        <w:t>- стремление к самосовершенствованию (стать умнее)</w:t>
      </w:r>
    </w:p>
    <w:p w:rsidR="00A90C71" w:rsidRDefault="00A90C71" w:rsidP="00D83DB9">
      <w:pPr>
        <w:rPr>
          <w:rFonts w:ascii="Times New Roman" w:hAnsi="Times New Roman" w:cs="Times New Roman"/>
          <w:sz w:val="32"/>
          <w:szCs w:val="32"/>
        </w:rPr>
      </w:pPr>
    </w:p>
    <w:p w:rsidR="00A90C71" w:rsidRPr="00A90C71" w:rsidRDefault="00F870E6" w:rsidP="00A90C71">
      <w:pPr>
        <w:shd w:val="clear" w:color="auto" w:fill="FFFFFF"/>
        <w:autoSpaceDE w:val="0"/>
        <w:autoSpaceDN w:val="0"/>
        <w:adjustRightInd w:val="0"/>
        <w:spacing w:line="360" w:lineRule="auto"/>
        <w:rPr>
          <w:rFonts w:ascii="Times New Roman" w:eastAsia="Times New Roman" w:hAnsi="Times New Roman" w:cs="Times New Roman"/>
          <w:b/>
          <w:i/>
          <w:iCs/>
          <w:sz w:val="24"/>
          <w:szCs w:val="24"/>
          <w:lang w:eastAsia="ru-RU"/>
        </w:rPr>
      </w:pPr>
      <w:r>
        <w:rPr>
          <w:rFonts w:ascii="Times New Roman" w:hAnsi="Times New Roman" w:cs="Times New Roman"/>
          <w:sz w:val="32"/>
          <w:szCs w:val="32"/>
        </w:rPr>
        <w:t xml:space="preserve"> </w:t>
      </w:r>
      <w:r w:rsidR="00A90C71" w:rsidRPr="00A90C71">
        <w:rPr>
          <w:rFonts w:ascii="Times New Roman" w:eastAsia="Times New Roman" w:hAnsi="Times New Roman" w:cs="Times New Roman"/>
          <w:b/>
          <w:i/>
          <w:iCs/>
          <w:sz w:val="24"/>
          <w:szCs w:val="24"/>
          <w:lang w:eastAsia="ru-RU"/>
        </w:rPr>
        <w:t>Литература</w:t>
      </w:r>
    </w:p>
    <w:p w:rsidR="00A90C71" w:rsidRPr="00A90C71" w:rsidRDefault="00D83DB9" w:rsidP="00A90C71">
      <w:pPr>
        <w:shd w:val="clear" w:color="auto" w:fill="FFFFFF"/>
        <w:autoSpaceDE w:val="0"/>
        <w:autoSpaceDN w:val="0"/>
        <w:adjustRightInd w:val="0"/>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90C71" w:rsidRPr="00A90C71">
        <w:rPr>
          <w:rFonts w:ascii="Times New Roman" w:eastAsia="Times New Roman" w:hAnsi="Times New Roman" w:cs="Times New Roman"/>
          <w:sz w:val="24"/>
          <w:szCs w:val="24"/>
          <w:lang w:eastAsia="ru-RU"/>
        </w:rPr>
        <w:t xml:space="preserve">. </w:t>
      </w:r>
      <w:proofErr w:type="spellStart"/>
      <w:r w:rsidR="00A90C71" w:rsidRPr="00A90C71">
        <w:rPr>
          <w:rFonts w:ascii="Times New Roman" w:eastAsia="Times New Roman" w:hAnsi="Times New Roman" w:cs="Times New Roman"/>
          <w:sz w:val="24"/>
          <w:szCs w:val="24"/>
          <w:lang w:eastAsia="ru-RU"/>
        </w:rPr>
        <w:t>Бэндрер</w:t>
      </w:r>
      <w:proofErr w:type="spellEnd"/>
      <w:r w:rsidR="00A90C71" w:rsidRPr="00A90C71">
        <w:rPr>
          <w:rFonts w:ascii="Times New Roman" w:eastAsia="Times New Roman" w:hAnsi="Times New Roman" w:cs="Times New Roman"/>
          <w:sz w:val="24"/>
          <w:szCs w:val="24"/>
          <w:lang w:eastAsia="ru-RU"/>
        </w:rPr>
        <w:t xml:space="preserve"> Р., </w:t>
      </w:r>
      <w:proofErr w:type="spellStart"/>
      <w:r w:rsidR="00A90C71" w:rsidRPr="00A90C71">
        <w:rPr>
          <w:rFonts w:ascii="Times New Roman" w:eastAsia="Times New Roman" w:hAnsi="Times New Roman" w:cs="Times New Roman"/>
          <w:sz w:val="24"/>
          <w:szCs w:val="24"/>
          <w:lang w:eastAsia="ru-RU"/>
        </w:rPr>
        <w:t>Гриндер</w:t>
      </w:r>
      <w:proofErr w:type="spellEnd"/>
      <w:r w:rsidR="00A90C71" w:rsidRPr="00A90C71">
        <w:rPr>
          <w:rFonts w:ascii="Times New Roman" w:eastAsia="Times New Roman" w:hAnsi="Times New Roman" w:cs="Times New Roman"/>
          <w:sz w:val="24"/>
          <w:szCs w:val="24"/>
          <w:lang w:eastAsia="ru-RU"/>
        </w:rPr>
        <w:t xml:space="preserve"> Д, Сатир В. Семейная терапия. </w:t>
      </w:r>
      <w:proofErr w:type="gramStart"/>
      <w:r w:rsidR="00A90C71" w:rsidRPr="00A90C71">
        <w:rPr>
          <w:rFonts w:ascii="Times New Roman" w:eastAsia="Times New Roman" w:hAnsi="Times New Roman" w:cs="Times New Roman"/>
          <w:sz w:val="24"/>
          <w:szCs w:val="24"/>
          <w:lang w:eastAsia="ru-RU"/>
        </w:rPr>
        <w:t>-В</w:t>
      </w:r>
      <w:proofErr w:type="gramEnd"/>
      <w:r w:rsidR="00A90C71" w:rsidRPr="00A90C71">
        <w:rPr>
          <w:rFonts w:ascii="Times New Roman" w:eastAsia="Times New Roman" w:hAnsi="Times New Roman" w:cs="Times New Roman"/>
          <w:sz w:val="24"/>
          <w:szCs w:val="24"/>
          <w:lang w:eastAsia="ru-RU"/>
        </w:rPr>
        <w:t>оронеж,2003.</w:t>
      </w:r>
    </w:p>
    <w:p w:rsidR="00A90C71" w:rsidRPr="00A90C71" w:rsidRDefault="00D83DB9" w:rsidP="00A90C71">
      <w:pPr>
        <w:shd w:val="clear" w:color="auto" w:fill="FFFFFF"/>
        <w:autoSpaceDE w:val="0"/>
        <w:autoSpaceDN w:val="0"/>
        <w:adjustRightInd w:val="0"/>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90C71" w:rsidRPr="00A90C71">
        <w:rPr>
          <w:rFonts w:ascii="Times New Roman" w:eastAsia="Times New Roman" w:hAnsi="Times New Roman" w:cs="Times New Roman"/>
          <w:sz w:val="24"/>
          <w:szCs w:val="24"/>
          <w:lang w:eastAsia="ru-RU"/>
        </w:rPr>
        <w:t>.Гиппенрейтер Ю.Б. Общаться с детьми, как? - М, 2004.</w:t>
      </w:r>
    </w:p>
    <w:p w:rsidR="00D83DB9" w:rsidRDefault="00D83DB9" w:rsidP="00D83DB9">
      <w:pPr>
        <w:shd w:val="clear" w:color="auto" w:fill="FFFFFF"/>
        <w:autoSpaceDE w:val="0"/>
        <w:autoSpaceDN w:val="0"/>
        <w:adjustRightInd w:val="0"/>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90C71" w:rsidRPr="00A90C71">
        <w:rPr>
          <w:rFonts w:ascii="Times New Roman" w:eastAsia="Times New Roman" w:hAnsi="Times New Roman" w:cs="Times New Roman"/>
          <w:sz w:val="24"/>
          <w:szCs w:val="24"/>
          <w:lang w:eastAsia="ru-RU"/>
        </w:rPr>
        <w:t>. Корчак Я. Как любить ребёнка. - М., 2000.</w:t>
      </w:r>
    </w:p>
    <w:p w:rsidR="00A90C71" w:rsidRPr="00A90C71" w:rsidRDefault="00D83DB9" w:rsidP="00D83DB9">
      <w:pPr>
        <w:shd w:val="clear" w:color="auto" w:fill="FFFFFF"/>
        <w:autoSpaceDE w:val="0"/>
        <w:autoSpaceDN w:val="0"/>
        <w:adjustRightInd w:val="0"/>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A90C71" w:rsidRPr="00A90C7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eastAsia="ru-RU"/>
        </w:rPr>
        <w:t>Монахова</w:t>
      </w:r>
      <w:proofErr w:type="spellEnd"/>
      <w:r>
        <w:rPr>
          <w:rFonts w:ascii="Times New Roman" w:eastAsia="Times New Roman" w:hAnsi="Times New Roman" w:cs="Times New Roman"/>
          <w:sz w:val="24"/>
          <w:szCs w:val="24"/>
          <w:lang w:eastAsia="ru-RU"/>
        </w:rPr>
        <w:t xml:space="preserve"> А.Ю. Пси</w:t>
      </w:r>
      <w:r w:rsidR="00A90C71" w:rsidRPr="00A90C71">
        <w:rPr>
          <w:rFonts w:ascii="Times New Roman" w:eastAsia="Times New Roman" w:hAnsi="Times New Roman" w:cs="Times New Roman"/>
          <w:sz w:val="24"/>
          <w:szCs w:val="24"/>
          <w:lang w:eastAsia="ru-RU"/>
        </w:rPr>
        <w:t xml:space="preserve">холог и семья: активные методы взаимодействия/ Художник </w:t>
      </w:r>
      <w:proofErr w:type="spellStart"/>
      <w:r w:rsidR="00A90C71" w:rsidRPr="00A90C71">
        <w:rPr>
          <w:rFonts w:ascii="Times New Roman" w:eastAsia="Times New Roman" w:hAnsi="Times New Roman" w:cs="Times New Roman"/>
          <w:sz w:val="24"/>
          <w:szCs w:val="24"/>
          <w:lang w:eastAsia="ru-RU"/>
        </w:rPr>
        <w:t>А.А.Селиванов</w:t>
      </w:r>
      <w:proofErr w:type="spellEnd"/>
      <w:proofErr w:type="gramStart"/>
      <w:r w:rsidR="00A90C71" w:rsidRPr="00A90C71">
        <w:rPr>
          <w:rFonts w:ascii="Times New Roman" w:eastAsia="Times New Roman" w:hAnsi="Times New Roman" w:cs="Times New Roman"/>
          <w:sz w:val="24"/>
          <w:szCs w:val="24"/>
          <w:lang w:eastAsia="ru-RU"/>
        </w:rPr>
        <w:t>.-</w:t>
      </w:r>
      <w:proofErr w:type="gramEnd"/>
      <w:r w:rsidR="00A90C71" w:rsidRPr="00A90C71">
        <w:rPr>
          <w:rFonts w:ascii="Times New Roman" w:eastAsia="Times New Roman" w:hAnsi="Times New Roman" w:cs="Times New Roman"/>
          <w:sz w:val="24"/>
          <w:szCs w:val="24"/>
          <w:lang w:eastAsia="ru-RU"/>
        </w:rPr>
        <w:t>Ярославль: Академия развития: Академия Холдинг:2002- ил. – (Практическая психология в школе).</w:t>
      </w:r>
    </w:p>
    <w:p w:rsidR="00A90C71" w:rsidRPr="00A90C71" w:rsidRDefault="00A90C71" w:rsidP="00D83DB9">
      <w:pPr>
        <w:shd w:val="clear" w:color="auto" w:fill="FFFFFF"/>
        <w:autoSpaceDE w:val="0"/>
        <w:autoSpaceDN w:val="0"/>
        <w:adjustRightInd w:val="0"/>
        <w:spacing w:after="0" w:line="360" w:lineRule="auto"/>
        <w:rPr>
          <w:rFonts w:ascii="Times New Roman" w:eastAsia="Times New Roman" w:hAnsi="Times New Roman" w:cs="Times New Roman"/>
          <w:sz w:val="24"/>
          <w:szCs w:val="24"/>
          <w:lang w:eastAsia="ru-RU"/>
        </w:rPr>
      </w:pPr>
      <w:bookmarkStart w:id="0" w:name="_GoBack"/>
      <w:bookmarkEnd w:id="0"/>
    </w:p>
    <w:p w:rsidR="00A90C71" w:rsidRPr="00A90C71" w:rsidRDefault="00A90C71" w:rsidP="00A90C71">
      <w:pPr>
        <w:spacing w:after="0" w:line="360" w:lineRule="auto"/>
        <w:rPr>
          <w:rFonts w:ascii="Times New Roman" w:eastAsia="Times New Roman" w:hAnsi="Times New Roman" w:cs="Times New Roman"/>
          <w:sz w:val="24"/>
          <w:szCs w:val="24"/>
          <w:lang w:eastAsia="ru-RU"/>
        </w:rPr>
      </w:pPr>
    </w:p>
    <w:p w:rsidR="00F870E6" w:rsidRPr="00F870E6" w:rsidRDefault="00F870E6" w:rsidP="00F870E6">
      <w:pPr>
        <w:ind w:left="-709"/>
        <w:rPr>
          <w:rFonts w:ascii="Times New Roman" w:hAnsi="Times New Roman" w:cs="Times New Roman"/>
          <w:sz w:val="32"/>
          <w:szCs w:val="32"/>
        </w:rPr>
      </w:pPr>
      <w:r>
        <w:rPr>
          <w:rFonts w:ascii="Times New Roman" w:hAnsi="Times New Roman" w:cs="Times New Roman"/>
          <w:sz w:val="32"/>
          <w:szCs w:val="32"/>
        </w:rPr>
        <w:t xml:space="preserve">                                                                                      </w:t>
      </w:r>
    </w:p>
    <w:sectPr w:rsidR="00F870E6" w:rsidRPr="00F870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71C"/>
    <w:rsid w:val="002A271C"/>
    <w:rsid w:val="0039543B"/>
    <w:rsid w:val="00A90C71"/>
    <w:rsid w:val="00D83DB9"/>
    <w:rsid w:val="00F8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1582</Words>
  <Characters>9021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cp:revision>
  <dcterms:created xsi:type="dcterms:W3CDTF">2019-11-08T15:33:00Z</dcterms:created>
  <dcterms:modified xsi:type="dcterms:W3CDTF">2019-11-08T16:23:00Z</dcterms:modified>
</cp:coreProperties>
</file>