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7980" w:rsidRDefault="00617980" w:rsidP="00617980">
      <w:pPr>
        <w:spacing w:line="360" w:lineRule="auto"/>
        <w:ind w:firstLine="708"/>
        <w:jc w:val="both"/>
        <w:rPr>
          <w:rFonts w:ascii="Times New Roman" w:hAnsi="Times New Roman" w:cs="Times New Roman"/>
          <w:b/>
          <w:sz w:val="28"/>
          <w:szCs w:val="28"/>
        </w:rPr>
      </w:pPr>
      <w:bookmarkStart w:id="0" w:name="_GoBack"/>
      <w:r>
        <w:rPr>
          <w:rFonts w:ascii="Times New Roman" w:hAnsi="Times New Roman" w:cs="Times New Roman"/>
          <w:b/>
          <w:sz w:val="28"/>
          <w:szCs w:val="28"/>
        </w:rPr>
        <w:t>Логико - дидактический анализ учебного материала по теме «Теория вероятностей и комбинаторика»</w:t>
      </w:r>
      <w:bookmarkStart w:id="1" w:name="_Toc78744385"/>
      <w:bookmarkStart w:id="2" w:name="_Toc65155378"/>
      <w:bookmarkStart w:id="3" w:name="_Toc65155257"/>
      <w:r>
        <w:rPr>
          <w:rFonts w:ascii="Times New Roman" w:hAnsi="Times New Roman" w:cs="Times New Roman"/>
          <w:b/>
          <w:sz w:val="28"/>
          <w:szCs w:val="28"/>
        </w:rPr>
        <w:t>.</w:t>
      </w:r>
    </w:p>
    <w:bookmarkEnd w:id="0"/>
    <w:p w:rsidR="00617980" w:rsidRDefault="00617980" w:rsidP="00617980">
      <w:pPr>
        <w:spacing w:line="360" w:lineRule="auto"/>
        <w:ind w:firstLine="708"/>
        <w:jc w:val="both"/>
        <w:rPr>
          <w:rFonts w:ascii="Times New Roman" w:hAnsi="Times New Roman" w:cs="Times New Roman"/>
          <w:b/>
          <w:sz w:val="28"/>
          <w:szCs w:val="28"/>
        </w:rPr>
      </w:pPr>
      <w:r>
        <w:rPr>
          <w:rFonts w:ascii="Times New Roman" w:eastAsia="Times New Roman" w:hAnsi="Times New Roman" w:cs="Times New Roman"/>
          <w:sz w:val="28"/>
          <w:szCs w:val="28"/>
          <w:shd w:val="clear" w:color="auto" w:fill="FFFFFF"/>
        </w:rPr>
        <w:t>При обучении предмету «Алгебра» в 7-9 классах используются самые разнообразные методы и средства индивидуального подхода, способные сформировать обобщенные умения учащихся:</w:t>
      </w:r>
      <w:bookmarkEnd w:id="1"/>
      <w:bookmarkEnd w:id="2"/>
      <w:bookmarkEnd w:id="3"/>
      <w:r>
        <w:rPr>
          <w:rFonts w:ascii="Times New Roman" w:eastAsia="Times New Roman" w:hAnsi="Times New Roman" w:cs="Times New Roman"/>
          <w:sz w:val="28"/>
          <w:szCs w:val="28"/>
          <w:shd w:val="clear" w:color="auto" w:fill="FFFFFF"/>
        </w:rPr>
        <w:t xml:space="preserve"> </w:t>
      </w:r>
      <w:bookmarkStart w:id="4" w:name="_Toc65155379"/>
      <w:bookmarkStart w:id="5" w:name="_Toc65155258"/>
    </w:p>
    <w:p w:rsidR="00617980" w:rsidRDefault="00617980" w:rsidP="00617980">
      <w:pPr>
        <w:pStyle w:val="2"/>
        <w:numPr>
          <w:ilvl w:val="0"/>
          <w:numId w:val="1"/>
        </w:numPr>
        <w:spacing w:before="0" w:line="360" w:lineRule="auto"/>
        <w:ind w:left="851" w:hanging="284"/>
        <w:jc w:val="both"/>
        <w:rPr>
          <w:rFonts w:ascii="Times New Roman" w:eastAsia="Times New Roman" w:hAnsi="Times New Roman" w:cs="Times New Roman"/>
          <w:b/>
          <w:color w:val="auto"/>
          <w:sz w:val="28"/>
          <w:szCs w:val="28"/>
          <w:shd w:val="clear" w:color="auto" w:fill="FFFFFF"/>
        </w:rPr>
      </w:pPr>
      <w:bookmarkStart w:id="6" w:name="_Toc78744386"/>
      <w:r>
        <w:rPr>
          <w:rFonts w:ascii="Times New Roman" w:eastAsia="Times New Roman" w:hAnsi="Times New Roman" w:cs="Times New Roman"/>
          <w:color w:val="auto"/>
          <w:sz w:val="28"/>
          <w:szCs w:val="28"/>
          <w:shd w:val="clear" w:color="auto" w:fill="FFFFFF"/>
        </w:rPr>
        <w:t xml:space="preserve">Разноуровневое изложение материала учителем (от простого к сложному, </w:t>
      </w:r>
    </w:p>
    <w:p w:rsidR="00617980" w:rsidRDefault="00617980" w:rsidP="00617980">
      <w:pPr>
        <w:pStyle w:val="2"/>
        <w:spacing w:before="0" w:line="360" w:lineRule="auto"/>
        <w:ind w:left="851" w:hanging="284"/>
        <w:jc w:val="both"/>
        <w:rPr>
          <w:rFonts w:ascii="Times New Roman" w:eastAsia="Times New Roman" w:hAnsi="Times New Roman" w:cs="Times New Roman"/>
          <w:b/>
          <w:color w:val="auto"/>
          <w:sz w:val="28"/>
          <w:szCs w:val="28"/>
          <w:shd w:val="clear" w:color="auto" w:fill="FFFFFF"/>
        </w:rPr>
      </w:pPr>
      <w:r>
        <w:rPr>
          <w:rFonts w:ascii="Times New Roman" w:eastAsia="Times New Roman" w:hAnsi="Times New Roman" w:cs="Times New Roman"/>
          <w:color w:val="auto"/>
          <w:sz w:val="28"/>
          <w:szCs w:val="28"/>
          <w:shd w:val="clear" w:color="auto" w:fill="FFFFFF"/>
        </w:rPr>
        <w:t xml:space="preserve">тезисное, когда определяется сначала набор ключевых терминов, понятий, </w:t>
      </w:r>
    </w:p>
    <w:p w:rsidR="00617980" w:rsidRDefault="00617980" w:rsidP="00617980">
      <w:pPr>
        <w:pStyle w:val="2"/>
        <w:spacing w:before="0" w:line="360" w:lineRule="auto"/>
        <w:ind w:left="851" w:hanging="284"/>
        <w:jc w:val="both"/>
        <w:rPr>
          <w:rFonts w:ascii="Times New Roman" w:eastAsia="Times New Roman" w:hAnsi="Times New Roman" w:cs="Times New Roman"/>
          <w:b/>
          <w:color w:val="auto"/>
          <w:sz w:val="28"/>
          <w:szCs w:val="28"/>
          <w:shd w:val="clear" w:color="auto" w:fill="FFFFFF"/>
        </w:rPr>
      </w:pPr>
      <w:r>
        <w:rPr>
          <w:rFonts w:ascii="Times New Roman" w:eastAsia="Times New Roman" w:hAnsi="Times New Roman" w:cs="Times New Roman"/>
          <w:color w:val="auto"/>
          <w:sz w:val="28"/>
          <w:szCs w:val="28"/>
          <w:shd w:val="clear" w:color="auto" w:fill="FFFFFF"/>
        </w:rPr>
        <w:t>а потом идет разбор каждого из них и др.)</w:t>
      </w:r>
      <w:bookmarkStart w:id="7" w:name="_Toc65155380"/>
      <w:bookmarkStart w:id="8" w:name="_Toc65155259"/>
      <w:bookmarkEnd w:id="4"/>
      <w:bookmarkEnd w:id="5"/>
      <w:bookmarkEnd w:id="6"/>
      <w:r>
        <w:rPr>
          <w:rFonts w:ascii="Times New Roman" w:eastAsia="Times New Roman" w:hAnsi="Times New Roman" w:cs="Times New Roman"/>
          <w:color w:val="auto"/>
          <w:sz w:val="28"/>
          <w:szCs w:val="28"/>
          <w:shd w:val="clear" w:color="auto" w:fill="FFFFFF"/>
        </w:rPr>
        <w:t>;</w:t>
      </w:r>
    </w:p>
    <w:p w:rsidR="00617980" w:rsidRDefault="00617980" w:rsidP="00617980">
      <w:pPr>
        <w:pStyle w:val="2"/>
        <w:numPr>
          <w:ilvl w:val="0"/>
          <w:numId w:val="1"/>
        </w:numPr>
        <w:spacing w:before="0" w:line="360" w:lineRule="auto"/>
        <w:ind w:left="851" w:hanging="284"/>
        <w:jc w:val="both"/>
        <w:rPr>
          <w:rFonts w:ascii="Times New Roman" w:eastAsia="Times New Roman" w:hAnsi="Times New Roman" w:cs="Times New Roman"/>
          <w:b/>
          <w:color w:val="auto"/>
          <w:sz w:val="28"/>
          <w:szCs w:val="28"/>
          <w:shd w:val="clear" w:color="auto" w:fill="FFFFFF"/>
        </w:rPr>
      </w:pPr>
      <w:bookmarkStart w:id="9" w:name="_Toc78744387"/>
      <w:r>
        <w:rPr>
          <w:rFonts w:ascii="Times New Roman" w:eastAsia="Times New Roman" w:hAnsi="Times New Roman" w:cs="Times New Roman"/>
          <w:color w:val="auto"/>
          <w:sz w:val="28"/>
          <w:szCs w:val="28"/>
          <w:shd w:val="clear" w:color="auto" w:fill="FFFFFF"/>
        </w:rPr>
        <w:t>Карточки с материалом урока разного уровня сложности</w:t>
      </w:r>
      <w:bookmarkStart w:id="10" w:name="_Toc65155381"/>
      <w:bookmarkStart w:id="11" w:name="_Toc65155260"/>
      <w:bookmarkEnd w:id="7"/>
      <w:bookmarkEnd w:id="8"/>
      <w:bookmarkEnd w:id="9"/>
      <w:r>
        <w:rPr>
          <w:rFonts w:ascii="Times New Roman" w:eastAsia="Times New Roman" w:hAnsi="Times New Roman" w:cs="Times New Roman"/>
          <w:color w:val="auto"/>
          <w:sz w:val="28"/>
          <w:szCs w:val="28"/>
          <w:shd w:val="clear" w:color="auto" w:fill="FFFFFF"/>
        </w:rPr>
        <w:t>;</w:t>
      </w:r>
    </w:p>
    <w:p w:rsidR="00617980" w:rsidRDefault="00617980" w:rsidP="00617980">
      <w:pPr>
        <w:pStyle w:val="2"/>
        <w:numPr>
          <w:ilvl w:val="0"/>
          <w:numId w:val="1"/>
        </w:numPr>
        <w:spacing w:before="0" w:line="360" w:lineRule="auto"/>
        <w:ind w:left="851" w:hanging="284"/>
        <w:jc w:val="both"/>
        <w:rPr>
          <w:rFonts w:ascii="Times New Roman" w:eastAsia="Times New Roman" w:hAnsi="Times New Roman" w:cs="Times New Roman"/>
          <w:b/>
          <w:color w:val="auto"/>
          <w:sz w:val="28"/>
          <w:szCs w:val="28"/>
          <w:shd w:val="clear" w:color="auto" w:fill="FFFFFF"/>
        </w:rPr>
      </w:pPr>
      <w:bookmarkStart w:id="12" w:name="_Toc78744388"/>
      <w:r>
        <w:rPr>
          <w:rFonts w:ascii="Times New Roman" w:eastAsia="Times New Roman" w:hAnsi="Times New Roman" w:cs="Times New Roman"/>
          <w:color w:val="auto"/>
          <w:sz w:val="28"/>
          <w:szCs w:val="28"/>
          <w:shd w:val="clear" w:color="auto" w:fill="FFFFFF"/>
        </w:rPr>
        <w:t>Самостоятельное изучение небольшой порции материала с комментированием и обсуждением</w:t>
      </w:r>
      <w:bookmarkStart w:id="13" w:name="_Toc65155382"/>
      <w:bookmarkStart w:id="14" w:name="_Toc65155261"/>
      <w:bookmarkEnd w:id="10"/>
      <w:bookmarkEnd w:id="11"/>
      <w:bookmarkEnd w:id="12"/>
      <w:r>
        <w:rPr>
          <w:rFonts w:ascii="Times New Roman" w:eastAsia="Times New Roman" w:hAnsi="Times New Roman" w:cs="Times New Roman"/>
          <w:color w:val="auto"/>
          <w:sz w:val="28"/>
          <w:szCs w:val="28"/>
          <w:shd w:val="clear" w:color="auto" w:fill="FFFFFF"/>
        </w:rPr>
        <w:t>;</w:t>
      </w:r>
    </w:p>
    <w:p w:rsidR="00617980" w:rsidRDefault="00617980" w:rsidP="00617980">
      <w:pPr>
        <w:pStyle w:val="2"/>
        <w:numPr>
          <w:ilvl w:val="0"/>
          <w:numId w:val="1"/>
        </w:numPr>
        <w:spacing w:before="0" w:line="360" w:lineRule="auto"/>
        <w:ind w:left="851" w:hanging="284"/>
        <w:jc w:val="both"/>
        <w:rPr>
          <w:rFonts w:ascii="Times New Roman" w:eastAsia="Times New Roman" w:hAnsi="Times New Roman" w:cs="Times New Roman"/>
          <w:b/>
          <w:color w:val="auto"/>
          <w:sz w:val="28"/>
          <w:szCs w:val="28"/>
          <w:shd w:val="clear" w:color="auto" w:fill="FFFFFF"/>
        </w:rPr>
      </w:pPr>
      <w:bookmarkStart w:id="15" w:name="_Toc78744389"/>
      <w:r>
        <w:rPr>
          <w:rFonts w:ascii="Times New Roman" w:eastAsia="Times New Roman" w:hAnsi="Times New Roman" w:cs="Times New Roman"/>
          <w:color w:val="auto"/>
          <w:sz w:val="28"/>
          <w:szCs w:val="28"/>
          <w:shd w:val="clear" w:color="auto" w:fill="FFFFFF"/>
        </w:rPr>
        <w:t>Работа в паре, группе, мини-группе, по рядам</w:t>
      </w:r>
      <w:bookmarkStart w:id="16" w:name="_Toc65155383"/>
      <w:bookmarkStart w:id="17" w:name="_Toc65155262"/>
      <w:bookmarkEnd w:id="13"/>
      <w:bookmarkEnd w:id="14"/>
      <w:bookmarkEnd w:id="15"/>
      <w:r>
        <w:rPr>
          <w:rFonts w:ascii="Times New Roman" w:eastAsia="Times New Roman" w:hAnsi="Times New Roman" w:cs="Times New Roman"/>
          <w:color w:val="auto"/>
          <w:sz w:val="28"/>
          <w:szCs w:val="28"/>
          <w:shd w:val="clear" w:color="auto" w:fill="FFFFFF"/>
        </w:rPr>
        <w:t>;</w:t>
      </w:r>
    </w:p>
    <w:p w:rsidR="00617980" w:rsidRDefault="00617980" w:rsidP="00617980">
      <w:pPr>
        <w:pStyle w:val="2"/>
        <w:numPr>
          <w:ilvl w:val="0"/>
          <w:numId w:val="1"/>
        </w:numPr>
        <w:spacing w:before="0" w:line="360" w:lineRule="auto"/>
        <w:ind w:left="851" w:hanging="284"/>
        <w:jc w:val="both"/>
        <w:rPr>
          <w:rFonts w:ascii="Times New Roman" w:eastAsia="Times New Roman" w:hAnsi="Times New Roman" w:cs="Times New Roman"/>
          <w:b/>
          <w:color w:val="auto"/>
          <w:sz w:val="28"/>
          <w:szCs w:val="28"/>
          <w:shd w:val="clear" w:color="auto" w:fill="FFFFFF"/>
        </w:rPr>
      </w:pPr>
      <w:bookmarkStart w:id="18" w:name="_Toc78744390"/>
      <w:r>
        <w:rPr>
          <w:rFonts w:ascii="Times New Roman" w:eastAsia="Times New Roman" w:hAnsi="Times New Roman" w:cs="Times New Roman"/>
          <w:color w:val="auto"/>
          <w:sz w:val="28"/>
          <w:szCs w:val="28"/>
          <w:shd w:val="clear" w:color="auto" w:fill="FFFFFF"/>
        </w:rPr>
        <w:t>Полностью самостоятельная работа с выбором материала и способа выполнения (короткие сообщения в начале урока, доклады по теме, рефераты по биографиям известных ученых, эссе и т.д.)</w:t>
      </w:r>
      <w:bookmarkStart w:id="19" w:name="_Toc65155384"/>
      <w:bookmarkStart w:id="20" w:name="_Toc65155263"/>
      <w:bookmarkEnd w:id="16"/>
      <w:bookmarkEnd w:id="17"/>
      <w:bookmarkEnd w:id="18"/>
      <w:r>
        <w:rPr>
          <w:rFonts w:ascii="Times New Roman" w:eastAsia="Times New Roman" w:hAnsi="Times New Roman" w:cs="Times New Roman"/>
          <w:color w:val="auto"/>
          <w:sz w:val="28"/>
          <w:szCs w:val="28"/>
          <w:shd w:val="clear" w:color="auto" w:fill="FFFFFF"/>
        </w:rPr>
        <w:t>;</w:t>
      </w:r>
    </w:p>
    <w:p w:rsidR="00617980" w:rsidRDefault="00617980" w:rsidP="00617980">
      <w:pPr>
        <w:pStyle w:val="2"/>
        <w:numPr>
          <w:ilvl w:val="0"/>
          <w:numId w:val="1"/>
        </w:numPr>
        <w:spacing w:before="0" w:line="360" w:lineRule="auto"/>
        <w:ind w:left="851" w:hanging="284"/>
        <w:jc w:val="both"/>
        <w:rPr>
          <w:rFonts w:ascii="Times New Roman" w:eastAsia="Times New Roman" w:hAnsi="Times New Roman" w:cs="Times New Roman"/>
          <w:b/>
          <w:color w:val="auto"/>
          <w:sz w:val="28"/>
          <w:szCs w:val="28"/>
          <w:shd w:val="clear" w:color="auto" w:fill="FFFFFF"/>
        </w:rPr>
      </w:pPr>
      <w:bookmarkStart w:id="21" w:name="_Toc78744391"/>
      <w:r>
        <w:rPr>
          <w:rFonts w:ascii="Times New Roman" w:eastAsia="Times New Roman" w:hAnsi="Times New Roman" w:cs="Times New Roman"/>
          <w:color w:val="auto"/>
          <w:sz w:val="28"/>
          <w:szCs w:val="28"/>
          <w:shd w:val="clear" w:color="auto" w:fill="FFFFFF"/>
        </w:rPr>
        <w:t>Метод контроля и самоконтроля, кросс-проверка</w:t>
      </w:r>
      <w:bookmarkStart w:id="22" w:name="_Toc65155385"/>
      <w:bookmarkStart w:id="23" w:name="_Toc65155264"/>
      <w:bookmarkEnd w:id="19"/>
      <w:bookmarkEnd w:id="20"/>
      <w:bookmarkEnd w:id="21"/>
      <w:r>
        <w:rPr>
          <w:rFonts w:ascii="Times New Roman" w:eastAsia="Times New Roman" w:hAnsi="Times New Roman" w:cs="Times New Roman"/>
          <w:color w:val="auto"/>
          <w:sz w:val="28"/>
          <w:szCs w:val="28"/>
          <w:shd w:val="clear" w:color="auto" w:fill="FFFFFF"/>
        </w:rPr>
        <w:t>;</w:t>
      </w:r>
    </w:p>
    <w:p w:rsidR="00617980" w:rsidRDefault="00617980" w:rsidP="00617980">
      <w:pPr>
        <w:pStyle w:val="2"/>
        <w:numPr>
          <w:ilvl w:val="0"/>
          <w:numId w:val="1"/>
        </w:numPr>
        <w:spacing w:before="0" w:line="360" w:lineRule="auto"/>
        <w:ind w:left="851" w:hanging="284"/>
        <w:jc w:val="both"/>
        <w:rPr>
          <w:rFonts w:ascii="Times New Roman" w:eastAsia="Times New Roman" w:hAnsi="Times New Roman" w:cs="Times New Roman"/>
          <w:b/>
          <w:color w:val="auto"/>
          <w:sz w:val="28"/>
          <w:szCs w:val="28"/>
          <w:shd w:val="clear" w:color="auto" w:fill="FFFFFF"/>
        </w:rPr>
      </w:pPr>
      <w:bookmarkStart w:id="24" w:name="_Toc78744392"/>
      <w:r>
        <w:rPr>
          <w:rFonts w:ascii="Times New Roman" w:eastAsia="Times New Roman" w:hAnsi="Times New Roman" w:cs="Times New Roman"/>
          <w:color w:val="auto"/>
          <w:sz w:val="28"/>
          <w:szCs w:val="28"/>
          <w:shd w:val="clear" w:color="auto" w:fill="FFFFFF"/>
        </w:rPr>
        <w:t>Проектная деятельность учащихся</w:t>
      </w:r>
      <w:bookmarkStart w:id="25" w:name="_Toc65155386"/>
      <w:bookmarkStart w:id="26" w:name="_Toc65155265"/>
      <w:bookmarkEnd w:id="22"/>
      <w:bookmarkEnd w:id="23"/>
      <w:bookmarkEnd w:id="24"/>
      <w:r>
        <w:rPr>
          <w:rFonts w:ascii="Times New Roman" w:eastAsia="Times New Roman" w:hAnsi="Times New Roman" w:cs="Times New Roman"/>
          <w:color w:val="auto"/>
          <w:sz w:val="28"/>
          <w:szCs w:val="28"/>
          <w:shd w:val="clear" w:color="auto" w:fill="FFFFFF"/>
          <w:lang w:val="en-US"/>
        </w:rPr>
        <w:t>;</w:t>
      </w:r>
    </w:p>
    <w:p w:rsidR="00617980" w:rsidRDefault="00617980" w:rsidP="00617980">
      <w:pPr>
        <w:pStyle w:val="2"/>
        <w:numPr>
          <w:ilvl w:val="0"/>
          <w:numId w:val="1"/>
        </w:numPr>
        <w:spacing w:before="0" w:line="360" w:lineRule="auto"/>
        <w:ind w:left="851" w:hanging="284"/>
        <w:jc w:val="both"/>
        <w:rPr>
          <w:rFonts w:ascii="Times New Roman" w:eastAsia="Times New Roman" w:hAnsi="Times New Roman" w:cs="Times New Roman"/>
          <w:b/>
          <w:color w:val="auto"/>
          <w:sz w:val="28"/>
          <w:szCs w:val="28"/>
          <w:shd w:val="clear" w:color="auto" w:fill="FFFFFF"/>
        </w:rPr>
      </w:pPr>
      <w:bookmarkStart w:id="27" w:name="_Toc78744393"/>
      <w:r>
        <w:rPr>
          <w:rFonts w:ascii="Times New Roman" w:eastAsia="Times New Roman" w:hAnsi="Times New Roman" w:cs="Times New Roman"/>
          <w:color w:val="auto"/>
          <w:sz w:val="28"/>
          <w:szCs w:val="28"/>
          <w:shd w:val="clear" w:color="auto" w:fill="FFFFFF"/>
        </w:rPr>
        <w:t>В старших классах: семинары, открытые уроки, круглые столы, уроки, организованные с применением технологии «мозговой штурм» и др.</w:t>
      </w:r>
      <w:bookmarkEnd w:id="25"/>
      <w:bookmarkEnd w:id="26"/>
      <w:bookmarkEnd w:id="27"/>
      <w:r>
        <w:rPr>
          <w:rFonts w:ascii="Times New Roman" w:eastAsia="Times New Roman" w:hAnsi="Times New Roman" w:cs="Times New Roman"/>
          <w:color w:val="auto"/>
          <w:sz w:val="28"/>
          <w:szCs w:val="28"/>
          <w:shd w:val="clear" w:color="auto" w:fill="FFFFFF"/>
        </w:rPr>
        <w:t xml:space="preserve"> </w:t>
      </w:r>
    </w:p>
    <w:p w:rsidR="00617980" w:rsidRDefault="00617980" w:rsidP="00617980">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Рассмотрим применение методов индивидуального обучения при изучении тем «Комбинаторика», «Случайные события», «Вероятность случайного события», нацеленных на формирование у учащихся обобщенных познавательных умений. </w:t>
      </w:r>
    </w:p>
    <w:p w:rsidR="00617980" w:rsidRDefault="00617980" w:rsidP="00617980">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Цели изучения материала:</w:t>
      </w:r>
    </w:p>
    <w:p w:rsidR="00617980" w:rsidRDefault="00617980" w:rsidP="00617980">
      <w:pPr>
        <w:pStyle w:val="a4"/>
        <w:numPr>
          <w:ilvl w:val="0"/>
          <w:numId w:val="2"/>
        </w:numPr>
        <w:spacing w:after="160" w:line="360" w:lineRule="auto"/>
        <w:ind w:left="851" w:hanging="284"/>
        <w:jc w:val="both"/>
        <w:rPr>
          <w:rFonts w:ascii="Times New Roman" w:hAnsi="Times New Roman" w:cs="Times New Roman"/>
          <w:sz w:val="28"/>
          <w:szCs w:val="28"/>
        </w:rPr>
      </w:pPr>
      <w:r>
        <w:rPr>
          <w:rFonts w:ascii="Times New Roman" w:hAnsi="Times New Roman" w:cs="Times New Roman"/>
          <w:sz w:val="28"/>
          <w:szCs w:val="28"/>
        </w:rPr>
        <w:t>рассмотреть основные понятия  теории вероятностей и комбинаторики;</w:t>
      </w:r>
    </w:p>
    <w:p w:rsidR="00617980" w:rsidRDefault="00617980" w:rsidP="00617980">
      <w:pPr>
        <w:pStyle w:val="a4"/>
        <w:numPr>
          <w:ilvl w:val="0"/>
          <w:numId w:val="2"/>
        </w:numPr>
        <w:spacing w:after="160" w:line="360" w:lineRule="auto"/>
        <w:ind w:left="851" w:hanging="284"/>
        <w:jc w:val="both"/>
        <w:rPr>
          <w:rFonts w:ascii="Times New Roman" w:hAnsi="Times New Roman" w:cs="Times New Roman"/>
          <w:sz w:val="28"/>
          <w:szCs w:val="28"/>
        </w:rPr>
      </w:pPr>
      <w:r>
        <w:rPr>
          <w:rFonts w:ascii="Times New Roman" w:hAnsi="Times New Roman" w:cs="Times New Roman"/>
          <w:sz w:val="28"/>
          <w:szCs w:val="28"/>
        </w:rPr>
        <w:lastRenderedPageBreak/>
        <w:t xml:space="preserve">выработать умение решать несложные задачи с использованием этих понятий; </w:t>
      </w:r>
    </w:p>
    <w:p w:rsidR="00617980" w:rsidRDefault="00617980" w:rsidP="00617980">
      <w:pPr>
        <w:pStyle w:val="a4"/>
        <w:numPr>
          <w:ilvl w:val="0"/>
          <w:numId w:val="2"/>
        </w:numPr>
        <w:spacing w:after="0" w:line="360" w:lineRule="auto"/>
        <w:ind w:left="851" w:hanging="284"/>
        <w:jc w:val="both"/>
        <w:rPr>
          <w:rFonts w:ascii="Times New Roman" w:hAnsi="Times New Roman" w:cs="Times New Roman"/>
          <w:sz w:val="28"/>
          <w:szCs w:val="28"/>
        </w:rPr>
      </w:pPr>
      <w:r>
        <w:rPr>
          <w:rFonts w:ascii="Times New Roman" w:hAnsi="Times New Roman" w:cs="Times New Roman"/>
          <w:sz w:val="28"/>
          <w:szCs w:val="28"/>
        </w:rPr>
        <w:t>познакомить школьников с различными подходами вычисления вероятностей некоторого события.</w:t>
      </w:r>
    </w:p>
    <w:p w:rsidR="00617980" w:rsidRDefault="00617980" w:rsidP="00617980">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Характеристика основных видов деятельности учащихся: учащиеся выполняют различные упражнения, в которых используются новые для них понятия случайного события, относительной частоты случайного события. После происходит знакомство с понятием вероятность случайного события, получая представления о классическом и статистическом подходах к вычислению вероятности наступления события. Необходимо отметить, что так же учащиеся получают возможность использования геометрических представлений, таких как графы, при подсчете вариантов. Получают возможность научиться строить дерево вариантов, которое в свою очередь дает наглядное представление о правиле произведения для подсчета комбинаций. </w:t>
      </w:r>
    </w:p>
    <w:p w:rsidR="00617980" w:rsidRDefault="00617980" w:rsidP="00617980">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Методические особенности: </w:t>
      </w:r>
    </w:p>
    <w:p w:rsidR="00617980" w:rsidRDefault="00617980" w:rsidP="00617980">
      <w:pPr>
        <w:pStyle w:val="a4"/>
        <w:numPr>
          <w:ilvl w:val="0"/>
          <w:numId w:val="3"/>
        </w:numPr>
        <w:spacing w:after="160" w:line="360" w:lineRule="auto"/>
        <w:ind w:left="851" w:hanging="284"/>
        <w:jc w:val="both"/>
        <w:rPr>
          <w:rFonts w:ascii="Times New Roman" w:hAnsi="Times New Roman" w:cs="Times New Roman"/>
          <w:sz w:val="28"/>
          <w:szCs w:val="28"/>
        </w:rPr>
      </w:pPr>
      <w:r>
        <w:rPr>
          <w:rFonts w:ascii="Times New Roman" w:hAnsi="Times New Roman" w:cs="Times New Roman"/>
          <w:sz w:val="28"/>
          <w:szCs w:val="28"/>
        </w:rPr>
        <w:t xml:space="preserve">На первом (вводном) занятии учащиеся впервые встречаются с понятием вероятности случайного события. При раскрытии этого понятия важную роль играет </w:t>
      </w:r>
      <w:r>
        <w:rPr>
          <w:rFonts w:ascii="Times New Roman" w:hAnsi="Times New Roman" w:cs="Times New Roman"/>
          <w:bCs/>
          <w:sz w:val="28"/>
          <w:szCs w:val="28"/>
        </w:rPr>
        <w:t>рассказ учителя,</w:t>
      </w:r>
      <w:r>
        <w:rPr>
          <w:rFonts w:ascii="Times New Roman" w:hAnsi="Times New Roman" w:cs="Times New Roman"/>
          <w:sz w:val="28"/>
          <w:szCs w:val="28"/>
        </w:rPr>
        <w:t xml:space="preserve"> предваряющий формальное изложение нового материала. Именно на этом уроке важно не уйти сразу в определение случайного события и вероятности наступления случайного события, а начать с того, что, встречаясь в жизни с различными событиями, мы, не задумываясь над этим, даем оценку их достоверности. Здесь можно привести часто встречающиеся реакции на невероятные события «Это невероятно», «с большой вероятностью сегодня будет снег», «пятьдесят на пятьдесят», «сто процентов это случится» и пр. Возможно, подобного рода рассказ или беседу можно поручить инициативным учащимся, проявляющим интерес к предмету, чтобы побудить остальной коллектив к познавательной и поисковой деятельности; </w:t>
      </w:r>
    </w:p>
    <w:p w:rsidR="00617980" w:rsidRDefault="00617980" w:rsidP="00617980">
      <w:pPr>
        <w:pStyle w:val="a4"/>
        <w:numPr>
          <w:ilvl w:val="0"/>
          <w:numId w:val="3"/>
        </w:numPr>
        <w:spacing w:after="160" w:line="360" w:lineRule="auto"/>
        <w:ind w:left="851" w:hanging="284"/>
        <w:jc w:val="both"/>
        <w:rPr>
          <w:rFonts w:ascii="Times New Roman" w:hAnsi="Times New Roman" w:cs="Times New Roman"/>
          <w:sz w:val="28"/>
          <w:szCs w:val="28"/>
        </w:rPr>
      </w:pPr>
      <w:r>
        <w:rPr>
          <w:rFonts w:ascii="Times New Roman" w:hAnsi="Times New Roman" w:cs="Times New Roman"/>
          <w:sz w:val="28"/>
          <w:szCs w:val="28"/>
        </w:rPr>
        <w:lastRenderedPageBreak/>
        <w:t>Например: “Учитель: Случайность, случай – с этими понятиями мы встречаемся в повседневной жизни: случайная находка, случайная прогулка, случайная встреча, случайный вопрос и т.д. Стоит поведать, что как наука теория вероятностей зародилась в 17 века, возникновение понятия вероятности было связано с потребностью страхования различных предметов, ведь в ту эпоху заметно росли торговые и морские связи”.</w:t>
      </w:r>
    </w:p>
    <w:p w:rsidR="00617980" w:rsidRDefault="00617980" w:rsidP="00617980">
      <w:pPr>
        <w:pStyle w:val="a4"/>
        <w:numPr>
          <w:ilvl w:val="0"/>
          <w:numId w:val="3"/>
        </w:numPr>
        <w:spacing w:after="160" w:line="360" w:lineRule="auto"/>
        <w:ind w:left="851" w:hanging="284"/>
        <w:jc w:val="both"/>
        <w:rPr>
          <w:rFonts w:ascii="Times New Roman" w:hAnsi="Times New Roman" w:cs="Times New Roman"/>
          <w:sz w:val="28"/>
          <w:szCs w:val="28"/>
        </w:rPr>
      </w:pPr>
      <w:r>
        <w:rPr>
          <w:rFonts w:ascii="Times New Roman" w:hAnsi="Times New Roman" w:cs="Times New Roman"/>
          <w:sz w:val="28"/>
          <w:szCs w:val="28"/>
        </w:rPr>
        <w:t>На этом же занятии следует упомянуть имена ученых, которые занимались измерением достоверности наступления событий (Б. Паскаль, П.Ферма). Рассказать о подбрасывании монеты и о подсчете относительной частоты выпадения «орла» и «решки» при многократном проведении данного опыта.</w:t>
      </w:r>
    </w:p>
    <w:p w:rsidR="00617980" w:rsidRDefault="00617980" w:rsidP="00617980">
      <w:pPr>
        <w:pStyle w:val="a4"/>
        <w:spacing w:after="160" w:line="360" w:lineRule="auto"/>
        <w:ind w:left="851" w:hanging="284"/>
        <w:jc w:val="both"/>
        <w:rPr>
          <w:rFonts w:ascii="Times New Roman" w:hAnsi="Times New Roman" w:cs="Times New Roman"/>
          <w:sz w:val="28"/>
          <w:szCs w:val="28"/>
        </w:rPr>
      </w:pPr>
      <w:r>
        <w:rPr>
          <w:rFonts w:ascii="Times New Roman" w:hAnsi="Times New Roman" w:cs="Times New Roman"/>
          <w:sz w:val="28"/>
          <w:szCs w:val="28"/>
        </w:rPr>
        <w:t xml:space="preserve">    Проведен эксперимент: выбирается 4 учащихся (2 девочки, 2 мальчика), при этом делятся на 4 группы, каждое из них будут считать количество бросков, количество выпадения «орла» и «решки». Каждому выдается монета разных достоинств «1», «2», «5» и «10». И получились следующие результаты:</w:t>
      </w:r>
    </w:p>
    <w:p w:rsidR="00617980" w:rsidRDefault="00617980" w:rsidP="00617980">
      <w:pPr>
        <w:pStyle w:val="a4"/>
        <w:spacing w:after="160" w:line="360" w:lineRule="auto"/>
        <w:ind w:left="851" w:hanging="284"/>
        <w:jc w:val="both"/>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4460875" cy="2774950"/>
            <wp:effectExtent l="0" t="0" r="0" b="635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460875" cy="2774950"/>
                    </a:xfrm>
                    <a:prstGeom prst="rect">
                      <a:avLst/>
                    </a:prstGeom>
                    <a:noFill/>
                    <a:ln>
                      <a:noFill/>
                    </a:ln>
                  </pic:spPr>
                </pic:pic>
              </a:graphicData>
            </a:graphic>
          </wp:inline>
        </w:drawing>
      </w:r>
    </w:p>
    <w:p w:rsidR="00617980" w:rsidRDefault="00617980" w:rsidP="00617980">
      <w:pPr>
        <w:pStyle w:val="a4"/>
        <w:numPr>
          <w:ilvl w:val="0"/>
          <w:numId w:val="3"/>
        </w:numPr>
        <w:spacing w:after="160" w:line="360" w:lineRule="auto"/>
        <w:ind w:left="851" w:hanging="284"/>
        <w:jc w:val="both"/>
        <w:rPr>
          <w:rFonts w:ascii="Times New Roman" w:hAnsi="Times New Roman" w:cs="Times New Roman"/>
          <w:sz w:val="28"/>
          <w:szCs w:val="28"/>
        </w:rPr>
      </w:pPr>
      <w:r>
        <w:rPr>
          <w:rFonts w:ascii="Times New Roman" w:hAnsi="Times New Roman" w:cs="Times New Roman"/>
          <w:sz w:val="28"/>
          <w:szCs w:val="28"/>
        </w:rPr>
        <w:t xml:space="preserve">Учитель поясняет, что в длинной серии одинаковых экспериментов со случайными исходами значение относительной частоты появления одного и того же события близки некоторому числу, тогда именно это число принимают за вероятность случайного события. Т.е. учитель </w:t>
      </w:r>
      <w:r>
        <w:rPr>
          <w:rFonts w:ascii="Times New Roman" w:hAnsi="Times New Roman" w:cs="Times New Roman"/>
          <w:sz w:val="28"/>
          <w:szCs w:val="28"/>
        </w:rPr>
        <w:lastRenderedPageBreak/>
        <w:t xml:space="preserve">дает определение статистического подхода к нахождению вероятности случайного события. </w:t>
      </w:r>
    </w:p>
    <w:p w:rsidR="00617980" w:rsidRDefault="00617980" w:rsidP="00617980">
      <w:pPr>
        <w:pStyle w:val="a4"/>
        <w:numPr>
          <w:ilvl w:val="0"/>
          <w:numId w:val="3"/>
        </w:numPr>
        <w:spacing w:after="160" w:line="360" w:lineRule="auto"/>
        <w:ind w:left="851" w:hanging="284"/>
        <w:jc w:val="both"/>
        <w:rPr>
          <w:rFonts w:ascii="Times New Roman" w:hAnsi="Times New Roman" w:cs="Times New Roman"/>
          <w:sz w:val="28"/>
          <w:szCs w:val="28"/>
        </w:rPr>
      </w:pPr>
      <w:r>
        <w:rPr>
          <w:rFonts w:ascii="Times New Roman" w:hAnsi="Times New Roman" w:cs="Times New Roman"/>
          <w:sz w:val="28"/>
          <w:szCs w:val="28"/>
        </w:rPr>
        <w:t xml:space="preserve">Далее целесообразно предложить учащимся упражнения на применение статистического подхода для вычисления вероятности наступления случайного события. Здесь можно подобрать </w:t>
      </w:r>
      <w:r>
        <w:rPr>
          <w:rFonts w:ascii="Times New Roman" w:hAnsi="Times New Roman" w:cs="Times New Roman"/>
          <w:bCs/>
          <w:sz w:val="28"/>
          <w:szCs w:val="28"/>
        </w:rPr>
        <w:t xml:space="preserve">задания на карточках, состоящих их двух частей: </w:t>
      </w:r>
      <w:r>
        <w:rPr>
          <w:rFonts w:ascii="Times New Roman" w:hAnsi="Times New Roman" w:cs="Times New Roman"/>
          <w:sz w:val="28"/>
          <w:szCs w:val="28"/>
        </w:rPr>
        <w:t xml:space="preserve">основной – где будут вопросы по основному материалу, изложенному учителем раньше на уроке, и дополнительный- выявляющий учащихся уже знакомым с данной темой, а также тех, кто может увидеть задания, связывающие данную тему с предыдущей. </w:t>
      </w:r>
    </w:p>
    <w:tbl>
      <w:tblPr>
        <w:tblStyle w:val="a5"/>
        <w:tblW w:w="0" w:type="auto"/>
        <w:tblInd w:w="1068" w:type="dxa"/>
        <w:tblLook w:val="04A0" w:firstRow="1" w:lastRow="0" w:firstColumn="1" w:lastColumn="0" w:noHBand="0" w:noVBand="1"/>
      </w:tblPr>
      <w:tblGrid>
        <w:gridCol w:w="8503"/>
      </w:tblGrid>
      <w:tr w:rsidR="00617980" w:rsidTr="00617980">
        <w:tc>
          <w:tcPr>
            <w:tcW w:w="10421" w:type="dxa"/>
            <w:tcBorders>
              <w:top w:val="single" w:sz="4" w:space="0" w:color="auto"/>
              <w:left w:val="single" w:sz="4" w:space="0" w:color="auto"/>
              <w:bottom w:val="single" w:sz="4" w:space="0" w:color="auto"/>
              <w:right w:val="single" w:sz="4" w:space="0" w:color="auto"/>
            </w:tcBorders>
            <w:hideMark/>
          </w:tcPr>
          <w:p w:rsidR="00617980" w:rsidRDefault="00617980" w:rsidP="00FE470B">
            <w:pPr>
              <w:pStyle w:val="a4"/>
              <w:numPr>
                <w:ilvl w:val="0"/>
                <w:numId w:val="4"/>
              </w:numPr>
              <w:spacing w:after="160" w:line="360" w:lineRule="auto"/>
              <w:jc w:val="both"/>
              <w:rPr>
                <w:rFonts w:ascii="Times New Roman" w:hAnsi="Times New Roman" w:cs="Times New Roman"/>
                <w:sz w:val="28"/>
                <w:szCs w:val="28"/>
              </w:rPr>
            </w:pPr>
            <w:r>
              <w:rPr>
                <w:rFonts w:ascii="Times New Roman" w:hAnsi="Times New Roman" w:cs="Times New Roman"/>
                <w:sz w:val="28"/>
                <w:szCs w:val="28"/>
              </w:rPr>
              <w:t xml:space="preserve">В книге 456 страниц. Какова вероятность, что номер случайной открытой страницы будет оканчиваться на цифру 3? </w:t>
            </w:r>
          </w:p>
        </w:tc>
      </w:tr>
      <w:tr w:rsidR="00617980" w:rsidTr="00617980">
        <w:trPr>
          <w:trHeight w:val="841"/>
        </w:trPr>
        <w:tc>
          <w:tcPr>
            <w:tcW w:w="10421" w:type="dxa"/>
            <w:tcBorders>
              <w:top w:val="single" w:sz="4" w:space="0" w:color="auto"/>
              <w:left w:val="single" w:sz="4" w:space="0" w:color="auto"/>
              <w:bottom w:val="single" w:sz="4" w:space="0" w:color="auto"/>
              <w:right w:val="single" w:sz="4" w:space="0" w:color="auto"/>
            </w:tcBorders>
            <w:hideMark/>
          </w:tcPr>
          <w:p w:rsidR="00617980" w:rsidRDefault="00617980" w:rsidP="00FE470B">
            <w:pPr>
              <w:pStyle w:val="a4"/>
              <w:numPr>
                <w:ilvl w:val="0"/>
                <w:numId w:val="4"/>
              </w:numPr>
              <w:spacing w:after="160" w:line="360" w:lineRule="auto"/>
              <w:jc w:val="both"/>
              <w:rPr>
                <w:rFonts w:ascii="Times New Roman" w:hAnsi="Times New Roman" w:cs="Times New Roman"/>
                <w:sz w:val="28"/>
                <w:szCs w:val="28"/>
              </w:rPr>
            </w:pPr>
            <w:r>
              <w:rPr>
                <w:rFonts w:ascii="Times New Roman" w:hAnsi="Times New Roman" w:cs="Times New Roman"/>
                <w:sz w:val="28"/>
                <w:szCs w:val="28"/>
              </w:rPr>
              <w:t>На шести карточках записали буквы: О, А, С, К, М, В. Андрей выстраивает буквы, отобранные случайным образом в ряд. Какова вероятность, что: 1) выстоится слово МОСКВА, 2) первые три буквы образуют слово СОК.</w:t>
            </w:r>
          </w:p>
        </w:tc>
      </w:tr>
    </w:tbl>
    <w:p w:rsidR="00617980" w:rsidRDefault="00617980" w:rsidP="00617980">
      <w:pPr>
        <w:pStyle w:val="a4"/>
        <w:spacing w:after="160" w:line="360" w:lineRule="auto"/>
        <w:ind w:left="851" w:hanging="284"/>
        <w:jc w:val="both"/>
        <w:rPr>
          <w:rFonts w:ascii="Times New Roman" w:hAnsi="Times New Roman" w:cs="Times New Roman"/>
          <w:sz w:val="28"/>
          <w:szCs w:val="28"/>
        </w:rPr>
      </w:pPr>
      <w:r>
        <w:rPr>
          <w:rFonts w:ascii="Times New Roman" w:hAnsi="Times New Roman" w:cs="Times New Roman"/>
          <w:sz w:val="28"/>
          <w:szCs w:val="28"/>
        </w:rPr>
        <w:t xml:space="preserve">Решение. </w:t>
      </w:r>
    </w:p>
    <w:p w:rsidR="00617980" w:rsidRDefault="00617980" w:rsidP="00617980">
      <w:pPr>
        <w:pStyle w:val="a4"/>
        <w:numPr>
          <w:ilvl w:val="0"/>
          <w:numId w:val="5"/>
        </w:numPr>
        <w:spacing w:after="160" w:line="360" w:lineRule="auto"/>
        <w:ind w:left="851" w:hanging="284"/>
        <w:jc w:val="both"/>
        <w:rPr>
          <w:rFonts w:ascii="Times New Roman" w:hAnsi="Times New Roman" w:cs="Times New Roman"/>
          <w:sz w:val="28"/>
          <w:szCs w:val="28"/>
        </w:rPr>
      </w:pPr>
      <w:r>
        <w:rPr>
          <w:rFonts w:ascii="Times New Roman" w:hAnsi="Times New Roman" w:cs="Times New Roman"/>
          <w:sz w:val="28"/>
          <w:szCs w:val="28"/>
        </w:rPr>
        <w:t xml:space="preserve">Проведем опыт: пусть случайно открыта страница на </w:t>
      </w:r>
      <w:r>
        <w:rPr>
          <w:rFonts w:ascii="Times New Roman" w:hAnsi="Times New Roman" w:cs="Times New Roman"/>
          <w:sz w:val="28"/>
          <w:szCs w:val="28"/>
          <w:lang w:val="en-US"/>
        </w:rPr>
        <w:t>m</w:t>
      </w:r>
      <w:r>
        <w:rPr>
          <w:rFonts w:ascii="Times New Roman" w:hAnsi="Times New Roman" w:cs="Times New Roman"/>
          <w:sz w:val="28"/>
          <w:szCs w:val="28"/>
        </w:rPr>
        <w:t xml:space="preserve">-ой странице,             </w:t>
      </w:r>
      <w:r>
        <w:rPr>
          <w:rFonts w:ascii="Times New Roman" w:hAnsi="Times New Roman" w:cs="Times New Roman"/>
          <w:sz w:val="28"/>
          <w:szCs w:val="28"/>
          <w:lang w:val="en-US"/>
        </w:rPr>
        <w:t>m</w:t>
      </w:r>
      <w:r>
        <w:rPr>
          <w:rFonts w:ascii="Times New Roman" w:hAnsi="Times New Roman" w:cs="Times New Roman"/>
          <w:sz w:val="28"/>
          <w:szCs w:val="28"/>
        </w:rPr>
        <w:t xml:space="preserve"> = 1, 2, 3, …456. Событие А: «Номер случайно открытой страницы заканчивается цифрой 3». Определим </w:t>
      </w:r>
      <w:r>
        <w:rPr>
          <w:rFonts w:ascii="Times New Roman" w:hAnsi="Times New Roman" w:cs="Times New Roman"/>
          <w:sz w:val="28"/>
          <w:szCs w:val="28"/>
          <w:lang w:val="en-US"/>
        </w:rPr>
        <w:t>n</w:t>
      </w:r>
      <m:oMath>
        <m:r>
          <w:rPr>
            <w:rFonts w:ascii="Cambria Math" w:hAnsi="Cambria Math" w:cs="Times New Roman"/>
            <w:sz w:val="28"/>
            <w:szCs w:val="28"/>
          </w:rPr>
          <m:t>-</m:t>
        </m:r>
      </m:oMath>
      <w:r>
        <w:rPr>
          <w:rFonts w:ascii="Times New Roman" w:hAnsi="Times New Roman" w:cs="Times New Roman"/>
          <w:sz w:val="28"/>
          <w:szCs w:val="28"/>
        </w:rPr>
        <w:t xml:space="preserve"> число всех исходов испытания. Так как книга может быть открыта на любой странице, то и число всех равновозможных, несовместных и единственно возможных исходов </w:t>
      </w:r>
      <w:r>
        <w:rPr>
          <w:rFonts w:ascii="Times New Roman" w:hAnsi="Times New Roman" w:cs="Times New Roman"/>
          <w:sz w:val="28"/>
          <w:szCs w:val="28"/>
          <w:lang w:val="en-US"/>
        </w:rPr>
        <w:t>n</w:t>
      </w:r>
      <w:r>
        <w:rPr>
          <w:rFonts w:ascii="Times New Roman" w:hAnsi="Times New Roman" w:cs="Times New Roman"/>
          <w:sz w:val="28"/>
          <w:szCs w:val="28"/>
        </w:rPr>
        <w:t xml:space="preserve"> = 456. Определим </w:t>
      </w:r>
      <w:r>
        <w:rPr>
          <w:rFonts w:ascii="Times New Roman" w:hAnsi="Times New Roman" w:cs="Times New Roman"/>
          <w:sz w:val="28"/>
          <w:szCs w:val="28"/>
          <w:lang w:val="en-US"/>
        </w:rPr>
        <w:t>i</w:t>
      </w:r>
      <m:oMath>
        <m:r>
          <w:rPr>
            <w:rFonts w:ascii="Cambria Math" w:hAnsi="Cambria Math" w:cs="Times New Roman"/>
            <w:sz w:val="28"/>
            <w:szCs w:val="28"/>
          </w:rPr>
          <m:t>-</m:t>
        </m:r>
      </m:oMath>
      <w:r>
        <w:rPr>
          <w:rFonts w:ascii="Times New Roman" w:hAnsi="Times New Roman" w:cs="Times New Roman"/>
          <w:sz w:val="28"/>
          <w:szCs w:val="28"/>
        </w:rPr>
        <w:t xml:space="preserve"> число исходов, благоприятствующих событию А. Отметим, что в каждом десятке только одна страница оканчивается цифрой 3, а десятков всего 45. Кроме того, среди последних 6 страниц, есть одна, оканчивающаяся на 3. Т.о. всех благоприятствующих исходов </w:t>
      </w:r>
      <w:r>
        <w:rPr>
          <w:rFonts w:ascii="Times New Roman" w:hAnsi="Times New Roman" w:cs="Times New Roman"/>
          <w:sz w:val="28"/>
          <w:szCs w:val="28"/>
          <w:lang w:val="en-US"/>
        </w:rPr>
        <w:t>i</w:t>
      </w:r>
      <w:r>
        <w:rPr>
          <w:rFonts w:ascii="Times New Roman" w:hAnsi="Times New Roman" w:cs="Times New Roman"/>
          <w:sz w:val="28"/>
          <w:szCs w:val="28"/>
        </w:rPr>
        <w:t xml:space="preserve"> = 45 + 1 = 46. Определим вероятность события А: </w:t>
      </w:r>
      <m:oMath>
        <m:r>
          <m:rPr>
            <m:sty m:val="p"/>
          </m:rPr>
          <w:rPr>
            <w:rFonts w:ascii="Cambria Math" w:hAnsi="Cambria Math" w:cs="Times New Roman"/>
            <w:sz w:val="28"/>
            <w:szCs w:val="28"/>
          </w:rPr>
          <m:t>P</m:t>
        </m:r>
        <m:d>
          <m:dPr>
            <m:ctrlPr>
              <w:rPr>
                <w:rFonts w:ascii="Cambria Math" w:hAnsi="Cambria Math" w:cs="Times New Roman"/>
                <w:sz w:val="28"/>
                <w:szCs w:val="28"/>
              </w:rPr>
            </m:ctrlPr>
          </m:dPr>
          <m:e>
            <m:r>
              <m:rPr>
                <m:sty m:val="p"/>
              </m:rPr>
              <w:rPr>
                <w:rFonts w:ascii="Cambria Math" w:hAnsi="Cambria Math" w:cs="Times New Roman"/>
                <w:sz w:val="28"/>
                <w:szCs w:val="28"/>
              </w:rPr>
              <m:t>A</m:t>
            </m:r>
          </m:e>
        </m:d>
        <m:r>
          <m:rPr>
            <m:sty m:val="p"/>
          </m:rPr>
          <w:rPr>
            <w:rFonts w:ascii="Cambria Math" w:hAnsi="Cambria Math" w:cs="Times New Roman"/>
            <w:sz w:val="28"/>
            <w:szCs w:val="28"/>
          </w:rPr>
          <m:t>=</m:t>
        </m:r>
        <m:f>
          <m:fPr>
            <m:ctrlPr>
              <w:rPr>
                <w:rFonts w:ascii="Cambria Math" w:hAnsi="Cambria Math" w:cs="Times New Roman"/>
                <w:i/>
                <w:sz w:val="28"/>
                <w:szCs w:val="28"/>
              </w:rPr>
            </m:ctrlPr>
          </m:fPr>
          <m:num>
            <m:r>
              <w:rPr>
                <w:rFonts w:ascii="Cambria Math" w:hAnsi="Cambria Math" w:cs="Times New Roman"/>
                <w:sz w:val="28"/>
                <w:szCs w:val="28"/>
              </w:rPr>
              <m:t>46</m:t>
            </m:r>
          </m:num>
          <m:den>
            <m:r>
              <w:rPr>
                <w:rFonts w:ascii="Cambria Math" w:hAnsi="Cambria Math" w:cs="Times New Roman"/>
                <w:sz w:val="28"/>
                <w:szCs w:val="28"/>
              </w:rPr>
              <m:t>456</m:t>
            </m:r>
          </m:den>
        </m:f>
        <m:r>
          <w:rPr>
            <w:rFonts w:ascii="Cambria Math" w:hAnsi="Cambria Math" w:cs="Times New Roman"/>
            <w:sz w:val="28"/>
            <w:szCs w:val="28"/>
          </w:rPr>
          <m:t>≈0,013.</m:t>
        </m:r>
      </m:oMath>
    </w:p>
    <w:p w:rsidR="00617980" w:rsidRDefault="00617980" w:rsidP="00617980">
      <w:pPr>
        <w:pStyle w:val="a4"/>
        <w:numPr>
          <w:ilvl w:val="0"/>
          <w:numId w:val="5"/>
        </w:numPr>
        <w:spacing w:after="160" w:line="360" w:lineRule="auto"/>
        <w:ind w:left="851" w:hanging="284"/>
        <w:jc w:val="both"/>
        <w:rPr>
          <w:rFonts w:ascii="Times New Roman" w:hAnsi="Times New Roman" w:cs="Times New Roman"/>
          <w:sz w:val="28"/>
          <w:szCs w:val="28"/>
        </w:rPr>
      </w:pPr>
      <w:r>
        <w:rPr>
          <w:rFonts w:ascii="Times New Roman" w:hAnsi="Times New Roman" w:cs="Times New Roman"/>
          <w:sz w:val="28"/>
          <w:szCs w:val="28"/>
        </w:rPr>
        <w:lastRenderedPageBreak/>
        <w:t xml:space="preserve">1) Проведем опыт: буквы О, А, С, К, М, В разложили в ряд. Событие А: «Построено слово МОСКВА». Общее число исходов: </w:t>
      </w:r>
      <w:r>
        <w:rPr>
          <w:rFonts w:ascii="Times New Roman" w:hAnsi="Times New Roman" w:cs="Times New Roman"/>
          <w:sz w:val="28"/>
          <w:szCs w:val="28"/>
          <w:lang w:val="en-US"/>
        </w:rPr>
        <w:t>n</w:t>
      </w:r>
      <w:r>
        <w:rPr>
          <w:rFonts w:ascii="Times New Roman" w:hAnsi="Times New Roman" w:cs="Times New Roman"/>
          <w:sz w:val="28"/>
          <w:szCs w:val="28"/>
        </w:rPr>
        <w:t xml:space="preserve"> = 6! = 720, а число благоприятствующих событию </w:t>
      </w:r>
      <w:r>
        <w:rPr>
          <w:rFonts w:ascii="Times New Roman" w:hAnsi="Times New Roman" w:cs="Times New Roman"/>
          <w:sz w:val="28"/>
          <w:szCs w:val="28"/>
          <w:lang w:val="en-US"/>
        </w:rPr>
        <w:t>i</w:t>
      </w:r>
      <w:r>
        <w:rPr>
          <w:rFonts w:ascii="Times New Roman" w:hAnsi="Times New Roman" w:cs="Times New Roman"/>
          <w:sz w:val="28"/>
          <w:szCs w:val="28"/>
        </w:rPr>
        <w:t xml:space="preserve"> = 1, отсюда </w:t>
      </w:r>
      <m:oMath>
        <m:r>
          <m:rPr>
            <m:sty m:val="p"/>
          </m:rPr>
          <w:rPr>
            <w:rFonts w:ascii="Cambria Math" w:hAnsi="Cambria Math" w:cs="Times New Roman"/>
            <w:sz w:val="28"/>
            <w:szCs w:val="28"/>
          </w:rPr>
          <m:t>P</m:t>
        </m:r>
        <m:d>
          <m:dPr>
            <m:ctrlPr>
              <w:rPr>
                <w:rFonts w:ascii="Cambria Math" w:hAnsi="Cambria Math" w:cs="Times New Roman"/>
                <w:sz w:val="28"/>
                <w:szCs w:val="28"/>
              </w:rPr>
            </m:ctrlPr>
          </m:dPr>
          <m:e>
            <m:r>
              <m:rPr>
                <m:sty m:val="p"/>
              </m:rPr>
              <w:rPr>
                <w:rFonts w:ascii="Cambria Math" w:hAnsi="Cambria Math" w:cs="Times New Roman"/>
                <w:sz w:val="28"/>
                <w:szCs w:val="28"/>
              </w:rPr>
              <m:t>A</m:t>
            </m:r>
          </m:e>
        </m:d>
        <m:r>
          <m:rPr>
            <m:sty m:val="p"/>
          </m:rPr>
          <w:rPr>
            <w:rFonts w:ascii="Cambria Math" w:hAnsi="Cambria Math" w:cs="Times New Roman"/>
            <w:sz w:val="28"/>
            <w:szCs w:val="28"/>
          </w:rPr>
          <m:t>=</m:t>
        </m:r>
        <m:f>
          <m:fPr>
            <m:ctrlPr>
              <w:rPr>
                <w:rFonts w:ascii="Cambria Math" w:hAnsi="Cambria Math" w:cs="Times New Roman"/>
                <w:sz w:val="28"/>
                <w:szCs w:val="28"/>
              </w:rPr>
            </m:ctrlPr>
          </m:fPr>
          <m:num>
            <m:r>
              <m:rPr>
                <m:sty m:val="p"/>
              </m:rPr>
              <w:rPr>
                <w:rFonts w:ascii="Cambria Math" w:hAnsi="Cambria Math" w:cs="Times New Roman"/>
                <w:sz w:val="28"/>
                <w:szCs w:val="28"/>
              </w:rPr>
              <m:t>1</m:t>
            </m:r>
          </m:num>
          <m:den>
            <m:r>
              <m:rPr>
                <m:sty m:val="p"/>
              </m:rPr>
              <w:rPr>
                <w:rFonts w:ascii="Cambria Math" w:hAnsi="Cambria Math" w:cs="Times New Roman"/>
                <w:sz w:val="28"/>
                <w:szCs w:val="28"/>
              </w:rPr>
              <m:t>720</m:t>
            </m:r>
          </m:den>
        </m:f>
        <m:r>
          <m:rPr>
            <m:sty m:val="p"/>
          </m:rPr>
          <w:rPr>
            <w:rFonts w:ascii="Cambria Math" w:hAnsi="Cambria Math" w:cs="Times New Roman"/>
            <w:sz w:val="28"/>
            <w:szCs w:val="28"/>
          </w:rPr>
          <m:t>.</m:t>
        </m:r>
      </m:oMath>
      <w:r>
        <w:rPr>
          <w:rFonts w:ascii="Times New Roman" w:hAnsi="Times New Roman" w:cs="Times New Roman"/>
          <w:sz w:val="28"/>
          <w:szCs w:val="28"/>
        </w:rPr>
        <w:t xml:space="preserve"> </w:t>
      </w:r>
    </w:p>
    <w:p w:rsidR="00617980" w:rsidRDefault="00617980" w:rsidP="00617980">
      <w:pPr>
        <w:pStyle w:val="a4"/>
        <w:spacing w:after="160" w:line="360" w:lineRule="auto"/>
        <w:ind w:left="851" w:hanging="284"/>
        <w:jc w:val="both"/>
        <w:rPr>
          <w:rFonts w:ascii="Times New Roman" w:hAnsi="Times New Roman" w:cs="Times New Roman"/>
          <w:sz w:val="28"/>
          <w:szCs w:val="28"/>
        </w:rPr>
      </w:pPr>
      <w:r>
        <w:rPr>
          <w:rFonts w:ascii="Times New Roman" w:hAnsi="Times New Roman" w:cs="Times New Roman"/>
          <w:sz w:val="28"/>
          <w:szCs w:val="28"/>
        </w:rPr>
        <w:t xml:space="preserve">2) Проведем опыт: положим в ряд три случайно выбранные карточки. Событие В «Из карточек выстроено слово СОК». </w:t>
      </w:r>
      <m:oMath>
        <m:r>
          <m:rPr>
            <m:sty m:val="p"/>
          </m:rPr>
          <w:rPr>
            <w:rFonts w:ascii="Cambria Math" w:hAnsi="Cambria Math" w:cs="Times New Roman"/>
            <w:sz w:val="28"/>
            <w:szCs w:val="28"/>
          </w:rPr>
          <m:t>n=3 ∙4 ∙5∙ 6= 360; m=1; P</m:t>
        </m:r>
        <m:d>
          <m:dPr>
            <m:ctrlPr>
              <w:rPr>
                <w:rFonts w:ascii="Cambria Math" w:hAnsi="Cambria Math" w:cs="Times New Roman"/>
                <w:sz w:val="28"/>
                <w:szCs w:val="28"/>
              </w:rPr>
            </m:ctrlPr>
          </m:dPr>
          <m:e>
            <m:r>
              <m:rPr>
                <m:sty m:val="p"/>
              </m:rPr>
              <w:rPr>
                <w:rFonts w:ascii="Cambria Math" w:hAnsi="Cambria Math" w:cs="Times New Roman"/>
                <w:sz w:val="28"/>
                <w:szCs w:val="28"/>
              </w:rPr>
              <m:t>B</m:t>
            </m:r>
          </m:e>
        </m:d>
        <m:r>
          <m:rPr>
            <m:sty m:val="p"/>
          </m:rPr>
          <w:rPr>
            <w:rFonts w:ascii="Cambria Math" w:hAnsi="Cambria Math" w:cs="Times New Roman"/>
            <w:sz w:val="28"/>
            <w:szCs w:val="28"/>
          </w:rPr>
          <m:t>=</m:t>
        </m:r>
        <m:f>
          <m:fPr>
            <m:ctrlPr>
              <w:rPr>
                <w:rFonts w:ascii="Cambria Math" w:hAnsi="Cambria Math" w:cs="Times New Roman"/>
                <w:sz w:val="28"/>
                <w:szCs w:val="28"/>
              </w:rPr>
            </m:ctrlPr>
          </m:fPr>
          <m:num>
            <m:r>
              <m:rPr>
                <m:sty m:val="p"/>
              </m:rPr>
              <w:rPr>
                <w:rFonts w:ascii="Cambria Math" w:hAnsi="Cambria Math" w:cs="Times New Roman"/>
                <w:sz w:val="28"/>
                <w:szCs w:val="28"/>
              </w:rPr>
              <m:t>1</m:t>
            </m:r>
          </m:num>
          <m:den>
            <m:r>
              <m:rPr>
                <m:sty m:val="p"/>
              </m:rPr>
              <w:rPr>
                <w:rFonts w:ascii="Cambria Math" w:hAnsi="Cambria Math" w:cs="Times New Roman"/>
                <w:sz w:val="28"/>
                <w:szCs w:val="28"/>
              </w:rPr>
              <m:t>360</m:t>
            </m:r>
          </m:den>
        </m:f>
        <m:r>
          <m:rPr>
            <m:sty m:val="p"/>
          </m:rPr>
          <w:rPr>
            <w:rFonts w:ascii="Cambria Math" w:hAnsi="Cambria Math" w:cs="Times New Roman"/>
            <w:sz w:val="28"/>
            <w:szCs w:val="28"/>
          </w:rPr>
          <m:t>≈0,003.</m:t>
        </m:r>
      </m:oMath>
    </w:p>
    <w:p w:rsidR="00617980" w:rsidRDefault="00617980" w:rsidP="00617980">
      <w:pPr>
        <w:pStyle w:val="a4"/>
        <w:spacing w:after="160" w:line="360" w:lineRule="auto"/>
        <w:ind w:left="851" w:hanging="284"/>
        <w:jc w:val="both"/>
        <w:rPr>
          <w:rFonts w:ascii="Times New Roman" w:hAnsi="Times New Roman" w:cs="Times New Roman"/>
          <w:sz w:val="28"/>
          <w:szCs w:val="28"/>
        </w:rPr>
      </w:pPr>
      <w:r>
        <w:rPr>
          <w:rFonts w:ascii="Times New Roman" w:hAnsi="Times New Roman" w:cs="Times New Roman"/>
          <w:sz w:val="28"/>
          <w:szCs w:val="28"/>
        </w:rPr>
        <w:t>Далее учащиеся знакомятся с классическим подходом вычисления вероятности случайного события. Например, определить вероятность того, что при подбрасывании монеты выпадет орел.</w:t>
      </w:r>
    </w:p>
    <w:p w:rsidR="00617980" w:rsidRDefault="00617980" w:rsidP="00617980">
      <w:pPr>
        <w:spacing w:after="160" w:line="360" w:lineRule="auto"/>
        <w:ind w:left="851" w:hanging="284"/>
        <w:jc w:val="both"/>
        <w:rPr>
          <w:rFonts w:ascii="Times New Roman" w:hAnsi="Times New Roman" w:cs="Times New Roman"/>
          <w:sz w:val="28"/>
          <w:szCs w:val="28"/>
        </w:rPr>
      </w:pPr>
      <w:r>
        <w:rPr>
          <w:rFonts w:ascii="Times New Roman" w:hAnsi="Times New Roman" w:cs="Times New Roman"/>
          <w:sz w:val="28"/>
          <w:szCs w:val="28"/>
        </w:rPr>
        <w:t xml:space="preserve">Решение. Пусть при бросании кости событие А </w:t>
      </w:r>
      <m:oMath>
        <m:r>
          <w:rPr>
            <w:rFonts w:ascii="Cambria Math" w:hAnsi="Cambria Math" w:cs="Times New Roman"/>
            <w:sz w:val="28"/>
            <w:szCs w:val="28"/>
          </w:rPr>
          <m:t>–</m:t>
        </m:r>
      </m:oMath>
      <w:r>
        <w:rPr>
          <w:rFonts w:ascii="Times New Roman" w:hAnsi="Times New Roman" w:cs="Times New Roman"/>
          <w:sz w:val="28"/>
          <w:szCs w:val="28"/>
        </w:rPr>
        <w:t xml:space="preserve"> «выпало нечетное число очков», тогда можно записать как подмножество {1, 3, 5} пространства исходов {1, 2, 3, 4, 5, 6}.</w:t>
      </w:r>
    </w:p>
    <w:p w:rsidR="00617980" w:rsidRDefault="00617980" w:rsidP="00617980">
      <w:pPr>
        <w:spacing w:after="160" w:line="360" w:lineRule="auto"/>
        <w:ind w:left="851" w:hanging="284"/>
        <w:jc w:val="both"/>
        <w:rPr>
          <w:rFonts w:ascii="Times New Roman" w:hAnsi="Times New Roman" w:cs="Times New Roman"/>
          <w:sz w:val="28"/>
          <w:szCs w:val="28"/>
        </w:rPr>
      </w:pPr>
      <w:r>
        <w:rPr>
          <w:noProof/>
        </w:rPr>
        <w:drawing>
          <wp:anchor distT="0" distB="0" distL="114300" distR="114300" simplePos="0" relativeHeight="251659264" behindDoc="0" locked="0" layoutInCell="1" allowOverlap="0">
            <wp:simplePos x="0" y="0"/>
            <wp:positionH relativeFrom="column">
              <wp:posOffset>792480</wp:posOffset>
            </wp:positionH>
            <wp:positionV relativeFrom="line">
              <wp:posOffset>7620</wp:posOffset>
            </wp:positionV>
            <wp:extent cx="1000125" cy="800100"/>
            <wp:effectExtent l="0" t="0" r="9525" b="0"/>
            <wp:wrapSquare wrapText="bothSides"/>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00125" cy="800100"/>
                    </a:xfrm>
                    <a:prstGeom prst="rect">
                      <a:avLst/>
                    </a:prstGeom>
                    <a:noFill/>
                  </pic:spPr>
                </pic:pic>
              </a:graphicData>
            </a:graphic>
            <wp14:sizeRelH relativeFrom="page">
              <wp14:pctWidth>0</wp14:pctWidth>
            </wp14:sizeRelH>
            <wp14:sizeRelV relativeFrom="page">
              <wp14:pctHeight>0</wp14:pctHeight>
            </wp14:sizeRelV>
          </wp:anchor>
        </w:drawing>
      </w:r>
    </w:p>
    <w:p w:rsidR="00617980" w:rsidRDefault="00617980" w:rsidP="00617980">
      <w:pPr>
        <w:spacing w:after="160" w:line="360" w:lineRule="auto"/>
        <w:ind w:left="851" w:hanging="284"/>
        <w:jc w:val="both"/>
        <w:rPr>
          <w:rFonts w:ascii="Times New Roman" w:hAnsi="Times New Roman" w:cs="Times New Roman"/>
          <w:sz w:val="28"/>
          <w:szCs w:val="28"/>
        </w:rPr>
      </w:pPr>
    </w:p>
    <w:p w:rsidR="00617980" w:rsidRDefault="00617980" w:rsidP="00617980">
      <w:pPr>
        <w:pStyle w:val="a4"/>
        <w:numPr>
          <w:ilvl w:val="0"/>
          <w:numId w:val="5"/>
        </w:numPr>
        <w:spacing w:after="160" w:line="360" w:lineRule="auto"/>
        <w:ind w:left="851" w:hanging="284"/>
        <w:jc w:val="both"/>
        <w:rPr>
          <w:rFonts w:ascii="Times New Roman" w:hAnsi="Times New Roman" w:cs="Times New Roman"/>
          <w:sz w:val="28"/>
          <w:szCs w:val="28"/>
        </w:rPr>
      </w:pPr>
      <w:r>
        <w:rPr>
          <w:rFonts w:ascii="Times New Roman" w:hAnsi="Times New Roman" w:cs="Times New Roman"/>
          <w:sz w:val="28"/>
          <w:szCs w:val="28"/>
        </w:rPr>
        <w:t xml:space="preserve">Далее вводится понятие равновозможных исходов, благоприятных для некоторого события, с помощью приведения примера эксперимента подбрасывания монеты. Говоря о том, что монета однородна и имеет правильную геометрическую форму, можно сделать вывод, что выпадение решки или орла имеют одинаковую вероятность. Поэтому такие события принято называть равновозможными, имея следующие исходы: выпадение орла или решки. Благоприятным событием является выпадение орла. Среди всех возможных оно встречается 1 раз. Тогда относительная вероятность выпадения орла равна: </w:t>
      </w:r>
      <m:oMath>
        <m:r>
          <m:rPr>
            <m:sty m:val="p"/>
          </m:rPr>
          <w:rPr>
            <w:rFonts w:ascii="Cambria Math" w:hAnsi="Cambria Math" w:cs="Times New Roman"/>
            <w:sz w:val="28"/>
            <w:szCs w:val="28"/>
          </w:rPr>
          <m:t>P=</m:t>
        </m:r>
        <m:f>
          <m:fPr>
            <m:ctrlPr>
              <w:rPr>
                <w:rFonts w:ascii="Cambria Math" w:hAnsi="Cambria Math" w:cs="Times New Roman"/>
                <w:sz w:val="28"/>
                <w:szCs w:val="28"/>
              </w:rPr>
            </m:ctrlPr>
          </m:fPr>
          <m:num>
            <m:r>
              <m:rPr>
                <m:sty m:val="p"/>
              </m:rPr>
              <w:rPr>
                <w:rFonts w:ascii="Cambria Math" w:hAnsi="Cambria Math" w:cs="Times New Roman"/>
                <w:sz w:val="28"/>
                <w:szCs w:val="28"/>
              </w:rPr>
              <m:t>1</m:t>
            </m:r>
          </m:num>
          <m:den>
            <m:r>
              <m:rPr>
                <m:sty m:val="p"/>
              </m:rPr>
              <w:rPr>
                <w:rFonts w:ascii="Cambria Math" w:hAnsi="Cambria Math" w:cs="Times New Roman"/>
                <w:sz w:val="28"/>
                <w:szCs w:val="28"/>
              </w:rPr>
              <m:t>2</m:t>
            </m:r>
          </m:den>
        </m:f>
        <m:r>
          <m:rPr>
            <m:sty m:val="p"/>
          </m:rPr>
          <w:rPr>
            <w:rFonts w:ascii="Cambria Math" w:hAnsi="Cambria Math" w:cs="Times New Roman"/>
            <w:sz w:val="28"/>
            <w:szCs w:val="28"/>
          </w:rPr>
          <m:t>.</m:t>
        </m:r>
      </m:oMath>
      <w:r>
        <w:rPr>
          <w:rFonts w:ascii="Times New Roman" w:hAnsi="Times New Roman" w:cs="Times New Roman"/>
          <w:i/>
          <w:sz w:val="28"/>
          <w:szCs w:val="28"/>
        </w:rPr>
        <w:t xml:space="preserve"> </w:t>
      </w:r>
      <w:r>
        <w:rPr>
          <w:rFonts w:ascii="Times New Roman" w:hAnsi="Times New Roman" w:cs="Times New Roman"/>
          <w:sz w:val="28"/>
          <w:szCs w:val="28"/>
        </w:rPr>
        <w:t xml:space="preserve">Так учащиеся узнают определение, что если все исходы испытания равновозможны, то вероятность наступления события равна отношению числа благоприятных исходов к числу всех исходов. </w:t>
      </w:r>
    </w:p>
    <w:p w:rsidR="00617980" w:rsidRDefault="00617980" w:rsidP="00617980">
      <w:pPr>
        <w:pStyle w:val="a4"/>
        <w:numPr>
          <w:ilvl w:val="0"/>
          <w:numId w:val="5"/>
        </w:numPr>
        <w:spacing w:after="160" w:line="360" w:lineRule="auto"/>
        <w:ind w:left="851" w:hanging="284"/>
        <w:jc w:val="both"/>
        <w:rPr>
          <w:rFonts w:ascii="Times New Roman" w:hAnsi="Times New Roman" w:cs="Times New Roman"/>
          <w:sz w:val="28"/>
          <w:szCs w:val="28"/>
        </w:rPr>
      </w:pPr>
      <w:r>
        <w:rPr>
          <w:rFonts w:ascii="Times New Roman" w:hAnsi="Times New Roman" w:cs="Times New Roman"/>
          <w:sz w:val="28"/>
          <w:szCs w:val="28"/>
        </w:rPr>
        <w:t xml:space="preserve">Необходимо акцентировать внимание на различии двух подходов. Так надо рассказать учащимся, что если статистический подход к </w:t>
      </w:r>
      <w:r>
        <w:rPr>
          <w:rFonts w:ascii="Times New Roman" w:hAnsi="Times New Roman" w:cs="Times New Roman"/>
          <w:sz w:val="28"/>
          <w:szCs w:val="28"/>
        </w:rPr>
        <w:lastRenderedPageBreak/>
        <w:t xml:space="preserve">нахождению вероятности предполагает фактическое проведение испытания, то при классическом подходе проводить испытание не требуется. </w:t>
      </w:r>
      <w:r>
        <w:rPr>
          <w:rFonts w:ascii="Times New Roman" w:hAnsi="Times New Roman" w:cs="Times New Roman"/>
          <w:bCs/>
          <w:sz w:val="28"/>
          <w:szCs w:val="28"/>
        </w:rPr>
        <w:t xml:space="preserve">Учащиеся пробуют приводить примеры </w:t>
      </w:r>
      <w:r>
        <w:rPr>
          <w:rFonts w:ascii="Times New Roman" w:hAnsi="Times New Roman" w:cs="Times New Roman"/>
          <w:sz w:val="28"/>
          <w:szCs w:val="28"/>
        </w:rPr>
        <w:t xml:space="preserve">того или иного подхода при вычислении вероятности случайного события. </w:t>
      </w:r>
    </w:p>
    <w:p w:rsidR="00617980" w:rsidRDefault="00617980" w:rsidP="00617980">
      <w:pPr>
        <w:pStyle w:val="a4"/>
        <w:spacing w:after="16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К примеру, изучали вероятность рождения мальчика. Среди 1000 новорожденных мальчик появился в 515 случаях. </w:t>
      </w:r>
    </w:p>
    <w:p w:rsidR="00617980" w:rsidRDefault="00617980" w:rsidP="00617980">
      <w:pPr>
        <w:pStyle w:val="a4"/>
        <w:spacing w:after="16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Учащиеся приводят различные подходы при вычислении</w:t>
      </w:r>
    </w:p>
    <w:p w:rsidR="00617980" w:rsidRDefault="00617980" w:rsidP="00617980">
      <w:pPr>
        <w:pStyle w:val="a4"/>
        <w:numPr>
          <w:ilvl w:val="0"/>
          <w:numId w:val="6"/>
        </w:numPr>
        <w:spacing w:after="160" w:line="360" w:lineRule="auto"/>
        <w:ind w:left="851" w:hanging="284"/>
        <w:jc w:val="both"/>
        <w:rPr>
          <w:rFonts w:ascii="Times New Roman" w:hAnsi="Times New Roman" w:cs="Times New Roman"/>
          <w:sz w:val="28"/>
          <w:szCs w:val="28"/>
        </w:rPr>
      </w:pPr>
      <w:r>
        <w:rPr>
          <w:rFonts w:ascii="Times New Roman" w:hAnsi="Times New Roman" w:cs="Times New Roman"/>
          <w:sz w:val="28"/>
          <w:szCs w:val="28"/>
        </w:rPr>
        <w:t>Статистическая вероятность (относительная частота), новорожденных мальчиков 515 нужно поделить на всех 1000.</w:t>
      </w:r>
    </w:p>
    <w:p w:rsidR="00617980" w:rsidRDefault="00617980" w:rsidP="00617980">
      <w:pPr>
        <w:pStyle w:val="a4"/>
        <w:numPr>
          <w:ilvl w:val="0"/>
          <w:numId w:val="6"/>
        </w:numPr>
        <w:spacing w:after="160" w:line="360" w:lineRule="auto"/>
        <w:ind w:left="851" w:hanging="284"/>
        <w:jc w:val="both"/>
        <w:rPr>
          <w:rFonts w:ascii="Times New Roman" w:hAnsi="Times New Roman" w:cs="Times New Roman"/>
          <w:sz w:val="28"/>
          <w:szCs w:val="28"/>
        </w:rPr>
      </w:pPr>
      <w:r>
        <w:rPr>
          <w:rFonts w:ascii="Times New Roman" w:hAnsi="Times New Roman" w:cs="Times New Roman"/>
          <w:sz w:val="28"/>
          <w:szCs w:val="28"/>
        </w:rPr>
        <w:t xml:space="preserve">Классическая вероятность, событие А – на свет появится мальчик, всего исходов, благоприятствующих наступлению событию А </w:t>
      </w:r>
      <m:oMath>
        <m:r>
          <w:rPr>
            <w:rFonts w:ascii="Cambria Math" w:hAnsi="Cambria Math" w:cs="Times New Roman"/>
            <w:sz w:val="28"/>
            <w:szCs w:val="28"/>
            <w:lang w:val="en-US"/>
          </w:rPr>
          <m:t>-</m:t>
        </m:r>
      </m:oMath>
      <w:r>
        <w:rPr>
          <w:rFonts w:ascii="Times New Roman" w:hAnsi="Times New Roman" w:cs="Times New Roman"/>
          <w:sz w:val="28"/>
          <w:szCs w:val="28"/>
          <w:lang w:val="en-US"/>
        </w:rPr>
        <w:t xml:space="preserve"> </w:t>
      </w:r>
      <w:r>
        <w:rPr>
          <w:rFonts w:ascii="Times New Roman" w:hAnsi="Times New Roman" w:cs="Times New Roman"/>
          <w:sz w:val="28"/>
          <w:szCs w:val="28"/>
        </w:rPr>
        <w:t>515, а число всех возможных исходов 1000.</w:t>
      </w:r>
    </w:p>
    <w:p w:rsidR="00617980" w:rsidRDefault="00617980" w:rsidP="00617980">
      <w:pPr>
        <w:pStyle w:val="a4"/>
        <w:spacing w:after="160" w:line="360" w:lineRule="auto"/>
        <w:ind w:left="851" w:hanging="284"/>
        <w:jc w:val="both"/>
        <w:rPr>
          <w:rFonts w:ascii="Times New Roman" w:hAnsi="Times New Roman" w:cs="Times New Roman"/>
          <w:sz w:val="28"/>
          <w:szCs w:val="28"/>
        </w:rPr>
      </w:pPr>
      <w:r>
        <w:rPr>
          <w:rFonts w:ascii="Times New Roman" w:hAnsi="Times New Roman" w:cs="Times New Roman"/>
          <w:sz w:val="28"/>
          <w:szCs w:val="28"/>
        </w:rPr>
        <w:t>Ответ: 515\1000 = 0,515.</w:t>
      </w:r>
    </w:p>
    <w:p w:rsidR="00617980" w:rsidRDefault="00617980" w:rsidP="00617980">
      <w:pPr>
        <w:pStyle w:val="a4"/>
        <w:numPr>
          <w:ilvl w:val="0"/>
          <w:numId w:val="5"/>
        </w:numPr>
        <w:spacing w:after="160" w:line="360" w:lineRule="auto"/>
        <w:ind w:left="851" w:hanging="284"/>
        <w:jc w:val="both"/>
        <w:rPr>
          <w:rFonts w:ascii="Times New Roman" w:hAnsi="Times New Roman" w:cs="Times New Roman"/>
          <w:bCs/>
          <w:sz w:val="28"/>
          <w:szCs w:val="28"/>
        </w:rPr>
      </w:pPr>
      <w:r>
        <w:rPr>
          <w:rFonts w:ascii="Times New Roman" w:hAnsi="Times New Roman" w:cs="Times New Roman"/>
          <w:sz w:val="28"/>
          <w:szCs w:val="28"/>
        </w:rPr>
        <w:t xml:space="preserve">На первом после вводного урока необходимо </w:t>
      </w:r>
      <w:r>
        <w:rPr>
          <w:rFonts w:ascii="Times New Roman" w:hAnsi="Times New Roman" w:cs="Times New Roman"/>
          <w:bCs/>
          <w:sz w:val="28"/>
          <w:szCs w:val="28"/>
        </w:rPr>
        <w:t xml:space="preserve">разобрать несложные примеры из учебника и предложить учащимся найти вероятности событий, используя классический подход. В классе и дома предложить решить несложные задания из учебника. Урок может быть организован как в виде индивидуальной работы каждого учащегося, так и по группам. </w:t>
      </w:r>
    </w:p>
    <w:p w:rsidR="00617980" w:rsidRDefault="00617980" w:rsidP="00617980">
      <w:pPr>
        <w:pStyle w:val="a4"/>
        <w:numPr>
          <w:ilvl w:val="0"/>
          <w:numId w:val="5"/>
        </w:numPr>
        <w:spacing w:after="160" w:line="360" w:lineRule="auto"/>
        <w:ind w:left="851" w:hanging="284"/>
        <w:jc w:val="both"/>
        <w:rPr>
          <w:rFonts w:ascii="Times New Roman" w:hAnsi="Times New Roman" w:cs="Times New Roman"/>
          <w:sz w:val="28"/>
          <w:szCs w:val="28"/>
        </w:rPr>
      </w:pPr>
      <w:r>
        <w:rPr>
          <w:rFonts w:ascii="Times New Roman" w:hAnsi="Times New Roman" w:cs="Times New Roman"/>
          <w:sz w:val="28"/>
          <w:szCs w:val="28"/>
        </w:rPr>
        <w:t xml:space="preserve">На следующих уроках учащихся необходимо познакомить с более сложными примерами, приведенными в учебном тексте, а затем дать задания повышенного уровня сложности для решения в классе и дома. На последующих уроках можно использовать </w:t>
      </w:r>
      <w:r>
        <w:rPr>
          <w:rFonts w:ascii="Times New Roman" w:hAnsi="Times New Roman" w:cs="Times New Roman"/>
          <w:bCs/>
          <w:sz w:val="28"/>
          <w:szCs w:val="28"/>
        </w:rPr>
        <w:t xml:space="preserve">работу в парах, решение классом с кросс-проверкой решения, решение и защита решения по рядам. </w:t>
      </w:r>
    </w:p>
    <w:p w:rsidR="00617980" w:rsidRDefault="00617980" w:rsidP="00617980">
      <w:pPr>
        <w:pStyle w:val="a4"/>
        <w:numPr>
          <w:ilvl w:val="0"/>
          <w:numId w:val="5"/>
        </w:numPr>
        <w:spacing w:after="160" w:line="360" w:lineRule="auto"/>
        <w:ind w:left="851" w:hanging="284"/>
        <w:jc w:val="both"/>
        <w:rPr>
          <w:rFonts w:ascii="Times New Roman" w:hAnsi="Times New Roman" w:cs="Times New Roman"/>
          <w:sz w:val="28"/>
          <w:szCs w:val="28"/>
        </w:rPr>
      </w:pPr>
      <w:r>
        <w:rPr>
          <w:rFonts w:ascii="Times New Roman" w:hAnsi="Times New Roman" w:cs="Times New Roman"/>
          <w:sz w:val="28"/>
          <w:szCs w:val="28"/>
        </w:rPr>
        <w:t xml:space="preserve">Далее, после того как учащиеся на достаточном уровне освоили начальные сведения, дается определение «невозможного события», «достоверного события». Здесь же надо познакомить учащихся со свойством вероятности противоположных событий. И снова, и снова надо напомнить, что все новые понятия надо демонстрировать </w:t>
      </w:r>
      <w:r>
        <w:rPr>
          <w:rFonts w:ascii="Times New Roman" w:hAnsi="Times New Roman" w:cs="Times New Roman"/>
          <w:bCs/>
          <w:sz w:val="28"/>
          <w:szCs w:val="28"/>
        </w:rPr>
        <w:lastRenderedPageBreak/>
        <w:t>примерами из жизни, предлагать учащимся самостоятельно приводить примеры. На каждом этапе решения задачи напоминать, что решение задачи на нахождение вероятности начинается не с формулы, а с представление ситуации, о которой речь идет в задаче. Очень важно на первых уроках предоставлять время на рассуждения учащихся, на обсуждения условия задачи, путей решения, самопроверки после решения, алгоритмизации решения и т.п.</w:t>
      </w:r>
      <w:r>
        <w:rPr>
          <w:rFonts w:ascii="Times New Roman" w:hAnsi="Times New Roman" w:cs="Times New Roman"/>
          <w:sz w:val="28"/>
          <w:szCs w:val="28"/>
        </w:rPr>
        <w:t xml:space="preserve"> </w:t>
      </w:r>
    </w:p>
    <w:p w:rsidR="00617980" w:rsidRDefault="00617980" w:rsidP="00617980">
      <w:pPr>
        <w:pStyle w:val="a4"/>
        <w:numPr>
          <w:ilvl w:val="0"/>
          <w:numId w:val="5"/>
        </w:numPr>
        <w:spacing w:after="160" w:line="360" w:lineRule="auto"/>
        <w:ind w:left="851" w:hanging="284"/>
        <w:jc w:val="both"/>
        <w:rPr>
          <w:rFonts w:ascii="Times New Roman" w:hAnsi="Times New Roman" w:cs="Times New Roman"/>
          <w:sz w:val="28"/>
          <w:szCs w:val="28"/>
        </w:rPr>
      </w:pPr>
      <w:r>
        <w:rPr>
          <w:rFonts w:ascii="Times New Roman" w:hAnsi="Times New Roman" w:cs="Times New Roman"/>
          <w:sz w:val="28"/>
          <w:szCs w:val="28"/>
        </w:rPr>
        <w:t xml:space="preserve">Особое внимание при изучении данной темы следует уделять упражнениям, представленным в виде так называемых </w:t>
      </w:r>
      <w:r>
        <w:rPr>
          <w:rFonts w:ascii="Times New Roman" w:hAnsi="Times New Roman" w:cs="Times New Roman"/>
          <w:bCs/>
          <w:sz w:val="28"/>
          <w:szCs w:val="28"/>
        </w:rPr>
        <w:t>задач-исследований.</w:t>
      </w:r>
      <w:r>
        <w:rPr>
          <w:rFonts w:ascii="Times New Roman" w:hAnsi="Times New Roman" w:cs="Times New Roman"/>
          <w:sz w:val="28"/>
          <w:szCs w:val="28"/>
        </w:rPr>
        <w:t xml:space="preserve"> Такие задачи позволяют учителю организовать </w:t>
      </w:r>
      <w:r>
        <w:rPr>
          <w:rFonts w:ascii="Times New Roman" w:hAnsi="Times New Roman" w:cs="Times New Roman"/>
          <w:bCs/>
          <w:sz w:val="28"/>
          <w:szCs w:val="28"/>
        </w:rPr>
        <w:t>коллективную работу</w:t>
      </w:r>
      <w:r>
        <w:rPr>
          <w:rFonts w:ascii="Times New Roman" w:hAnsi="Times New Roman" w:cs="Times New Roman"/>
          <w:sz w:val="28"/>
          <w:szCs w:val="28"/>
        </w:rPr>
        <w:t xml:space="preserve"> с привлечением учащихся, имеющих различный уровень владения материалом. </w:t>
      </w:r>
    </w:p>
    <w:p w:rsidR="00617980" w:rsidRDefault="00617980" w:rsidP="00617980">
      <w:pPr>
        <w:pStyle w:val="a4"/>
        <w:numPr>
          <w:ilvl w:val="0"/>
          <w:numId w:val="5"/>
        </w:numPr>
        <w:spacing w:after="160" w:line="360" w:lineRule="auto"/>
        <w:ind w:left="851" w:hanging="284"/>
        <w:jc w:val="both"/>
        <w:rPr>
          <w:rFonts w:ascii="Times New Roman" w:hAnsi="Times New Roman" w:cs="Times New Roman"/>
          <w:b/>
          <w:sz w:val="28"/>
          <w:szCs w:val="28"/>
        </w:rPr>
      </w:pPr>
      <w:r>
        <w:rPr>
          <w:rFonts w:ascii="Times New Roman" w:hAnsi="Times New Roman" w:cs="Times New Roman"/>
          <w:sz w:val="28"/>
          <w:szCs w:val="28"/>
        </w:rPr>
        <w:t xml:space="preserve">При наличии времени можно рассмотреть решение сложных вероятностных и комбинаторных задач. Такие задачи могут быть решены в рамках </w:t>
      </w:r>
      <w:r>
        <w:rPr>
          <w:rFonts w:ascii="Times New Roman" w:hAnsi="Times New Roman" w:cs="Times New Roman"/>
          <w:bCs/>
          <w:sz w:val="28"/>
          <w:szCs w:val="28"/>
        </w:rPr>
        <w:t>факультативного занятия или завершающего урока по теме.</w:t>
      </w:r>
      <w:r>
        <w:rPr>
          <w:rFonts w:ascii="Times New Roman" w:hAnsi="Times New Roman" w:cs="Times New Roman"/>
          <w:b/>
          <w:sz w:val="28"/>
          <w:szCs w:val="28"/>
        </w:rPr>
        <w:t xml:space="preserve">  </w:t>
      </w:r>
    </w:p>
    <w:p w:rsidR="00617980" w:rsidRDefault="00617980" w:rsidP="00617980">
      <w:pPr>
        <w:spacing w:after="0" w:line="360" w:lineRule="auto"/>
        <w:ind w:left="567"/>
        <w:jc w:val="both"/>
        <w:rPr>
          <w:rFonts w:ascii="Times New Roman" w:hAnsi="Times New Roman" w:cs="Times New Roman"/>
          <w:sz w:val="28"/>
          <w:szCs w:val="28"/>
        </w:rPr>
      </w:pPr>
      <w:r>
        <w:rPr>
          <w:rFonts w:ascii="Times New Roman" w:hAnsi="Times New Roman" w:cs="Times New Roman"/>
          <w:sz w:val="28"/>
          <w:szCs w:val="28"/>
        </w:rPr>
        <w:t xml:space="preserve">10.Завершить систему упражнений, способствующих формированию понятия вероятность случайного события, можно заданиями, в которых используются геометрические соображения определения вероятности случайного события. Такие упражнения можно предложить оформить в </w:t>
      </w:r>
      <w:r>
        <w:rPr>
          <w:rFonts w:ascii="Times New Roman" w:hAnsi="Times New Roman" w:cs="Times New Roman"/>
          <w:bCs/>
          <w:sz w:val="28"/>
          <w:szCs w:val="28"/>
        </w:rPr>
        <w:t>виде мини-проектов, практических или творческих работ.</w:t>
      </w:r>
      <w:r>
        <w:rPr>
          <w:rFonts w:ascii="Times New Roman" w:hAnsi="Times New Roman" w:cs="Times New Roman"/>
          <w:sz w:val="28"/>
          <w:szCs w:val="28"/>
        </w:rPr>
        <w:t xml:space="preserve"> Задания не должны носить формат сложных заданий контролирующего характера, а наоборот, их решение должно сопровождаться интересом, желанием углубиться, продвинуться в решении заданий подобного рода. </w:t>
      </w:r>
    </w:p>
    <w:p w:rsidR="00617980" w:rsidRDefault="00617980" w:rsidP="00617980">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Следуя методическим особенностям, можно завершить и закрепить материал обобщающим уроком в игровой форме: </w:t>
      </w:r>
    </w:p>
    <w:p w:rsidR="00617980" w:rsidRDefault="00617980" w:rsidP="00617980">
      <w:pPr>
        <w:spacing w:after="0" w:line="360" w:lineRule="auto"/>
        <w:ind w:left="708"/>
        <w:jc w:val="both"/>
        <w:rPr>
          <w:rFonts w:ascii="Times New Roman" w:hAnsi="Times New Roman" w:cs="Times New Roman"/>
          <w:b/>
          <w:sz w:val="28"/>
          <w:szCs w:val="28"/>
        </w:rPr>
      </w:pPr>
      <w:r>
        <w:rPr>
          <w:rFonts w:ascii="Times New Roman" w:hAnsi="Times New Roman" w:cs="Times New Roman"/>
          <w:b/>
          <w:sz w:val="28"/>
          <w:szCs w:val="28"/>
        </w:rPr>
        <w:t xml:space="preserve">1. Сообщение темы и цели занятия. </w:t>
      </w:r>
    </w:p>
    <w:p w:rsidR="00617980" w:rsidRDefault="00617980" w:rsidP="00617980">
      <w:pPr>
        <w:spacing w:after="0" w:line="360" w:lineRule="auto"/>
        <w:ind w:left="708"/>
        <w:jc w:val="both"/>
        <w:rPr>
          <w:rFonts w:ascii="Times New Roman" w:hAnsi="Times New Roman" w:cs="Times New Roman"/>
          <w:b/>
          <w:sz w:val="28"/>
          <w:szCs w:val="28"/>
        </w:rPr>
      </w:pPr>
      <w:r>
        <w:rPr>
          <w:rFonts w:ascii="Times New Roman" w:hAnsi="Times New Roman" w:cs="Times New Roman"/>
          <w:b/>
          <w:sz w:val="28"/>
          <w:szCs w:val="28"/>
        </w:rPr>
        <w:t xml:space="preserve">2. Организация учащихся на проведение игры. </w:t>
      </w:r>
    </w:p>
    <w:p w:rsidR="00617980" w:rsidRDefault="00617980" w:rsidP="00617980">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Учитель сообщает правила игры: игровое поле представляет собой изображение горного пейзажа с двумя маршрутами восхождения, на которых </w:t>
      </w:r>
      <w:r>
        <w:rPr>
          <w:rFonts w:ascii="Times New Roman" w:hAnsi="Times New Roman" w:cs="Times New Roman"/>
          <w:sz w:val="28"/>
          <w:szCs w:val="28"/>
        </w:rPr>
        <w:lastRenderedPageBreak/>
        <w:t xml:space="preserve">отмечены привалы (от 1 до 3). Перед началом игры формируется 2 команды, и выбираются капитаны. В начале игры команды находятся на исходных позициях </w:t>
      </w:r>
      <m:oMath>
        <m:r>
          <w:rPr>
            <w:rFonts w:ascii="Cambria Math" w:hAnsi="Cambria Math" w:cs="Times New Roman"/>
            <w:sz w:val="28"/>
            <w:szCs w:val="28"/>
          </w:rPr>
          <m:t>–</m:t>
        </m:r>
      </m:oMath>
      <w:r>
        <w:rPr>
          <w:rFonts w:ascii="Times New Roman" w:hAnsi="Times New Roman" w:cs="Times New Roman"/>
          <w:sz w:val="28"/>
          <w:szCs w:val="28"/>
        </w:rPr>
        <w:t xml:space="preserve"> базах, позже получают карточки с устными опросами. Ответив на первое задание, команда начинает двигаться по маршруту, выбирая себе номер маршрута.</w:t>
      </w:r>
    </w:p>
    <w:p w:rsidR="00617980" w:rsidRDefault="00617980" w:rsidP="00617980">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Письменные задания выполняются у доски. Правильное решение дает возможность команде продвинуться к «пику знаний». Если ответ неверен, то команда останется на привале, пока не придут «спасатели» (члены другой команды).</w:t>
      </w:r>
    </w:p>
    <w:p w:rsidR="00617980" w:rsidRDefault="00617980" w:rsidP="00617980">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Если команда активно продвигается по маршруту от привала к привалу, то учитель может объявить «спуск снежной лавины», предложив команде решить сложную задачу.</w:t>
      </w:r>
    </w:p>
    <w:p w:rsidR="00617980" w:rsidRDefault="00617980" w:rsidP="00617980">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Победу одерживает та команда, которая быстрее выполнит предложенные задания и достигнет «пика знаний».</w:t>
      </w:r>
    </w:p>
    <w:p w:rsidR="00617980" w:rsidRDefault="00617980" w:rsidP="00617980">
      <w:pPr>
        <w:pStyle w:val="a4"/>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3. Организация учащихся на выполнение работы.</w:t>
      </w:r>
    </w:p>
    <w:p w:rsidR="00617980" w:rsidRDefault="00617980" w:rsidP="00617980">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Учитель помогает сформировать команды, раздает карточки  с заданиями и следит за ходом игры. </w:t>
      </w:r>
    </w:p>
    <w:p w:rsidR="00617980" w:rsidRDefault="00617980" w:rsidP="00617980">
      <w:pPr>
        <w:spacing w:after="0" w:line="360" w:lineRule="auto"/>
        <w:ind w:firstLine="709"/>
        <w:jc w:val="both"/>
        <w:rPr>
          <w:rFonts w:ascii="Times New Roman" w:hAnsi="Times New Roman" w:cs="Times New Roman"/>
          <w:b/>
          <w:sz w:val="28"/>
          <w:szCs w:val="28"/>
        </w:rPr>
      </w:pPr>
      <w:r>
        <w:rPr>
          <w:rFonts w:ascii="Times New Roman" w:hAnsi="Times New Roman" w:cs="Times New Roman"/>
          <w:b/>
          <w:sz w:val="28"/>
          <w:szCs w:val="28"/>
        </w:rPr>
        <w:t>Устные вопросы:</w:t>
      </w:r>
    </w:p>
    <w:p w:rsidR="00617980" w:rsidRDefault="00617980" w:rsidP="00617980">
      <w:pPr>
        <w:spacing w:after="0" w:line="360" w:lineRule="auto"/>
        <w:ind w:firstLine="709"/>
        <w:jc w:val="both"/>
        <w:rPr>
          <w:rFonts w:ascii="Times New Roman" w:hAnsi="Times New Roman" w:cs="Times New Roman"/>
          <w:b/>
          <w:sz w:val="28"/>
          <w:szCs w:val="28"/>
        </w:rPr>
      </w:pPr>
      <w:r>
        <w:rPr>
          <w:rFonts w:ascii="Times New Roman" w:hAnsi="Times New Roman" w:cs="Times New Roman"/>
          <w:b/>
          <w:sz w:val="28"/>
          <w:szCs w:val="28"/>
        </w:rPr>
        <w:t>Задание 1 команде:</w:t>
      </w:r>
    </w:p>
    <w:p w:rsidR="00617980" w:rsidRDefault="00617980" w:rsidP="00617980">
      <w:pPr>
        <w:spacing w:after="0" w:line="360" w:lineRule="auto"/>
        <w:ind w:firstLine="709"/>
        <w:jc w:val="both"/>
        <w:rPr>
          <w:rFonts w:ascii="Times New Roman" w:hAnsi="Times New Roman" w:cs="Times New Roman"/>
          <w:bCs/>
          <w:sz w:val="28"/>
          <w:szCs w:val="28"/>
        </w:rPr>
      </w:pPr>
      <w:r>
        <w:rPr>
          <w:rFonts w:ascii="Times New Roman" w:hAnsi="Times New Roman" w:cs="Times New Roman"/>
          <w:bCs/>
          <w:sz w:val="28"/>
          <w:szCs w:val="28"/>
        </w:rPr>
        <w:t xml:space="preserve">Охарактеризуйте событие, о котором идет речь, как невозможное, случайное или достоверное. </w:t>
      </w:r>
    </w:p>
    <w:p w:rsidR="00617980" w:rsidRDefault="00617980" w:rsidP="00617980">
      <w:pPr>
        <w:spacing w:after="0" w:line="360" w:lineRule="auto"/>
        <w:ind w:firstLine="709"/>
        <w:jc w:val="both"/>
        <w:rPr>
          <w:rFonts w:ascii="Times New Roman" w:hAnsi="Times New Roman" w:cs="Times New Roman"/>
          <w:bCs/>
          <w:sz w:val="28"/>
          <w:szCs w:val="28"/>
        </w:rPr>
      </w:pPr>
      <w:r>
        <w:rPr>
          <w:rFonts w:ascii="Times New Roman" w:hAnsi="Times New Roman" w:cs="Times New Roman"/>
          <w:sz w:val="28"/>
          <w:szCs w:val="28"/>
        </w:rPr>
        <w:t>Пусть вы открыли книгу на любой странице и прочитали первое попавшееся</w:t>
      </w:r>
    </w:p>
    <w:p w:rsidR="00617980" w:rsidRDefault="00617980" w:rsidP="00617980">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слово: Оказалось, что:</w:t>
      </w:r>
    </w:p>
    <w:p w:rsidR="00617980" w:rsidRDefault="00617980" w:rsidP="00617980">
      <w:pPr>
        <w:pStyle w:val="a4"/>
        <w:numPr>
          <w:ilvl w:val="0"/>
          <w:numId w:val="7"/>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В написании выбранного слова есть три согласные буквы;</w:t>
      </w:r>
    </w:p>
    <w:p w:rsidR="00617980" w:rsidRDefault="00617980" w:rsidP="00617980">
      <w:pPr>
        <w:pStyle w:val="a4"/>
        <w:numPr>
          <w:ilvl w:val="0"/>
          <w:numId w:val="7"/>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В написании выбранного слова есть буква «ё»;</w:t>
      </w:r>
    </w:p>
    <w:p w:rsidR="00617980" w:rsidRDefault="00617980" w:rsidP="00617980">
      <w:pPr>
        <w:pStyle w:val="a4"/>
        <w:numPr>
          <w:ilvl w:val="0"/>
          <w:numId w:val="7"/>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В написании выбранного слова есть буквы «ь», «я», «ы»;</w:t>
      </w:r>
    </w:p>
    <w:p w:rsidR="00617980" w:rsidRDefault="00617980" w:rsidP="00617980">
      <w:pPr>
        <w:pStyle w:val="a4"/>
        <w:numPr>
          <w:ilvl w:val="0"/>
          <w:numId w:val="7"/>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В написании выбранного слова нет гласных букв.</w:t>
      </w:r>
    </w:p>
    <w:p w:rsidR="00617980" w:rsidRDefault="00617980" w:rsidP="00617980">
      <w:pPr>
        <w:spacing w:after="0" w:line="360" w:lineRule="auto"/>
        <w:ind w:left="708"/>
        <w:jc w:val="both"/>
        <w:rPr>
          <w:rFonts w:ascii="Times New Roman" w:hAnsi="Times New Roman" w:cs="Times New Roman"/>
          <w:b/>
          <w:sz w:val="28"/>
          <w:szCs w:val="28"/>
        </w:rPr>
      </w:pPr>
      <w:r>
        <w:rPr>
          <w:rFonts w:ascii="Times New Roman" w:hAnsi="Times New Roman" w:cs="Times New Roman"/>
          <w:b/>
          <w:sz w:val="28"/>
          <w:szCs w:val="28"/>
        </w:rPr>
        <w:t>Задание 2 команде:</w:t>
      </w:r>
    </w:p>
    <w:p w:rsidR="00617980" w:rsidRDefault="00617980" w:rsidP="00617980">
      <w:pPr>
        <w:spacing w:after="0" w:line="360" w:lineRule="auto"/>
        <w:ind w:firstLine="709"/>
        <w:jc w:val="both"/>
        <w:rPr>
          <w:rFonts w:ascii="Times New Roman" w:hAnsi="Times New Roman" w:cs="Times New Roman"/>
          <w:bCs/>
          <w:sz w:val="28"/>
          <w:szCs w:val="28"/>
        </w:rPr>
      </w:pPr>
      <w:r>
        <w:rPr>
          <w:rFonts w:ascii="Times New Roman" w:hAnsi="Times New Roman" w:cs="Times New Roman"/>
          <w:bCs/>
          <w:iCs/>
          <w:sz w:val="28"/>
          <w:szCs w:val="28"/>
        </w:rPr>
        <w:lastRenderedPageBreak/>
        <w:t xml:space="preserve">Для каждого события, описанных ниже, определите, каким оно является: </w:t>
      </w:r>
      <w:r>
        <w:rPr>
          <w:rFonts w:ascii="Times New Roman" w:hAnsi="Times New Roman" w:cs="Times New Roman"/>
          <w:bCs/>
          <w:sz w:val="28"/>
          <w:szCs w:val="28"/>
        </w:rPr>
        <w:t xml:space="preserve">невозможным, случайным или достоверным.  Бросают две игральные кости: </w:t>
      </w:r>
    </w:p>
    <w:p w:rsidR="00617980" w:rsidRDefault="00617980" w:rsidP="00617980">
      <w:pPr>
        <w:pStyle w:val="a4"/>
        <w:numPr>
          <w:ilvl w:val="0"/>
          <w:numId w:val="8"/>
        </w:numPr>
        <w:spacing w:after="0" w:line="360" w:lineRule="auto"/>
        <w:jc w:val="both"/>
        <w:rPr>
          <w:rFonts w:ascii="Times New Roman" w:hAnsi="Times New Roman" w:cs="Times New Roman"/>
          <w:bCs/>
          <w:sz w:val="28"/>
          <w:szCs w:val="28"/>
        </w:rPr>
      </w:pPr>
      <w:r>
        <w:rPr>
          <w:rFonts w:ascii="Times New Roman" w:hAnsi="Times New Roman" w:cs="Times New Roman"/>
          <w:bCs/>
          <w:sz w:val="28"/>
          <w:szCs w:val="28"/>
        </w:rPr>
        <w:t>На первой кости выпало 12 очков, а на второй 4 очка;</w:t>
      </w:r>
    </w:p>
    <w:p w:rsidR="00617980" w:rsidRDefault="00617980" w:rsidP="00617980">
      <w:pPr>
        <w:pStyle w:val="a4"/>
        <w:numPr>
          <w:ilvl w:val="0"/>
          <w:numId w:val="8"/>
        </w:numPr>
        <w:spacing w:after="0" w:line="360" w:lineRule="auto"/>
        <w:jc w:val="both"/>
        <w:rPr>
          <w:rFonts w:ascii="Times New Roman" w:hAnsi="Times New Roman" w:cs="Times New Roman"/>
          <w:bCs/>
          <w:sz w:val="28"/>
          <w:szCs w:val="28"/>
        </w:rPr>
      </w:pPr>
      <w:r>
        <w:rPr>
          <w:rFonts w:ascii="Times New Roman" w:hAnsi="Times New Roman" w:cs="Times New Roman"/>
          <w:bCs/>
          <w:sz w:val="28"/>
          <w:szCs w:val="28"/>
        </w:rPr>
        <w:t>Сумма выпавших очков равна 1</w:t>
      </w:r>
      <w:r>
        <w:rPr>
          <w:rFonts w:ascii="Times New Roman" w:hAnsi="Times New Roman" w:cs="Times New Roman"/>
          <w:bCs/>
          <w:sz w:val="28"/>
          <w:szCs w:val="28"/>
          <w:lang w:val="en-US"/>
        </w:rPr>
        <w:t>;</w:t>
      </w:r>
    </w:p>
    <w:p w:rsidR="00617980" w:rsidRDefault="00617980" w:rsidP="00617980">
      <w:pPr>
        <w:pStyle w:val="a4"/>
        <w:numPr>
          <w:ilvl w:val="0"/>
          <w:numId w:val="8"/>
        </w:numPr>
        <w:spacing w:after="0" w:line="360" w:lineRule="auto"/>
        <w:jc w:val="both"/>
        <w:rPr>
          <w:rFonts w:ascii="Times New Roman" w:hAnsi="Times New Roman" w:cs="Times New Roman"/>
          <w:bCs/>
          <w:sz w:val="28"/>
          <w:szCs w:val="28"/>
        </w:rPr>
      </w:pPr>
      <w:r>
        <w:rPr>
          <w:rFonts w:ascii="Times New Roman" w:hAnsi="Times New Roman" w:cs="Times New Roman"/>
          <w:bCs/>
          <w:sz w:val="28"/>
          <w:szCs w:val="28"/>
        </w:rPr>
        <w:t>Сумма очков на двух костях меньше 26;</w:t>
      </w:r>
    </w:p>
    <w:p w:rsidR="00617980" w:rsidRDefault="00617980" w:rsidP="00617980">
      <w:pPr>
        <w:pStyle w:val="a4"/>
        <w:numPr>
          <w:ilvl w:val="0"/>
          <w:numId w:val="8"/>
        </w:numPr>
        <w:spacing w:after="0" w:line="360" w:lineRule="auto"/>
        <w:jc w:val="both"/>
        <w:rPr>
          <w:rFonts w:ascii="Times New Roman" w:hAnsi="Times New Roman" w:cs="Times New Roman"/>
          <w:bCs/>
          <w:sz w:val="28"/>
          <w:szCs w:val="28"/>
        </w:rPr>
      </w:pPr>
      <w:r>
        <w:rPr>
          <w:rFonts w:ascii="Times New Roman" w:hAnsi="Times New Roman" w:cs="Times New Roman"/>
          <w:bCs/>
          <w:sz w:val="28"/>
          <w:szCs w:val="28"/>
        </w:rPr>
        <w:t>На обеих костях выпало по 6 очков.</w:t>
      </w:r>
    </w:p>
    <w:p w:rsidR="00617980" w:rsidRDefault="00617980" w:rsidP="00617980">
      <w:pPr>
        <w:spacing w:after="0" w:line="360" w:lineRule="auto"/>
        <w:ind w:firstLine="709"/>
        <w:jc w:val="both"/>
        <w:rPr>
          <w:rFonts w:ascii="Times New Roman" w:hAnsi="Times New Roman" w:cs="Times New Roman"/>
          <w:b/>
          <w:bCs/>
          <w:iCs/>
          <w:sz w:val="28"/>
          <w:szCs w:val="28"/>
        </w:rPr>
      </w:pPr>
      <w:r>
        <w:rPr>
          <w:rFonts w:ascii="Times New Roman" w:hAnsi="Times New Roman" w:cs="Times New Roman"/>
          <w:b/>
          <w:bCs/>
          <w:iCs/>
          <w:sz w:val="28"/>
          <w:szCs w:val="28"/>
        </w:rPr>
        <w:t>Задачи для решения на привалах.</w:t>
      </w:r>
    </w:p>
    <w:p w:rsidR="00617980" w:rsidRDefault="00617980" w:rsidP="00617980">
      <w:pPr>
        <w:spacing w:after="0" w:line="360" w:lineRule="auto"/>
        <w:ind w:firstLine="709"/>
        <w:jc w:val="both"/>
        <w:rPr>
          <w:rFonts w:ascii="Times New Roman" w:hAnsi="Times New Roman" w:cs="Times New Roman"/>
          <w:b/>
          <w:bCs/>
          <w:iCs/>
          <w:sz w:val="28"/>
          <w:szCs w:val="28"/>
        </w:rPr>
      </w:pPr>
      <w:r>
        <w:rPr>
          <w:rFonts w:ascii="Times New Roman" w:hAnsi="Times New Roman" w:cs="Times New Roman"/>
          <w:b/>
          <w:bCs/>
          <w:iCs/>
          <w:sz w:val="28"/>
          <w:szCs w:val="28"/>
        </w:rPr>
        <w:t>Привал 1.</w:t>
      </w:r>
    </w:p>
    <w:p w:rsidR="00617980" w:rsidRDefault="00617980" w:rsidP="00617980">
      <w:pPr>
        <w:spacing w:after="0" w:line="360" w:lineRule="auto"/>
        <w:ind w:firstLine="709"/>
        <w:jc w:val="both"/>
        <w:rPr>
          <w:rFonts w:ascii="Times New Roman" w:hAnsi="Times New Roman" w:cs="Times New Roman"/>
          <w:b/>
          <w:bCs/>
          <w:iCs/>
          <w:sz w:val="28"/>
          <w:szCs w:val="28"/>
        </w:rPr>
      </w:pPr>
      <w:r>
        <w:rPr>
          <w:rFonts w:ascii="Times New Roman" w:hAnsi="Times New Roman" w:cs="Times New Roman"/>
          <w:b/>
          <w:bCs/>
          <w:iCs/>
          <w:sz w:val="28"/>
          <w:szCs w:val="28"/>
        </w:rPr>
        <w:t>Задание 1 команде:</w:t>
      </w:r>
    </w:p>
    <w:p w:rsidR="00617980" w:rsidRDefault="00617980" w:rsidP="00617980">
      <w:pPr>
        <w:spacing w:after="0" w:line="360" w:lineRule="auto"/>
        <w:ind w:firstLine="709"/>
        <w:jc w:val="both"/>
        <w:rPr>
          <w:rFonts w:ascii="Times New Roman" w:hAnsi="Times New Roman" w:cs="Times New Roman"/>
          <w:bCs/>
          <w:sz w:val="28"/>
          <w:szCs w:val="28"/>
        </w:rPr>
      </w:pPr>
      <w:r>
        <w:rPr>
          <w:rFonts w:ascii="Times New Roman" w:hAnsi="Times New Roman" w:cs="Times New Roman"/>
          <w:bCs/>
          <w:sz w:val="28"/>
          <w:szCs w:val="28"/>
        </w:rPr>
        <w:t xml:space="preserve">На карточках записано по одному числу от 1 до 7. Карточки положили на стол, перевернув числами вниз, и перемешали. Какова вероятность того, что на вытянутой карточке число окажется: а) нечетным, б) кратным 5, в) четным, г) 7, д) 3, е) делящимся на 2? </w:t>
      </w:r>
    </w:p>
    <w:p w:rsidR="00617980" w:rsidRDefault="00617980" w:rsidP="00617980">
      <w:pPr>
        <w:spacing w:after="0" w:line="360" w:lineRule="auto"/>
        <w:ind w:firstLine="709"/>
        <w:jc w:val="both"/>
        <w:rPr>
          <w:rFonts w:ascii="Times New Roman" w:hAnsi="Times New Roman" w:cs="Times New Roman"/>
          <w:b/>
          <w:bCs/>
          <w:sz w:val="28"/>
          <w:szCs w:val="28"/>
        </w:rPr>
      </w:pPr>
      <w:r>
        <w:rPr>
          <w:rFonts w:ascii="Times New Roman" w:hAnsi="Times New Roman" w:cs="Times New Roman"/>
          <w:b/>
          <w:bCs/>
          <w:sz w:val="28"/>
          <w:szCs w:val="28"/>
        </w:rPr>
        <w:t>Задание 2 команде:</w:t>
      </w:r>
    </w:p>
    <w:p w:rsidR="00617980" w:rsidRDefault="00617980" w:rsidP="00617980">
      <w:pPr>
        <w:spacing w:after="0" w:line="360" w:lineRule="auto"/>
        <w:ind w:firstLine="709"/>
        <w:jc w:val="both"/>
        <w:rPr>
          <w:rFonts w:ascii="Times New Roman" w:hAnsi="Times New Roman" w:cs="Times New Roman"/>
          <w:bCs/>
          <w:sz w:val="28"/>
          <w:szCs w:val="28"/>
        </w:rPr>
      </w:pPr>
      <w:r>
        <w:rPr>
          <w:rFonts w:ascii="Times New Roman" w:hAnsi="Times New Roman" w:cs="Times New Roman"/>
          <w:bCs/>
          <w:sz w:val="28"/>
          <w:szCs w:val="28"/>
        </w:rPr>
        <w:t xml:space="preserve">Из колоды карт (36 штук) выпадает 1 карта. Какова вероятность, что эта карта: а) король бубен, б) тройка, в) король пик, г) король черной масти, д) карта красной масти с четным числом. </w:t>
      </w:r>
    </w:p>
    <w:p w:rsidR="00617980" w:rsidRDefault="00617980" w:rsidP="00617980">
      <w:pPr>
        <w:spacing w:after="0" w:line="360" w:lineRule="auto"/>
        <w:ind w:left="708"/>
        <w:jc w:val="both"/>
        <w:rPr>
          <w:rFonts w:ascii="Times New Roman" w:hAnsi="Times New Roman" w:cs="Times New Roman"/>
          <w:b/>
          <w:bCs/>
          <w:sz w:val="28"/>
          <w:szCs w:val="28"/>
        </w:rPr>
      </w:pPr>
      <w:r>
        <w:rPr>
          <w:rFonts w:ascii="Times New Roman" w:hAnsi="Times New Roman" w:cs="Times New Roman"/>
          <w:b/>
          <w:bCs/>
          <w:sz w:val="28"/>
          <w:szCs w:val="28"/>
        </w:rPr>
        <w:t>Привал 2.</w:t>
      </w:r>
    </w:p>
    <w:p w:rsidR="00617980" w:rsidRDefault="00617980" w:rsidP="00617980">
      <w:pPr>
        <w:spacing w:after="0" w:line="360" w:lineRule="auto"/>
        <w:ind w:left="708"/>
        <w:jc w:val="both"/>
        <w:rPr>
          <w:rFonts w:ascii="Times New Roman" w:hAnsi="Times New Roman" w:cs="Times New Roman"/>
          <w:b/>
          <w:bCs/>
          <w:sz w:val="28"/>
          <w:szCs w:val="28"/>
        </w:rPr>
      </w:pPr>
      <w:r>
        <w:rPr>
          <w:rFonts w:ascii="Times New Roman" w:hAnsi="Times New Roman" w:cs="Times New Roman"/>
          <w:b/>
          <w:bCs/>
          <w:sz w:val="28"/>
          <w:szCs w:val="28"/>
        </w:rPr>
        <w:t>Задание 1 команде:</w:t>
      </w:r>
    </w:p>
    <w:p w:rsidR="00617980" w:rsidRDefault="00617980" w:rsidP="00617980">
      <w:pPr>
        <w:spacing w:after="0" w:line="360" w:lineRule="auto"/>
        <w:ind w:firstLine="709"/>
        <w:jc w:val="both"/>
        <w:rPr>
          <w:rFonts w:ascii="Times New Roman" w:hAnsi="Times New Roman" w:cs="Times New Roman"/>
          <w:bCs/>
          <w:sz w:val="28"/>
          <w:szCs w:val="28"/>
        </w:rPr>
      </w:pPr>
      <w:r>
        <w:rPr>
          <w:rFonts w:ascii="Times New Roman" w:hAnsi="Times New Roman" w:cs="Times New Roman"/>
          <w:bCs/>
          <w:sz w:val="28"/>
          <w:szCs w:val="28"/>
        </w:rPr>
        <w:t xml:space="preserve">Бросают два игральных кубика. Какова вероятность, что сумма выпавших очков оканчивается на 2? </w:t>
      </w:r>
    </w:p>
    <w:p w:rsidR="00617980" w:rsidRDefault="00617980" w:rsidP="00617980">
      <w:pPr>
        <w:spacing w:after="0" w:line="360" w:lineRule="auto"/>
        <w:ind w:firstLine="709"/>
        <w:jc w:val="both"/>
        <w:rPr>
          <w:rFonts w:ascii="Times New Roman" w:hAnsi="Times New Roman" w:cs="Times New Roman"/>
          <w:b/>
          <w:sz w:val="28"/>
          <w:szCs w:val="28"/>
        </w:rPr>
      </w:pPr>
      <w:r>
        <w:rPr>
          <w:rFonts w:ascii="Times New Roman" w:hAnsi="Times New Roman" w:cs="Times New Roman"/>
          <w:b/>
          <w:sz w:val="28"/>
          <w:szCs w:val="28"/>
        </w:rPr>
        <w:t>Задание 2 команде:</w:t>
      </w:r>
    </w:p>
    <w:p w:rsidR="00617980" w:rsidRDefault="00617980" w:rsidP="00617980">
      <w:pPr>
        <w:spacing w:after="0" w:line="360" w:lineRule="auto"/>
        <w:ind w:firstLine="709"/>
        <w:jc w:val="both"/>
        <w:rPr>
          <w:rFonts w:ascii="Times New Roman" w:hAnsi="Times New Roman" w:cs="Times New Roman"/>
          <w:bCs/>
          <w:sz w:val="28"/>
          <w:szCs w:val="28"/>
        </w:rPr>
      </w:pPr>
      <w:r>
        <w:rPr>
          <w:rFonts w:ascii="Times New Roman" w:hAnsi="Times New Roman" w:cs="Times New Roman"/>
          <w:bCs/>
          <w:sz w:val="28"/>
          <w:szCs w:val="28"/>
        </w:rPr>
        <w:t xml:space="preserve">Бросают два игральных кубика. Какова вероятность, что сумма выпавших очков оканчивается на 6? </w:t>
      </w:r>
    </w:p>
    <w:p w:rsidR="00617980" w:rsidRDefault="00617980" w:rsidP="00617980">
      <w:pPr>
        <w:spacing w:after="0" w:line="360" w:lineRule="auto"/>
        <w:ind w:firstLine="709"/>
        <w:jc w:val="both"/>
        <w:rPr>
          <w:rFonts w:ascii="Times New Roman" w:hAnsi="Times New Roman" w:cs="Times New Roman"/>
          <w:b/>
          <w:bCs/>
          <w:iCs/>
          <w:sz w:val="28"/>
          <w:szCs w:val="28"/>
        </w:rPr>
      </w:pPr>
      <w:r>
        <w:rPr>
          <w:rFonts w:ascii="Times New Roman" w:hAnsi="Times New Roman" w:cs="Times New Roman"/>
          <w:b/>
          <w:bCs/>
          <w:iCs/>
          <w:sz w:val="28"/>
          <w:szCs w:val="28"/>
        </w:rPr>
        <w:t>Задание 1 команде:</w:t>
      </w:r>
    </w:p>
    <w:p w:rsidR="00617980" w:rsidRDefault="00617980" w:rsidP="00617980">
      <w:pPr>
        <w:pStyle w:val="a4"/>
        <w:numPr>
          <w:ilvl w:val="0"/>
          <w:numId w:val="9"/>
        </w:numPr>
        <w:spacing w:after="0" w:line="360" w:lineRule="auto"/>
        <w:jc w:val="both"/>
        <w:rPr>
          <w:rFonts w:ascii="Times New Roman" w:hAnsi="Times New Roman" w:cs="Times New Roman"/>
          <w:bCs/>
          <w:iCs/>
          <w:sz w:val="28"/>
          <w:szCs w:val="28"/>
        </w:rPr>
      </w:pPr>
      <w:r>
        <w:rPr>
          <w:rFonts w:ascii="Times New Roman" w:hAnsi="Times New Roman" w:cs="Times New Roman"/>
          <w:bCs/>
          <w:iCs/>
          <w:sz w:val="28"/>
          <w:szCs w:val="28"/>
        </w:rPr>
        <w:t xml:space="preserve">В игральной колоде 54 карты. Из колоды случайным образом выпадает одна карта. Какова вероятность, что эта карта окажется королем? </w:t>
      </w:r>
    </w:p>
    <w:p w:rsidR="00617980" w:rsidRDefault="00617980" w:rsidP="00617980">
      <w:pPr>
        <w:pStyle w:val="a4"/>
        <w:numPr>
          <w:ilvl w:val="0"/>
          <w:numId w:val="9"/>
        </w:numPr>
        <w:spacing w:after="0" w:line="360" w:lineRule="auto"/>
        <w:jc w:val="both"/>
        <w:rPr>
          <w:rFonts w:ascii="Times New Roman" w:hAnsi="Times New Roman" w:cs="Times New Roman"/>
          <w:bCs/>
          <w:iCs/>
          <w:sz w:val="28"/>
          <w:szCs w:val="28"/>
        </w:rPr>
      </w:pPr>
      <w:r>
        <w:rPr>
          <w:rFonts w:ascii="Times New Roman" w:hAnsi="Times New Roman" w:cs="Times New Roman"/>
          <w:bCs/>
          <w:iCs/>
          <w:sz w:val="28"/>
          <w:szCs w:val="28"/>
        </w:rPr>
        <w:lastRenderedPageBreak/>
        <w:t xml:space="preserve">Бросают четыре игральных кубика. Какова вероятность, что выпадут четыре нечетные цифры? </w:t>
      </w:r>
    </w:p>
    <w:p w:rsidR="00617980" w:rsidRDefault="00617980" w:rsidP="00617980">
      <w:pPr>
        <w:pStyle w:val="a4"/>
        <w:numPr>
          <w:ilvl w:val="0"/>
          <w:numId w:val="9"/>
        </w:numPr>
        <w:spacing w:after="0" w:line="360" w:lineRule="auto"/>
        <w:jc w:val="both"/>
        <w:rPr>
          <w:rFonts w:ascii="Times New Roman" w:hAnsi="Times New Roman" w:cs="Times New Roman"/>
          <w:bCs/>
          <w:iCs/>
          <w:sz w:val="28"/>
          <w:szCs w:val="28"/>
        </w:rPr>
      </w:pPr>
      <w:r>
        <w:rPr>
          <w:rFonts w:ascii="Times New Roman" w:hAnsi="Times New Roman" w:cs="Times New Roman"/>
          <w:sz w:val="28"/>
          <w:szCs w:val="28"/>
        </w:rPr>
        <w:t>В корзине лежат грибы, среди которых 20% черных и 30% красных. Какова вероятность того, что выбранный гриб черный или красный?</w:t>
      </w:r>
    </w:p>
    <w:p w:rsidR="00617980" w:rsidRDefault="00617980" w:rsidP="00617980">
      <w:pPr>
        <w:spacing w:after="0" w:line="360" w:lineRule="auto"/>
        <w:ind w:left="708"/>
        <w:jc w:val="both"/>
        <w:rPr>
          <w:rFonts w:ascii="Times New Roman" w:hAnsi="Times New Roman" w:cs="Times New Roman"/>
          <w:b/>
          <w:bCs/>
          <w:iCs/>
          <w:sz w:val="28"/>
          <w:szCs w:val="28"/>
        </w:rPr>
      </w:pPr>
      <w:r>
        <w:rPr>
          <w:rFonts w:ascii="Times New Roman" w:hAnsi="Times New Roman" w:cs="Times New Roman"/>
          <w:b/>
          <w:bCs/>
          <w:iCs/>
          <w:sz w:val="28"/>
          <w:szCs w:val="28"/>
        </w:rPr>
        <w:t>Задание 2 команде:</w:t>
      </w:r>
    </w:p>
    <w:p w:rsidR="00617980" w:rsidRDefault="00617980" w:rsidP="00617980">
      <w:pPr>
        <w:pStyle w:val="a4"/>
        <w:numPr>
          <w:ilvl w:val="0"/>
          <w:numId w:val="10"/>
        </w:numPr>
        <w:spacing w:after="0" w:line="360" w:lineRule="auto"/>
        <w:jc w:val="both"/>
        <w:rPr>
          <w:rFonts w:ascii="Times New Roman" w:hAnsi="Times New Roman" w:cs="Times New Roman"/>
          <w:bCs/>
          <w:iCs/>
          <w:sz w:val="28"/>
          <w:szCs w:val="28"/>
        </w:rPr>
      </w:pPr>
      <w:r>
        <w:rPr>
          <w:rFonts w:ascii="Times New Roman" w:hAnsi="Times New Roman" w:cs="Times New Roman"/>
          <w:bCs/>
          <w:iCs/>
          <w:sz w:val="28"/>
          <w:szCs w:val="28"/>
        </w:rPr>
        <w:t xml:space="preserve">В ящике лежит 22 мячика, 7 из которых </w:t>
      </w:r>
      <m:oMath>
        <m:r>
          <w:rPr>
            <w:rFonts w:ascii="Cambria Math" w:hAnsi="Cambria Math" w:cs="Times New Roman"/>
            <w:sz w:val="28"/>
            <w:szCs w:val="28"/>
          </w:rPr>
          <m:t>–</m:t>
        </m:r>
      </m:oMath>
      <w:r>
        <w:rPr>
          <w:rFonts w:ascii="Times New Roman" w:hAnsi="Times New Roman" w:cs="Times New Roman"/>
          <w:bCs/>
          <w:iCs/>
          <w:sz w:val="28"/>
          <w:szCs w:val="28"/>
        </w:rPr>
        <w:t xml:space="preserve"> бирюзовые. Андрей потерял два не бирюзовых мячика. Какова вероятность, что выбранный наугад мячик окажется бирюзовым? </w:t>
      </w:r>
    </w:p>
    <w:p w:rsidR="00617980" w:rsidRDefault="00617980" w:rsidP="00617980">
      <w:pPr>
        <w:pStyle w:val="a4"/>
        <w:numPr>
          <w:ilvl w:val="0"/>
          <w:numId w:val="10"/>
        </w:numPr>
        <w:spacing w:after="0" w:line="360" w:lineRule="auto"/>
        <w:jc w:val="both"/>
        <w:rPr>
          <w:rFonts w:ascii="Times New Roman" w:hAnsi="Times New Roman" w:cs="Times New Roman"/>
          <w:bCs/>
          <w:iCs/>
          <w:sz w:val="28"/>
          <w:szCs w:val="28"/>
        </w:rPr>
      </w:pPr>
      <w:r>
        <w:rPr>
          <w:rFonts w:ascii="Times New Roman" w:hAnsi="Times New Roman" w:cs="Times New Roman"/>
          <w:bCs/>
          <w:iCs/>
          <w:sz w:val="28"/>
          <w:szCs w:val="28"/>
        </w:rPr>
        <w:t xml:space="preserve">Михаил бросает 4 монеты. Какова вероятность, что у него выпадет орел и три решки? </w:t>
      </w:r>
    </w:p>
    <w:p w:rsidR="00617980" w:rsidRDefault="00617980" w:rsidP="00617980">
      <w:pPr>
        <w:pStyle w:val="a4"/>
        <w:numPr>
          <w:ilvl w:val="0"/>
          <w:numId w:val="10"/>
        </w:numPr>
        <w:spacing w:after="0" w:line="360" w:lineRule="auto"/>
        <w:jc w:val="both"/>
        <w:rPr>
          <w:rFonts w:ascii="Times New Roman" w:hAnsi="Times New Roman" w:cs="Times New Roman"/>
          <w:bCs/>
          <w:iCs/>
          <w:sz w:val="28"/>
          <w:szCs w:val="28"/>
        </w:rPr>
      </w:pPr>
      <w:r>
        <w:rPr>
          <w:rFonts w:ascii="Times New Roman" w:hAnsi="Times New Roman" w:cs="Times New Roman"/>
          <w:bCs/>
          <w:iCs/>
          <w:sz w:val="28"/>
          <w:szCs w:val="28"/>
        </w:rPr>
        <w:t xml:space="preserve">В лотерее на 7897652 билетов разыгрывается 8763 вещевых и 432 денежных приза. Какова вероятность выиграть что-либо? </w:t>
      </w:r>
    </w:p>
    <w:p w:rsidR="00617980" w:rsidRDefault="00617980" w:rsidP="00617980">
      <w:pPr>
        <w:spacing w:after="0" w:line="360" w:lineRule="auto"/>
        <w:ind w:left="708"/>
        <w:jc w:val="both"/>
        <w:rPr>
          <w:rFonts w:ascii="Times New Roman" w:hAnsi="Times New Roman" w:cs="Times New Roman"/>
          <w:b/>
          <w:sz w:val="28"/>
          <w:szCs w:val="28"/>
        </w:rPr>
      </w:pPr>
      <w:r>
        <w:rPr>
          <w:rFonts w:ascii="Times New Roman" w:hAnsi="Times New Roman" w:cs="Times New Roman"/>
          <w:b/>
          <w:sz w:val="28"/>
          <w:szCs w:val="28"/>
        </w:rPr>
        <w:t xml:space="preserve">Дополнительные задачи: </w:t>
      </w:r>
    </w:p>
    <w:p w:rsidR="00617980" w:rsidRDefault="00617980" w:rsidP="00617980">
      <w:pPr>
        <w:pStyle w:val="a4"/>
        <w:numPr>
          <w:ilvl w:val="0"/>
          <w:numId w:val="11"/>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Артем и Андрей бросают две игральные кости. Найдите вероятность, что в сумме выпадет 5 очков. </w:t>
      </w:r>
    </w:p>
    <w:p w:rsidR="00617980" w:rsidRDefault="00617980" w:rsidP="00617980">
      <w:pPr>
        <w:pStyle w:val="a4"/>
        <w:numPr>
          <w:ilvl w:val="0"/>
          <w:numId w:val="11"/>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Из коробки, в которой лежит 7 желтых, 6 черных и 5 малиновых шаров, наугад достали один шар.  Каково вероятность того, что шар окажется малиновым? </w:t>
      </w:r>
    </w:p>
    <w:p w:rsidR="00617980" w:rsidRDefault="00617980" w:rsidP="00617980">
      <w:pPr>
        <w:spacing w:after="0" w:line="360" w:lineRule="auto"/>
        <w:ind w:firstLine="709"/>
        <w:jc w:val="both"/>
        <w:rPr>
          <w:rFonts w:ascii="Times New Roman" w:hAnsi="Times New Roman" w:cs="Times New Roman"/>
          <w:b/>
          <w:sz w:val="28"/>
          <w:szCs w:val="28"/>
        </w:rPr>
      </w:pPr>
      <w:r>
        <w:rPr>
          <w:rFonts w:ascii="Times New Roman" w:hAnsi="Times New Roman" w:cs="Times New Roman"/>
          <w:b/>
          <w:sz w:val="28"/>
          <w:szCs w:val="28"/>
        </w:rPr>
        <w:t>Подведение итогов:</w:t>
      </w:r>
    </w:p>
    <w:p w:rsidR="00617980" w:rsidRDefault="00617980" w:rsidP="00617980">
      <w:pPr>
        <w:pStyle w:val="a4"/>
        <w:numPr>
          <w:ilvl w:val="0"/>
          <w:numId w:val="12"/>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Подсчет очков, определение победителя</w:t>
      </w:r>
      <w:r>
        <w:rPr>
          <w:rFonts w:ascii="Times New Roman" w:hAnsi="Times New Roman" w:cs="Times New Roman"/>
          <w:sz w:val="28"/>
          <w:szCs w:val="28"/>
          <w:lang w:val="en-US"/>
        </w:rPr>
        <w:t>;</w:t>
      </w:r>
    </w:p>
    <w:p w:rsidR="00617980" w:rsidRDefault="00617980" w:rsidP="00617980">
      <w:pPr>
        <w:pStyle w:val="a4"/>
        <w:numPr>
          <w:ilvl w:val="0"/>
          <w:numId w:val="12"/>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Вручение похвальных грамот активным участникам игры.</w:t>
      </w:r>
    </w:p>
    <w:p w:rsidR="00617980" w:rsidRDefault="00617980" w:rsidP="00617980">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Следует так же отметить, что необходимо в средней школе использовать широко следующие формы работы: </w:t>
      </w:r>
    </w:p>
    <w:p w:rsidR="00617980" w:rsidRDefault="00617980" w:rsidP="00617980">
      <w:pPr>
        <w:spacing w:after="0" w:line="360" w:lineRule="auto"/>
        <w:rPr>
          <w:rFonts w:ascii="Times New Roman" w:hAnsi="Times New Roman" w:cs="Times New Roman"/>
          <w:b/>
          <w:sz w:val="28"/>
          <w:szCs w:val="28"/>
        </w:rPr>
      </w:pPr>
      <w:r>
        <w:rPr>
          <w:rFonts w:ascii="Times New Roman" w:hAnsi="Times New Roman" w:cs="Times New Roman"/>
          <w:b/>
          <w:sz w:val="28"/>
          <w:szCs w:val="28"/>
        </w:rPr>
        <w:t>1.Решение задач из учебника с кросс-проверкой.</w:t>
      </w:r>
    </w:p>
    <w:p w:rsidR="00617980" w:rsidRDefault="00617980" w:rsidP="00617980">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После решения задания, учащиеся меняются тетрадями друг с другом и осуществляют проверку. </w:t>
      </w:r>
    </w:p>
    <w:p w:rsidR="00617980" w:rsidRDefault="00617980" w:rsidP="00617980">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2. Задача- исследование.</w:t>
      </w:r>
    </w:p>
    <w:p w:rsidR="00617980" w:rsidRDefault="00617980" w:rsidP="00617980">
      <w:pPr>
        <w:spacing w:after="0" w:line="360" w:lineRule="auto"/>
        <w:ind w:firstLine="709"/>
        <w:jc w:val="both"/>
        <w:rPr>
          <w:rFonts w:ascii="Times New Roman" w:hAnsi="Times New Roman" w:cs="Times New Roman"/>
          <w:bCs/>
          <w:sz w:val="28"/>
          <w:szCs w:val="28"/>
        </w:rPr>
      </w:pPr>
      <w:r>
        <w:rPr>
          <w:rFonts w:ascii="Times New Roman" w:hAnsi="Times New Roman" w:cs="Times New Roman"/>
          <w:bCs/>
          <w:sz w:val="28"/>
          <w:szCs w:val="28"/>
        </w:rPr>
        <w:t xml:space="preserve">К экзамену Игорь выучил 20 из 25 вопросов, на экзамене ему предстоит ответить на билет из трех вопросов. Оценка «удовлетворительно» ставится, если он ответит правильно на один вопрос, «хорошо» </w:t>
      </w:r>
      <m:oMath>
        <m:r>
          <w:rPr>
            <w:rFonts w:ascii="Cambria Math" w:hAnsi="Cambria Math" w:cs="Times New Roman"/>
            <w:sz w:val="28"/>
            <w:szCs w:val="28"/>
          </w:rPr>
          <m:t>-</m:t>
        </m:r>
      </m:oMath>
      <w:r>
        <w:rPr>
          <w:rFonts w:ascii="Times New Roman" w:hAnsi="Times New Roman" w:cs="Times New Roman"/>
          <w:bCs/>
          <w:sz w:val="28"/>
          <w:szCs w:val="28"/>
        </w:rPr>
        <w:t xml:space="preserve"> на два вопроса, </w:t>
      </w:r>
      <w:r>
        <w:rPr>
          <w:rFonts w:ascii="Times New Roman" w:hAnsi="Times New Roman" w:cs="Times New Roman"/>
          <w:bCs/>
          <w:sz w:val="28"/>
          <w:szCs w:val="28"/>
        </w:rPr>
        <w:lastRenderedPageBreak/>
        <w:t xml:space="preserve">«отлично» </w:t>
      </w:r>
      <m:oMath>
        <m:r>
          <w:rPr>
            <w:rFonts w:ascii="Cambria Math" w:hAnsi="Cambria Math" w:cs="Times New Roman"/>
            <w:sz w:val="28"/>
            <w:szCs w:val="28"/>
          </w:rPr>
          <m:t xml:space="preserve">- </m:t>
        </m:r>
      </m:oMath>
      <w:r>
        <w:rPr>
          <w:rFonts w:ascii="Times New Roman" w:hAnsi="Times New Roman" w:cs="Times New Roman"/>
          <w:bCs/>
          <w:sz w:val="28"/>
          <w:szCs w:val="28"/>
        </w:rPr>
        <w:t xml:space="preserve">на три вопроса правильно. Какова вероятность, что Игорь получит: а) «отлично», б) «неудовлетворительно», в) «удовлетворительно», г) «хорошо». </w:t>
      </w:r>
    </w:p>
    <w:p w:rsidR="00617980" w:rsidRDefault="00617980" w:rsidP="00617980">
      <w:pPr>
        <w:spacing w:after="0" w:line="360" w:lineRule="auto"/>
        <w:ind w:firstLine="709"/>
        <w:jc w:val="both"/>
        <w:rPr>
          <w:rFonts w:ascii="Times New Roman" w:hAnsi="Times New Roman" w:cs="Times New Roman"/>
          <w:bCs/>
          <w:sz w:val="28"/>
          <w:szCs w:val="28"/>
        </w:rPr>
      </w:pPr>
      <w:r>
        <w:rPr>
          <w:rFonts w:ascii="Times New Roman" w:hAnsi="Times New Roman" w:cs="Times New Roman"/>
          <w:bCs/>
          <w:sz w:val="28"/>
          <w:szCs w:val="28"/>
        </w:rPr>
        <w:t>Решение: построим схему, где «+» и «</w:t>
      </w:r>
      <m:oMath>
        <m:r>
          <w:rPr>
            <w:rFonts w:ascii="Cambria Math" w:hAnsi="Cambria Math" w:cs="Times New Roman"/>
            <w:sz w:val="28"/>
            <w:szCs w:val="28"/>
          </w:rPr>
          <m:t>-</m:t>
        </m:r>
      </m:oMath>
      <w:r>
        <w:rPr>
          <w:rFonts w:ascii="Times New Roman" w:hAnsi="Times New Roman" w:cs="Times New Roman"/>
          <w:bCs/>
          <w:sz w:val="28"/>
          <w:szCs w:val="28"/>
        </w:rPr>
        <w:t>» обозначено, знает ли Игорь билет или нет. В последних вершинах схемы стоит оценка, которую получит Игорь.</w:t>
      </w:r>
    </w:p>
    <w:p w:rsidR="00617980" w:rsidRDefault="00617980" w:rsidP="00617980">
      <w:pPr>
        <w:spacing w:after="0" w:line="360" w:lineRule="auto"/>
        <w:ind w:firstLine="709"/>
        <w:jc w:val="both"/>
        <w:rPr>
          <w:rFonts w:ascii="Times New Roman" w:hAnsi="Times New Roman" w:cs="Times New Roman"/>
          <w:bCs/>
          <w:sz w:val="28"/>
          <w:szCs w:val="28"/>
        </w:rPr>
      </w:pPr>
      <w:r>
        <w:rPr>
          <w:rFonts w:ascii="Times New Roman" w:hAnsi="Times New Roman" w:cs="Times New Roman"/>
          <w:noProof/>
          <w:sz w:val="28"/>
          <w:szCs w:val="28"/>
        </w:rPr>
        <w:drawing>
          <wp:inline distT="0" distB="0" distL="0" distR="0">
            <wp:extent cx="4397375" cy="2520315"/>
            <wp:effectExtent l="0" t="0" r="317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97375" cy="2520315"/>
                    </a:xfrm>
                    <a:prstGeom prst="rect">
                      <a:avLst/>
                    </a:prstGeom>
                    <a:noFill/>
                    <a:ln>
                      <a:noFill/>
                    </a:ln>
                  </pic:spPr>
                </pic:pic>
              </a:graphicData>
            </a:graphic>
          </wp:inline>
        </w:drawing>
      </w:r>
    </w:p>
    <w:p w:rsidR="00617980" w:rsidRDefault="00617980" w:rsidP="00617980">
      <w:pPr>
        <w:spacing w:after="0" w:line="360" w:lineRule="auto"/>
        <w:ind w:firstLine="709"/>
        <w:jc w:val="both"/>
        <w:rPr>
          <w:rFonts w:ascii="Times New Roman" w:hAnsi="Times New Roman" w:cs="Times New Roman"/>
          <w:bCs/>
          <w:sz w:val="28"/>
          <w:szCs w:val="28"/>
        </w:rPr>
      </w:pPr>
      <w:r>
        <w:rPr>
          <w:rFonts w:ascii="Times New Roman" w:hAnsi="Times New Roman" w:cs="Times New Roman"/>
          <w:bCs/>
          <w:sz w:val="28"/>
          <w:szCs w:val="28"/>
        </w:rPr>
        <w:t>Глядя на такую схему удобно сосчитать вероятность получения «2», «3»,       «4», «5»:</w:t>
      </w:r>
    </w:p>
    <w:p w:rsidR="00617980" w:rsidRDefault="00617980" w:rsidP="00617980">
      <w:pPr>
        <w:spacing w:after="0" w:line="360" w:lineRule="auto"/>
        <w:ind w:firstLine="709"/>
        <w:jc w:val="both"/>
        <w:rPr>
          <w:rFonts w:ascii="Times New Roman" w:hAnsi="Times New Roman" w:cs="Times New Roman"/>
          <w:bCs/>
          <w:sz w:val="28"/>
          <w:szCs w:val="28"/>
          <w:lang w:val="en-US"/>
        </w:rPr>
      </w:pPr>
      <m:oMathPara>
        <m:oMath>
          <m:r>
            <w:rPr>
              <w:rFonts w:ascii="Cambria Math" w:hAnsi="Cambria Math" w:cs="Times New Roman"/>
              <w:sz w:val="28"/>
              <w:szCs w:val="28"/>
            </w:rPr>
            <m:t>Р</m:t>
          </m:r>
          <m:d>
            <m:dPr>
              <m:ctrlPr>
                <w:rPr>
                  <w:rFonts w:ascii="Cambria Math" w:hAnsi="Cambria Math" w:cs="Times New Roman"/>
                  <w:bCs/>
                  <w:i/>
                  <w:sz w:val="28"/>
                  <w:szCs w:val="28"/>
                </w:rPr>
              </m:ctrlPr>
            </m:dPr>
            <m:e>
              <m:r>
                <w:rPr>
                  <w:rFonts w:ascii="Cambria Math" w:hAnsi="Cambria Math" w:cs="Times New Roman"/>
                  <w:sz w:val="28"/>
                  <w:szCs w:val="28"/>
                </w:rPr>
                <m:t>5</m:t>
              </m:r>
            </m:e>
          </m:d>
          <m:r>
            <w:rPr>
              <w:rFonts w:ascii="Cambria Math" w:hAnsi="Cambria Math" w:cs="Times New Roman"/>
              <w:sz w:val="28"/>
              <w:szCs w:val="28"/>
            </w:rPr>
            <m:t xml:space="preserve">= </m:t>
          </m:r>
          <m:f>
            <m:fPr>
              <m:ctrlPr>
                <w:rPr>
                  <w:rFonts w:ascii="Cambria Math" w:hAnsi="Cambria Math" w:cs="Times New Roman"/>
                  <w:bCs/>
                  <w:i/>
                  <w:sz w:val="28"/>
                  <w:szCs w:val="28"/>
                </w:rPr>
              </m:ctrlPr>
            </m:fPr>
            <m:num>
              <m:r>
                <w:rPr>
                  <w:rFonts w:ascii="Cambria Math" w:hAnsi="Cambria Math" w:cs="Times New Roman"/>
                  <w:sz w:val="28"/>
                  <w:szCs w:val="28"/>
                </w:rPr>
                <m:t>20</m:t>
              </m:r>
            </m:num>
            <m:den>
              <m:r>
                <w:rPr>
                  <w:rFonts w:ascii="Cambria Math" w:hAnsi="Cambria Math" w:cs="Times New Roman"/>
                  <w:sz w:val="28"/>
                  <w:szCs w:val="28"/>
                </w:rPr>
                <m:t>25</m:t>
              </m:r>
            </m:den>
          </m:f>
          <m:r>
            <w:rPr>
              <w:rFonts w:ascii="Cambria Math" w:hAnsi="Cambria Math" w:cs="Times New Roman"/>
              <w:sz w:val="28"/>
              <w:szCs w:val="28"/>
            </w:rPr>
            <m:t>∙</m:t>
          </m:r>
          <m:f>
            <m:fPr>
              <m:ctrlPr>
                <w:rPr>
                  <w:rFonts w:ascii="Cambria Math" w:hAnsi="Cambria Math" w:cs="Times New Roman"/>
                  <w:bCs/>
                  <w:i/>
                  <w:sz w:val="28"/>
                  <w:szCs w:val="28"/>
                </w:rPr>
              </m:ctrlPr>
            </m:fPr>
            <m:num>
              <m:r>
                <w:rPr>
                  <w:rFonts w:ascii="Cambria Math" w:hAnsi="Cambria Math" w:cs="Times New Roman"/>
                  <w:sz w:val="28"/>
                  <w:szCs w:val="28"/>
                </w:rPr>
                <m:t>19</m:t>
              </m:r>
            </m:num>
            <m:den>
              <m:r>
                <w:rPr>
                  <w:rFonts w:ascii="Cambria Math" w:hAnsi="Cambria Math" w:cs="Times New Roman"/>
                  <w:sz w:val="28"/>
                  <w:szCs w:val="28"/>
                </w:rPr>
                <m:t>24</m:t>
              </m:r>
            </m:den>
          </m:f>
          <m:r>
            <w:rPr>
              <w:rFonts w:ascii="Cambria Math" w:hAnsi="Cambria Math" w:cs="Times New Roman"/>
              <w:sz w:val="28"/>
              <w:szCs w:val="28"/>
            </w:rPr>
            <m:t>∙</m:t>
          </m:r>
          <m:f>
            <m:fPr>
              <m:ctrlPr>
                <w:rPr>
                  <w:rFonts w:ascii="Cambria Math" w:hAnsi="Cambria Math" w:cs="Times New Roman"/>
                  <w:bCs/>
                  <w:i/>
                  <w:sz w:val="28"/>
                  <w:szCs w:val="28"/>
                </w:rPr>
              </m:ctrlPr>
            </m:fPr>
            <m:num>
              <m:r>
                <w:rPr>
                  <w:rFonts w:ascii="Cambria Math" w:hAnsi="Cambria Math" w:cs="Times New Roman"/>
                  <w:sz w:val="28"/>
                  <w:szCs w:val="28"/>
                </w:rPr>
                <m:t>18</m:t>
              </m:r>
            </m:num>
            <m:den>
              <m:r>
                <w:rPr>
                  <w:rFonts w:ascii="Cambria Math" w:hAnsi="Cambria Math" w:cs="Times New Roman"/>
                  <w:sz w:val="28"/>
                  <w:szCs w:val="28"/>
                </w:rPr>
                <m:t>23</m:t>
              </m:r>
            </m:den>
          </m:f>
          <m:r>
            <w:rPr>
              <w:rFonts w:ascii="Cambria Math" w:hAnsi="Cambria Math" w:cs="Times New Roman"/>
              <w:sz w:val="28"/>
              <w:szCs w:val="28"/>
            </w:rPr>
            <m:t>≈0,496;</m:t>
          </m:r>
        </m:oMath>
      </m:oMathPara>
    </w:p>
    <w:p w:rsidR="00617980" w:rsidRDefault="00617980" w:rsidP="00617980">
      <w:pPr>
        <w:spacing w:after="0" w:line="360" w:lineRule="auto"/>
        <w:ind w:firstLine="709"/>
        <w:jc w:val="both"/>
        <w:rPr>
          <w:rFonts w:ascii="Times New Roman" w:hAnsi="Times New Roman" w:cs="Times New Roman"/>
          <w:bCs/>
          <w:sz w:val="28"/>
          <w:szCs w:val="28"/>
          <w:lang w:val="en-US"/>
        </w:rPr>
      </w:pPr>
      <m:oMathPara>
        <m:oMath>
          <m:r>
            <m:rPr>
              <m:sty m:val="p"/>
            </m:rPr>
            <w:rPr>
              <w:rFonts w:ascii="Cambria Math" w:hAnsi="Cambria Math" w:cs="Times New Roman"/>
              <w:sz w:val="28"/>
              <w:szCs w:val="28"/>
              <w:lang w:val="en-US"/>
            </w:rPr>
            <m:t>P</m:t>
          </m:r>
          <m:d>
            <m:dPr>
              <m:ctrlPr>
                <w:rPr>
                  <w:rFonts w:ascii="Cambria Math" w:hAnsi="Cambria Math" w:cs="Times New Roman"/>
                  <w:bCs/>
                  <w:sz w:val="28"/>
                  <w:szCs w:val="28"/>
                  <w:lang w:val="en-US"/>
                </w:rPr>
              </m:ctrlPr>
            </m:dPr>
            <m:e>
              <m:r>
                <m:rPr>
                  <m:sty m:val="p"/>
                </m:rPr>
                <w:rPr>
                  <w:rFonts w:ascii="Cambria Math" w:hAnsi="Cambria Math" w:cs="Times New Roman"/>
                  <w:sz w:val="28"/>
                  <w:szCs w:val="28"/>
                  <w:lang w:val="en-US"/>
                </w:rPr>
                <m:t>4</m:t>
              </m:r>
            </m:e>
          </m:d>
          <m:r>
            <w:rPr>
              <w:rFonts w:ascii="Cambria Math" w:hAnsi="Cambria Math" w:cs="Times New Roman"/>
              <w:sz w:val="28"/>
              <w:szCs w:val="28"/>
              <w:lang w:val="en-US"/>
            </w:rPr>
            <m:t xml:space="preserve">= </m:t>
          </m:r>
          <m:f>
            <m:fPr>
              <m:ctrlPr>
                <w:rPr>
                  <w:rFonts w:ascii="Cambria Math" w:hAnsi="Cambria Math" w:cs="Times New Roman"/>
                  <w:bCs/>
                  <w:i/>
                  <w:sz w:val="28"/>
                  <w:szCs w:val="28"/>
                  <w:lang w:val="en-US"/>
                </w:rPr>
              </m:ctrlPr>
            </m:fPr>
            <m:num>
              <m:r>
                <w:rPr>
                  <w:rFonts w:ascii="Cambria Math" w:hAnsi="Cambria Math" w:cs="Times New Roman"/>
                  <w:sz w:val="28"/>
                  <w:szCs w:val="28"/>
                  <w:lang w:val="en-US"/>
                </w:rPr>
                <m:t>20</m:t>
              </m:r>
            </m:num>
            <m:den>
              <m:r>
                <w:rPr>
                  <w:rFonts w:ascii="Cambria Math" w:hAnsi="Cambria Math" w:cs="Times New Roman"/>
                  <w:sz w:val="28"/>
                  <w:szCs w:val="28"/>
                  <w:lang w:val="en-US"/>
                </w:rPr>
                <m:t>25</m:t>
              </m:r>
            </m:den>
          </m:f>
          <m:r>
            <w:rPr>
              <w:rFonts w:ascii="Cambria Math" w:hAnsi="Cambria Math" w:cs="Times New Roman"/>
              <w:sz w:val="28"/>
              <w:szCs w:val="28"/>
              <w:lang w:val="en-US"/>
            </w:rPr>
            <m:t>∙</m:t>
          </m:r>
          <m:f>
            <m:fPr>
              <m:ctrlPr>
                <w:rPr>
                  <w:rFonts w:ascii="Cambria Math" w:hAnsi="Cambria Math" w:cs="Times New Roman"/>
                  <w:bCs/>
                  <w:i/>
                  <w:sz w:val="28"/>
                  <w:szCs w:val="28"/>
                  <w:lang w:val="en-US"/>
                </w:rPr>
              </m:ctrlPr>
            </m:fPr>
            <m:num>
              <m:r>
                <w:rPr>
                  <w:rFonts w:ascii="Cambria Math" w:hAnsi="Cambria Math" w:cs="Times New Roman"/>
                  <w:sz w:val="28"/>
                  <w:szCs w:val="28"/>
                  <w:lang w:val="en-US"/>
                </w:rPr>
                <m:t>19</m:t>
              </m:r>
            </m:num>
            <m:den>
              <m:r>
                <w:rPr>
                  <w:rFonts w:ascii="Cambria Math" w:hAnsi="Cambria Math" w:cs="Times New Roman"/>
                  <w:sz w:val="28"/>
                  <w:szCs w:val="28"/>
                  <w:lang w:val="en-US"/>
                </w:rPr>
                <m:t>24</m:t>
              </m:r>
            </m:den>
          </m:f>
          <m:r>
            <w:rPr>
              <w:rFonts w:ascii="Cambria Math" w:hAnsi="Cambria Math" w:cs="Times New Roman"/>
              <w:sz w:val="28"/>
              <w:szCs w:val="28"/>
              <w:lang w:val="en-US"/>
            </w:rPr>
            <m:t>∙</m:t>
          </m:r>
          <m:f>
            <m:fPr>
              <m:ctrlPr>
                <w:rPr>
                  <w:rFonts w:ascii="Cambria Math" w:hAnsi="Cambria Math" w:cs="Times New Roman"/>
                  <w:bCs/>
                  <w:i/>
                  <w:sz w:val="28"/>
                  <w:szCs w:val="28"/>
                  <w:lang w:val="en-US"/>
                </w:rPr>
              </m:ctrlPr>
            </m:fPr>
            <m:num>
              <m:r>
                <w:rPr>
                  <w:rFonts w:ascii="Cambria Math" w:hAnsi="Cambria Math" w:cs="Times New Roman"/>
                  <w:sz w:val="28"/>
                  <w:szCs w:val="28"/>
                  <w:lang w:val="en-US"/>
                </w:rPr>
                <m:t>4</m:t>
              </m:r>
            </m:num>
            <m:den>
              <m:r>
                <w:rPr>
                  <w:rFonts w:ascii="Cambria Math" w:hAnsi="Cambria Math" w:cs="Times New Roman"/>
                  <w:sz w:val="28"/>
                  <w:szCs w:val="28"/>
                  <w:lang w:val="en-US"/>
                </w:rPr>
                <m:t>23</m:t>
              </m:r>
            </m:den>
          </m:f>
          <m:r>
            <w:rPr>
              <w:rFonts w:ascii="Cambria Math" w:hAnsi="Cambria Math" w:cs="Times New Roman"/>
              <w:sz w:val="28"/>
              <w:szCs w:val="28"/>
              <w:lang w:val="en-US"/>
            </w:rPr>
            <m:t>+</m:t>
          </m:r>
          <m:f>
            <m:fPr>
              <m:ctrlPr>
                <w:rPr>
                  <w:rFonts w:ascii="Cambria Math" w:hAnsi="Cambria Math" w:cs="Times New Roman"/>
                  <w:bCs/>
                  <w:i/>
                  <w:sz w:val="28"/>
                  <w:szCs w:val="28"/>
                  <w:lang w:val="en-US"/>
                </w:rPr>
              </m:ctrlPr>
            </m:fPr>
            <m:num>
              <m:r>
                <w:rPr>
                  <w:rFonts w:ascii="Cambria Math" w:hAnsi="Cambria Math" w:cs="Times New Roman"/>
                  <w:sz w:val="28"/>
                  <w:szCs w:val="28"/>
                  <w:lang w:val="en-US"/>
                </w:rPr>
                <m:t>20</m:t>
              </m:r>
            </m:num>
            <m:den>
              <m:r>
                <w:rPr>
                  <w:rFonts w:ascii="Cambria Math" w:hAnsi="Cambria Math" w:cs="Times New Roman"/>
                  <w:sz w:val="28"/>
                  <w:szCs w:val="28"/>
                  <w:lang w:val="en-US"/>
                </w:rPr>
                <m:t>25</m:t>
              </m:r>
            </m:den>
          </m:f>
          <m:r>
            <w:rPr>
              <w:rFonts w:ascii="Cambria Math" w:hAnsi="Cambria Math" w:cs="Times New Roman"/>
              <w:sz w:val="28"/>
              <w:szCs w:val="28"/>
              <w:lang w:val="en-US"/>
            </w:rPr>
            <m:t>∙</m:t>
          </m:r>
          <m:f>
            <m:fPr>
              <m:ctrlPr>
                <w:rPr>
                  <w:rFonts w:ascii="Cambria Math" w:hAnsi="Cambria Math" w:cs="Times New Roman"/>
                  <w:bCs/>
                  <w:i/>
                  <w:sz w:val="28"/>
                  <w:szCs w:val="28"/>
                  <w:lang w:val="en-US"/>
                </w:rPr>
              </m:ctrlPr>
            </m:fPr>
            <m:num>
              <m:r>
                <w:rPr>
                  <w:rFonts w:ascii="Cambria Math" w:hAnsi="Cambria Math" w:cs="Times New Roman"/>
                  <w:sz w:val="28"/>
                  <w:szCs w:val="28"/>
                  <w:lang w:val="en-US"/>
                </w:rPr>
                <m:t>5</m:t>
              </m:r>
            </m:num>
            <m:den>
              <m:r>
                <w:rPr>
                  <w:rFonts w:ascii="Cambria Math" w:hAnsi="Cambria Math" w:cs="Times New Roman"/>
                  <w:sz w:val="28"/>
                  <w:szCs w:val="28"/>
                  <w:lang w:val="en-US"/>
                </w:rPr>
                <m:t>25</m:t>
              </m:r>
            </m:den>
          </m:f>
          <m:r>
            <w:rPr>
              <w:rFonts w:ascii="Cambria Math" w:hAnsi="Cambria Math" w:cs="Times New Roman"/>
              <w:sz w:val="28"/>
              <w:szCs w:val="28"/>
              <w:lang w:val="en-US"/>
            </w:rPr>
            <m:t>∙</m:t>
          </m:r>
          <m:f>
            <m:fPr>
              <m:ctrlPr>
                <w:rPr>
                  <w:rFonts w:ascii="Cambria Math" w:hAnsi="Cambria Math" w:cs="Times New Roman"/>
                  <w:bCs/>
                  <w:i/>
                  <w:sz w:val="28"/>
                  <w:szCs w:val="28"/>
                  <w:lang w:val="en-US"/>
                </w:rPr>
              </m:ctrlPr>
            </m:fPr>
            <m:num>
              <m:r>
                <w:rPr>
                  <w:rFonts w:ascii="Cambria Math" w:hAnsi="Cambria Math" w:cs="Times New Roman"/>
                  <w:sz w:val="28"/>
                  <w:szCs w:val="28"/>
                  <w:lang w:val="en-US"/>
                </w:rPr>
                <m:t>19</m:t>
              </m:r>
            </m:num>
            <m:den>
              <m:r>
                <w:rPr>
                  <w:rFonts w:ascii="Cambria Math" w:hAnsi="Cambria Math" w:cs="Times New Roman"/>
                  <w:sz w:val="28"/>
                  <w:szCs w:val="28"/>
                  <w:lang w:val="en-US"/>
                </w:rPr>
                <m:t>23</m:t>
              </m:r>
            </m:den>
          </m:f>
          <m:r>
            <w:rPr>
              <w:rFonts w:ascii="Cambria Math" w:hAnsi="Cambria Math" w:cs="Times New Roman"/>
              <w:sz w:val="28"/>
              <w:szCs w:val="28"/>
              <w:lang w:val="en-US"/>
            </w:rPr>
            <m:t>+</m:t>
          </m:r>
          <m:f>
            <m:fPr>
              <m:ctrlPr>
                <w:rPr>
                  <w:rFonts w:ascii="Cambria Math" w:hAnsi="Cambria Math" w:cs="Times New Roman"/>
                  <w:bCs/>
                  <w:i/>
                  <w:sz w:val="28"/>
                  <w:szCs w:val="28"/>
                  <w:lang w:val="en-US"/>
                </w:rPr>
              </m:ctrlPr>
            </m:fPr>
            <m:num>
              <m:r>
                <w:rPr>
                  <w:rFonts w:ascii="Cambria Math" w:hAnsi="Cambria Math" w:cs="Times New Roman"/>
                  <w:sz w:val="28"/>
                  <w:szCs w:val="28"/>
                  <w:lang w:val="en-US"/>
                </w:rPr>
                <m:t>5</m:t>
              </m:r>
            </m:num>
            <m:den>
              <m:r>
                <w:rPr>
                  <w:rFonts w:ascii="Cambria Math" w:hAnsi="Cambria Math" w:cs="Times New Roman"/>
                  <w:sz w:val="28"/>
                  <w:szCs w:val="28"/>
                  <w:lang w:val="en-US"/>
                </w:rPr>
                <m:t>25</m:t>
              </m:r>
            </m:den>
          </m:f>
          <m:r>
            <w:rPr>
              <w:rFonts w:ascii="Cambria Math" w:hAnsi="Cambria Math" w:cs="Times New Roman"/>
              <w:sz w:val="28"/>
              <w:szCs w:val="28"/>
              <w:lang w:val="en-US"/>
            </w:rPr>
            <m:t>∙</m:t>
          </m:r>
          <m:f>
            <m:fPr>
              <m:ctrlPr>
                <w:rPr>
                  <w:rFonts w:ascii="Cambria Math" w:hAnsi="Cambria Math" w:cs="Times New Roman"/>
                  <w:bCs/>
                  <w:i/>
                  <w:sz w:val="28"/>
                  <w:szCs w:val="28"/>
                  <w:lang w:val="en-US"/>
                </w:rPr>
              </m:ctrlPr>
            </m:fPr>
            <m:num>
              <m:r>
                <w:rPr>
                  <w:rFonts w:ascii="Cambria Math" w:hAnsi="Cambria Math" w:cs="Times New Roman"/>
                  <w:sz w:val="28"/>
                  <w:szCs w:val="28"/>
                  <w:lang w:val="en-US"/>
                </w:rPr>
                <m:t>20</m:t>
              </m:r>
            </m:num>
            <m:den>
              <m:r>
                <w:rPr>
                  <w:rFonts w:ascii="Cambria Math" w:hAnsi="Cambria Math" w:cs="Times New Roman"/>
                  <w:sz w:val="28"/>
                  <w:szCs w:val="28"/>
                  <w:lang w:val="en-US"/>
                </w:rPr>
                <m:t>24</m:t>
              </m:r>
            </m:den>
          </m:f>
          <m:r>
            <w:rPr>
              <w:rFonts w:ascii="Cambria Math" w:hAnsi="Cambria Math" w:cs="Times New Roman"/>
              <w:sz w:val="28"/>
              <w:szCs w:val="28"/>
              <w:lang w:val="en-US"/>
            </w:rPr>
            <m:t>∙</m:t>
          </m:r>
          <m:f>
            <m:fPr>
              <m:ctrlPr>
                <w:rPr>
                  <w:rFonts w:ascii="Cambria Math" w:hAnsi="Cambria Math" w:cs="Times New Roman"/>
                  <w:bCs/>
                  <w:i/>
                  <w:sz w:val="28"/>
                  <w:szCs w:val="28"/>
                  <w:lang w:val="en-US"/>
                </w:rPr>
              </m:ctrlPr>
            </m:fPr>
            <m:num>
              <m:r>
                <w:rPr>
                  <w:rFonts w:ascii="Cambria Math" w:hAnsi="Cambria Math" w:cs="Times New Roman"/>
                  <w:sz w:val="28"/>
                  <w:szCs w:val="28"/>
                  <w:lang w:val="en-US"/>
                </w:rPr>
                <m:t>19</m:t>
              </m:r>
            </m:num>
            <m:den>
              <m:r>
                <w:rPr>
                  <w:rFonts w:ascii="Cambria Math" w:hAnsi="Cambria Math" w:cs="Times New Roman"/>
                  <w:sz w:val="28"/>
                  <w:szCs w:val="28"/>
                  <w:lang w:val="en-US"/>
                </w:rPr>
                <m:t>23</m:t>
              </m:r>
            </m:den>
          </m:f>
          <m:r>
            <w:rPr>
              <w:rFonts w:ascii="Cambria Math" w:hAnsi="Cambria Math" w:cs="Times New Roman"/>
              <w:sz w:val="28"/>
              <w:szCs w:val="28"/>
              <w:lang w:val="en-US"/>
            </w:rPr>
            <m:t>≈0,413;</m:t>
          </m:r>
        </m:oMath>
      </m:oMathPara>
    </w:p>
    <w:p w:rsidR="00617980" w:rsidRDefault="00617980" w:rsidP="00617980">
      <w:pPr>
        <w:spacing w:after="0" w:line="360" w:lineRule="auto"/>
        <w:ind w:firstLine="709"/>
        <w:jc w:val="both"/>
        <w:rPr>
          <w:rFonts w:ascii="Times New Roman" w:hAnsi="Times New Roman" w:cs="Times New Roman"/>
          <w:bCs/>
          <w:sz w:val="28"/>
          <w:szCs w:val="28"/>
          <w:lang w:val="en-US"/>
        </w:rPr>
      </w:pPr>
      <m:oMathPara>
        <m:oMath>
          <m:r>
            <m:rPr>
              <m:sty m:val="p"/>
            </m:rPr>
            <w:rPr>
              <w:rFonts w:ascii="Cambria Math" w:hAnsi="Cambria Math" w:cs="Times New Roman"/>
              <w:sz w:val="28"/>
              <w:szCs w:val="28"/>
              <w:lang w:val="en-US"/>
            </w:rPr>
            <m:t>P</m:t>
          </m:r>
          <m:d>
            <m:dPr>
              <m:ctrlPr>
                <w:rPr>
                  <w:rFonts w:ascii="Cambria Math" w:hAnsi="Cambria Math" w:cs="Times New Roman"/>
                  <w:bCs/>
                  <w:sz w:val="28"/>
                  <w:szCs w:val="28"/>
                  <w:lang w:val="en-US"/>
                </w:rPr>
              </m:ctrlPr>
            </m:dPr>
            <m:e>
              <m:r>
                <m:rPr>
                  <m:sty m:val="p"/>
                </m:rPr>
                <w:rPr>
                  <w:rFonts w:ascii="Cambria Math" w:hAnsi="Cambria Math" w:cs="Times New Roman"/>
                  <w:sz w:val="28"/>
                  <w:szCs w:val="28"/>
                  <w:lang w:val="en-US"/>
                </w:rPr>
                <m:t>3</m:t>
              </m:r>
            </m:e>
          </m:d>
          <m:r>
            <w:rPr>
              <w:rFonts w:ascii="Cambria Math" w:hAnsi="Cambria Math" w:cs="Times New Roman"/>
              <w:sz w:val="28"/>
              <w:szCs w:val="28"/>
              <w:lang w:val="en-US"/>
            </w:rPr>
            <m:t xml:space="preserve">= </m:t>
          </m:r>
          <m:f>
            <m:fPr>
              <m:ctrlPr>
                <w:rPr>
                  <w:rFonts w:ascii="Cambria Math" w:hAnsi="Cambria Math" w:cs="Times New Roman"/>
                  <w:bCs/>
                  <w:i/>
                  <w:sz w:val="28"/>
                  <w:szCs w:val="28"/>
                  <w:lang w:val="en-US"/>
                </w:rPr>
              </m:ctrlPr>
            </m:fPr>
            <m:num>
              <m:r>
                <w:rPr>
                  <w:rFonts w:ascii="Cambria Math" w:hAnsi="Cambria Math" w:cs="Times New Roman"/>
                  <w:sz w:val="28"/>
                  <w:szCs w:val="28"/>
                  <w:lang w:val="en-US"/>
                </w:rPr>
                <m:t>20</m:t>
              </m:r>
            </m:num>
            <m:den>
              <m:r>
                <w:rPr>
                  <w:rFonts w:ascii="Cambria Math" w:hAnsi="Cambria Math" w:cs="Times New Roman"/>
                  <w:sz w:val="28"/>
                  <w:szCs w:val="28"/>
                  <w:lang w:val="en-US"/>
                </w:rPr>
                <m:t>25</m:t>
              </m:r>
            </m:den>
          </m:f>
          <m:r>
            <w:rPr>
              <w:rFonts w:ascii="Cambria Math" w:hAnsi="Cambria Math" w:cs="Times New Roman"/>
              <w:sz w:val="28"/>
              <w:szCs w:val="28"/>
              <w:lang w:val="en-US"/>
            </w:rPr>
            <m:t>∙</m:t>
          </m:r>
          <m:f>
            <m:fPr>
              <m:ctrlPr>
                <w:rPr>
                  <w:rFonts w:ascii="Cambria Math" w:hAnsi="Cambria Math" w:cs="Times New Roman"/>
                  <w:bCs/>
                  <w:i/>
                  <w:sz w:val="28"/>
                  <w:szCs w:val="28"/>
                  <w:lang w:val="en-US"/>
                </w:rPr>
              </m:ctrlPr>
            </m:fPr>
            <m:num>
              <m:r>
                <w:rPr>
                  <w:rFonts w:ascii="Cambria Math" w:hAnsi="Cambria Math" w:cs="Times New Roman"/>
                  <w:sz w:val="28"/>
                  <w:szCs w:val="28"/>
                  <w:lang w:val="en-US"/>
                </w:rPr>
                <m:t>5</m:t>
              </m:r>
            </m:num>
            <m:den>
              <m:r>
                <w:rPr>
                  <w:rFonts w:ascii="Cambria Math" w:hAnsi="Cambria Math" w:cs="Times New Roman"/>
                  <w:sz w:val="28"/>
                  <w:szCs w:val="28"/>
                  <w:lang w:val="en-US"/>
                </w:rPr>
                <m:t>24</m:t>
              </m:r>
            </m:den>
          </m:f>
          <m:r>
            <w:rPr>
              <w:rFonts w:ascii="Cambria Math" w:hAnsi="Cambria Math" w:cs="Times New Roman"/>
              <w:sz w:val="28"/>
              <w:szCs w:val="28"/>
              <w:lang w:val="en-US"/>
            </w:rPr>
            <m:t>∙</m:t>
          </m:r>
          <m:f>
            <m:fPr>
              <m:ctrlPr>
                <w:rPr>
                  <w:rFonts w:ascii="Cambria Math" w:hAnsi="Cambria Math" w:cs="Times New Roman"/>
                  <w:bCs/>
                  <w:i/>
                  <w:sz w:val="28"/>
                  <w:szCs w:val="28"/>
                  <w:lang w:val="en-US"/>
                </w:rPr>
              </m:ctrlPr>
            </m:fPr>
            <m:num>
              <m:r>
                <w:rPr>
                  <w:rFonts w:ascii="Cambria Math" w:hAnsi="Cambria Math" w:cs="Times New Roman"/>
                  <w:sz w:val="28"/>
                  <w:szCs w:val="28"/>
                  <w:lang w:val="en-US"/>
                </w:rPr>
                <m:t>4</m:t>
              </m:r>
            </m:num>
            <m:den>
              <m:r>
                <w:rPr>
                  <w:rFonts w:ascii="Cambria Math" w:hAnsi="Cambria Math" w:cs="Times New Roman"/>
                  <w:sz w:val="28"/>
                  <w:szCs w:val="28"/>
                  <w:lang w:val="en-US"/>
                </w:rPr>
                <m:t>23</m:t>
              </m:r>
            </m:den>
          </m:f>
          <m:r>
            <w:rPr>
              <w:rFonts w:ascii="Cambria Math" w:hAnsi="Cambria Math" w:cs="Times New Roman"/>
              <w:sz w:val="28"/>
              <w:szCs w:val="28"/>
              <w:lang w:val="en-US"/>
            </w:rPr>
            <m:t>+</m:t>
          </m:r>
          <m:f>
            <m:fPr>
              <m:ctrlPr>
                <w:rPr>
                  <w:rFonts w:ascii="Cambria Math" w:hAnsi="Cambria Math" w:cs="Times New Roman"/>
                  <w:bCs/>
                  <w:i/>
                  <w:sz w:val="28"/>
                  <w:szCs w:val="28"/>
                  <w:lang w:val="en-US"/>
                </w:rPr>
              </m:ctrlPr>
            </m:fPr>
            <m:num>
              <m:r>
                <w:rPr>
                  <w:rFonts w:ascii="Cambria Math" w:hAnsi="Cambria Math" w:cs="Times New Roman"/>
                  <w:sz w:val="28"/>
                  <w:szCs w:val="28"/>
                  <w:lang w:val="en-US"/>
                </w:rPr>
                <m:t>5</m:t>
              </m:r>
            </m:num>
            <m:den>
              <m:r>
                <w:rPr>
                  <w:rFonts w:ascii="Cambria Math" w:hAnsi="Cambria Math" w:cs="Times New Roman"/>
                  <w:sz w:val="28"/>
                  <w:szCs w:val="28"/>
                  <w:lang w:val="en-US"/>
                </w:rPr>
                <m:t>25</m:t>
              </m:r>
            </m:den>
          </m:f>
          <m:r>
            <w:rPr>
              <w:rFonts w:ascii="Cambria Math" w:hAnsi="Cambria Math" w:cs="Times New Roman"/>
              <w:sz w:val="28"/>
              <w:szCs w:val="28"/>
              <w:lang w:val="en-US"/>
            </w:rPr>
            <m:t>∙</m:t>
          </m:r>
          <m:f>
            <m:fPr>
              <m:ctrlPr>
                <w:rPr>
                  <w:rFonts w:ascii="Cambria Math" w:hAnsi="Cambria Math" w:cs="Times New Roman"/>
                  <w:bCs/>
                  <w:i/>
                  <w:sz w:val="28"/>
                  <w:szCs w:val="28"/>
                  <w:lang w:val="en-US"/>
                </w:rPr>
              </m:ctrlPr>
            </m:fPr>
            <m:num>
              <m:r>
                <w:rPr>
                  <w:rFonts w:ascii="Cambria Math" w:hAnsi="Cambria Math" w:cs="Times New Roman"/>
                  <w:sz w:val="28"/>
                  <w:szCs w:val="28"/>
                  <w:lang w:val="en-US"/>
                </w:rPr>
                <m:t>20</m:t>
              </m:r>
            </m:num>
            <m:den>
              <m:r>
                <w:rPr>
                  <w:rFonts w:ascii="Cambria Math" w:hAnsi="Cambria Math" w:cs="Times New Roman"/>
                  <w:sz w:val="28"/>
                  <w:szCs w:val="28"/>
                  <w:lang w:val="en-US"/>
                </w:rPr>
                <m:t>24</m:t>
              </m:r>
            </m:den>
          </m:f>
          <m:r>
            <w:rPr>
              <w:rFonts w:ascii="Cambria Math" w:hAnsi="Cambria Math" w:cs="Times New Roman"/>
              <w:sz w:val="28"/>
              <w:szCs w:val="28"/>
              <w:lang w:val="en-US"/>
            </w:rPr>
            <m:t>∙</m:t>
          </m:r>
          <m:f>
            <m:fPr>
              <m:ctrlPr>
                <w:rPr>
                  <w:rFonts w:ascii="Cambria Math" w:hAnsi="Cambria Math" w:cs="Times New Roman"/>
                  <w:bCs/>
                  <w:i/>
                  <w:sz w:val="28"/>
                  <w:szCs w:val="28"/>
                  <w:lang w:val="en-US"/>
                </w:rPr>
              </m:ctrlPr>
            </m:fPr>
            <m:num>
              <m:r>
                <w:rPr>
                  <w:rFonts w:ascii="Cambria Math" w:hAnsi="Cambria Math" w:cs="Times New Roman"/>
                  <w:sz w:val="28"/>
                  <w:szCs w:val="28"/>
                  <w:lang w:val="en-US"/>
                </w:rPr>
                <m:t>4</m:t>
              </m:r>
            </m:num>
            <m:den>
              <m:r>
                <w:rPr>
                  <w:rFonts w:ascii="Cambria Math" w:hAnsi="Cambria Math" w:cs="Times New Roman"/>
                  <w:sz w:val="28"/>
                  <w:szCs w:val="28"/>
                  <w:lang w:val="en-US"/>
                </w:rPr>
                <m:t>23</m:t>
              </m:r>
            </m:den>
          </m:f>
          <m:r>
            <w:rPr>
              <w:rFonts w:ascii="Cambria Math" w:hAnsi="Cambria Math" w:cs="Times New Roman"/>
              <w:sz w:val="28"/>
              <w:szCs w:val="28"/>
              <w:lang w:val="en-US"/>
            </w:rPr>
            <m:t>+</m:t>
          </m:r>
          <m:f>
            <m:fPr>
              <m:ctrlPr>
                <w:rPr>
                  <w:rFonts w:ascii="Cambria Math" w:hAnsi="Cambria Math" w:cs="Times New Roman"/>
                  <w:bCs/>
                  <w:i/>
                  <w:sz w:val="28"/>
                  <w:szCs w:val="28"/>
                  <w:lang w:val="en-US"/>
                </w:rPr>
              </m:ctrlPr>
            </m:fPr>
            <m:num>
              <m:r>
                <w:rPr>
                  <w:rFonts w:ascii="Cambria Math" w:hAnsi="Cambria Math" w:cs="Times New Roman"/>
                  <w:sz w:val="28"/>
                  <w:szCs w:val="28"/>
                  <w:lang w:val="en-US"/>
                </w:rPr>
                <m:t>5</m:t>
              </m:r>
            </m:num>
            <m:den>
              <m:r>
                <w:rPr>
                  <w:rFonts w:ascii="Cambria Math" w:hAnsi="Cambria Math" w:cs="Times New Roman"/>
                  <w:sz w:val="28"/>
                  <w:szCs w:val="28"/>
                  <w:lang w:val="en-US"/>
                </w:rPr>
                <m:t>23</m:t>
              </m:r>
            </m:den>
          </m:f>
          <m:r>
            <w:rPr>
              <w:rFonts w:ascii="Cambria Math" w:hAnsi="Cambria Math" w:cs="Times New Roman"/>
              <w:sz w:val="28"/>
              <w:szCs w:val="28"/>
              <w:lang w:val="en-US"/>
            </w:rPr>
            <m:t>∙</m:t>
          </m:r>
          <m:f>
            <m:fPr>
              <m:ctrlPr>
                <w:rPr>
                  <w:rFonts w:ascii="Cambria Math" w:hAnsi="Cambria Math" w:cs="Times New Roman"/>
                  <w:bCs/>
                  <w:i/>
                  <w:sz w:val="28"/>
                  <w:szCs w:val="28"/>
                  <w:lang w:val="en-US"/>
                </w:rPr>
              </m:ctrlPr>
            </m:fPr>
            <m:num>
              <m:r>
                <w:rPr>
                  <w:rFonts w:ascii="Cambria Math" w:hAnsi="Cambria Math" w:cs="Times New Roman"/>
                  <w:sz w:val="28"/>
                  <w:szCs w:val="28"/>
                  <w:lang w:val="en-US"/>
                </w:rPr>
                <m:t>4</m:t>
              </m:r>
            </m:num>
            <m:den>
              <m:r>
                <w:rPr>
                  <w:rFonts w:ascii="Cambria Math" w:hAnsi="Cambria Math" w:cs="Times New Roman"/>
                  <w:sz w:val="28"/>
                  <w:szCs w:val="28"/>
                  <w:lang w:val="en-US"/>
                </w:rPr>
                <m:t>24</m:t>
              </m:r>
            </m:den>
          </m:f>
          <m:r>
            <w:rPr>
              <w:rFonts w:ascii="Cambria Math" w:hAnsi="Cambria Math" w:cs="Times New Roman"/>
              <w:sz w:val="28"/>
              <w:szCs w:val="28"/>
              <w:lang w:val="en-US"/>
            </w:rPr>
            <m:t>∙</m:t>
          </m:r>
          <m:f>
            <m:fPr>
              <m:ctrlPr>
                <w:rPr>
                  <w:rFonts w:ascii="Cambria Math" w:hAnsi="Cambria Math" w:cs="Times New Roman"/>
                  <w:bCs/>
                  <w:i/>
                  <w:sz w:val="28"/>
                  <w:szCs w:val="28"/>
                  <w:lang w:val="en-US"/>
                </w:rPr>
              </m:ctrlPr>
            </m:fPr>
            <m:num>
              <m:r>
                <w:rPr>
                  <w:rFonts w:ascii="Cambria Math" w:hAnsi="Cambria Math" w:cs="Times New Roman"/>
                  <w:sz w:val="28"/>
                  <w:szCs w:val="28"/>
                  <w:lang w:val="en-US"/>
                </w:rPr>
                <m:t>20</m:t>
              </m:r>
            </m:num>
            <m:den>
              <m:r>
                <w:rPr>
                  <w:rFonts w:ascii="Cambria Math" w:hAnsi="Cambria Math" w:cs="Times New Roman"/>
                  <w:sz w:val="28"/>
                  <w:szCs w:val="28"/>
                  <w:lang w:val="en-US"/>
                </w:rPr>
                <m:t>23</m:t>
              </m:r>
            </m:den>
          </m:f>
          <m:r>
            <w:rPr>
              <w:rFonts w:ascii="Cambria Math" w:hAnsi="Cambria Math" w:cs="Times New Roman"/>
              <w:sz w:val="28"/>
              <w:szCs w:val="28"/>
              <w:lang w:val="en-US"/>
            </w:rPr>
            <m:t>≈0,087;</m:t>
          </m:r>
        </m:oMath>
      </m:oMathPara>
    </w:p>
    <w:p w:rsidR="00617980" w:rsidRDefault="00617980" w:rsidP="00617980">
      <w:pPr>
        <w:spacing w:after="0" w:line="360" w:lineRule="auto"/>
        <w:ind w:firstLine="709"/>
        <w:jc w:val="both"/>
        <w:rPr>
          <w:rFonts w:ascii="Times New Roman" w:hAnsi="Times New Roman" w:cs="Times New Roman"/>
          <w:sz w:val="28"/>
          <w:szCs w:val="28"/>
          <w:lang w:val="en-US"/>
        </w:rPr>
      </w:pPr>
      <m:oMathPara>
        <m:oMath>
          <m:r>
            <m:rPr>
              <m:sty m:val="p"/>
            </m:rPr>
            <w:rPr>
              <w:rFonts w:ascii="Cambria Math" w:hAnsi="Cambria Math" w:cs="Times New Roman"/>
              <w:sz w:val="28"/>
              <w:szCs w:val="28"/>
              <w:lang w:val="en-US"/>
            </w:rPr>
            <m:t>P</m:t>
          </m:r>
          <m:d>
            <m:dPr>
              <m:ctrlPr>
                <w:rPr>
                  <w:rFonts w:ascii="Cambria Math" w:hAnsi="Cambria Math" w:cs="Times New Roman"/>
                  <w:sz w:val="28"/>
                  <w:szCs w:val="28"/>
                  <w:lang w:val="en-US"/>
                </w:rPr>
              </m:ctrlPr>
            </m:dPr>
            <m:e>
              <m:r>
                <m:rPr>
                  <m:sty m:val="p"/>
                </m:rPr>
                <w:rPr>
                  <w:rFonts w:ascii="Cambria Math" w:hAnsi="Cambria Math" w:cs="Times New Roman"/>
                  <w:sz w:val="28"/>
                  <w:szCs w:val="28"/>
                  <w:lang w:val="en-US"/>
                </w:rPr>
                <m:t>2</m:t>
              </m:r>
            </m:e>
          </m:d>
          <m:r>
            <w:rPr>
              <w:rFonts w:ascii="Cambria Math" w:hAnsi="Cambria Math" w:cs="Times New Roman"/>
              <w:sz w:val="28"/>
              <w:szCs w:val="28"/>
              <w:lang w:val="en-US"/>
            </w:rPr>
            <m:t xml:space="preserve">= </m:t>
          </m:r>
          <m:f>
            <m:fPr>
              <m:ctrlPr>
                <w:rPr>
                  <w:rFonts w:ascii="Cambria Math" w:hAnsi="Cambria Math" w:cs="Times New Roman"/>
                  <w:i/>
                  <w:sz w:val="28"/>
                  <w:szCs w:val="28"/>
                  <w:lang w:val="en-US"/>
                </w:rPr>
              </m:ctrlPr>
            </m:fPr>
            <m:num>
              <m:r>
                <w:rPr>
                  <w:rFonts w:ascii="Cambria Math" w:hAnsi="Cambria Math" w:cs="Times New Roman"/>
                  <w:sz w:val="28"/>
                  <w:szCs w:val="28"/>
                  <w:lang w:val="en-US"/>
                </w:rPr>
                <m:t>5</m:t>
              </m:r>
            </m:num>
            <m:den>
              <m:r>
                <w:rPr>
                  <w:rFonts w:ascii="Cambria Math" w:hAnsi="Cambria Math" w:cs="Times New Roman"/>
                  <w:sz w:val="28"/>
                  <w:szCs w:val="28"/>
                  <w:lang w:val="en-US"/>
                </w:rPr>
                <m:t>25</m:t>
              </m:r>
            </m:den>
          </m:f>
          <m:r>
            <w:rPr>
              <w:rFonts w:ascii="Cambria Math" w:hAnsi="Cambria Math" w:cs="Times New Roman"/>
              <w:sz w:val="28"/>
              <w:szCs w:val="28"/>
              <w:lang w:val="en-US"/>
            </w:rPr>
            <m:t>∙</m:t>
          </m:r>
          <m:f>
            <m:fPr>
              <m:ctrlPr>
                <w:rPr>
                  <w:rFonts w:ascii="Cambria Math" w:hAnsi="Cambria Math" w:cs="Times New Roman"/>
                  <w:i/>
                  <w:sz w:val="28"/>
                  <w:szCs w:val="28"/>
                  <w:lang w:val="en-US"/>
                </w:rPr>
              </m:ctrlPr>
            </m:fPr>
            <m:num>
              <m:r>
                <w:rPr>
                  <w:rFonts w:ascii="Cambria Math" w:hAnsi="Cambria Math" w:cs="Times New Roman"/>
                  <w:sz w:val="28"/>
                  <w:szCs w:val="28"/>
                  <w:lang w:val="en-US"/>
                </w:rPr>
                <m:t>4</m:t>
              </m:r>
            </m:num>
            <m:den>
              <m:r>
                <w:rPr>
                  <w:rFonts w:ascii="Cambria Math" w:hAnsi="Cambria Math" w:cs="Times New Roman"/>
                  <w:sz w:val="28"/>
                  <w:szCs w:val="28"/>
                  <w:lang w:val="en-US"/>
                </w:rPr>
                <m:t>24</m:t>
              </m:r>
            </m:den>
          </m:f>
          <m:r>
            <w:rPr>
              <w:rFonts w:ascii="Cambria Math" w:hAnsi="Cambria Math" w:cs="Times New Roman"/>
              <w:sz w:val="28"/>
              <w:szCs w:val="28"/>
              <w:lang w:val="en-US"/>
            </w:rPr>
            <m:t>∙</m:t>
          </m:r>
          <m:f>
            <m:fPr>
              <m:ctrlPr>
                <w:rPr>
                  <w:rFonts w:ascii="Cambria Math" w:hAnsi="Cambria Math" w:cs="Times New Roman"/>
                  <w:i/>
                  <w:sz w:val="28"/>
                  <w:szCs w:val="28"/>
                  <w:lang w:val="en-US"/>
                </w:rPr>
              </m:ctrlPr>
            </m:fPr>
            <m:num>
              <m:r>
                <w:rPr>
                  <w:rFonts w:ascii="Cambria Math" w:hAnsi="Cambria Math" w:cs="Times New Roman"/>
                  <w:sz w:val="28"/>
                  <w:szCs w:val="28"/>
                  <w:lang w:val="en-US"/>
                </w:rPr>
                <m:t>3</m:t>
              </m:r>
            </m:num>
            <m:den>
              <m:r>
                <w:rPr>
                  <w:rFonts w:ascii="Cambria Math" w:hAnsi="Cambria Math" w:cs="Times New Roman"/>
                  <w:sz w:val="28"/>
                  <w:szCs w:val="28"/>
                  <w:lang w:val="en-US"/>
                </w:rPr>
                <m:t>23</m:t>
              </m:r>
            </m:den>
          </m:f>
          <m:r>
            <w:rPr>
              <w:rFonts w:ascii="Cambria Math" w:hAnsi="Cambria Math" w:cs="Times New Roman"/>
              <w:sz w:val="28"/>
              <w:szCs w:val="28"/>
              <w:lang w:val="en-US"/>
            </w:rPr>
            <m:t>≈0,004.</m:t>
          </m:r>
        </m:oMath>
      </m:oMathPara>
    </w:p>
    <w:p w:rsidR="00617980" w:rsidRDefault="00617980" w:rsidP="00617980">
      <w:pPr>
        <w:spacing w:after="0" w:line="360" w:lineRule="auto"/>
        <w:ind w:firstLine="708"/>
        <w:jc w:val="both"/>
        <w:rPr>
          <w:rFonts w:ascii="Times New Roman" w:hAnsi="Times New Roman" w:cs="Times New Roman"/>
          <w:bCs/>
          <w:sz w:val="28"/>
          <w:szCs w:val="28"/>
        </w:rPr>
      </w:pPr>
      <w:r>
        <w:rPr>
          <w:rFonts w:ascii="Times New Roman" w:hAnsi="Times New Roman" w:cs="Times New Roman"/>
          <w:bCs/>
          <w:sz w:val="28"/>
          <w:szCs w:val="28"/>
        </w:rPr>
        <w:t>Наиболее вероятна оценка «отлично».</w:t>
      </w:r>
    </w:p>
    <w:p w:rsidR="00617980" w:rsidRDefault="00617980" w:rsidP="00617980">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Решает весь класс, проверка осуществляется по рядам: в каждом ряду выбирается капитан ряда (отряда), которые координирует работу всего ряда- разъясняет решение тем, кто не справился, консультирует тех, у кого вопросы. После окончания времени, выделенного на решение, командир распределяет свою команду и выбирает их них троих- первый учащийся формулирует проблему, выделяет о каких событиях идет речь в задаче; </w:t>
      </w:r>
      <w:r>
        <w:rPr>
          <w:rFonts w:ascii="Times New Roman" w:hAnsi="Times New Roman" w:cs="Times New Roman"/>
          <w:sz w:val="28"/>
          <w:szCs w:val="28"/>
        </w:rPr>
        <w:lastRenderedPageBreak/>
        <w:t xml:space="preserve">второй участник формулирует теоретическую базу, которая была использована при решении данной задачи; третий участник приводит решение задачи, записывает ответ. Когда ряд закончил и продемонстрировал свое решение, капитан готовится отвечать на вопросы одноклассников с других рядом. И так каждый ряд комментирует свою задачу- исследование. </w:t>
      </w:r>
    </w:p>
    <w:p w:rsidR="00617980" w:rsidRDefault="00617980" w:rsidP="00617980">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Данный тип работы позволяет закрепить полученные знания на уроке, сформировать умение работать команде, корректировать и направлять работу друг друга, уметь доносить свои знания для окружающих, вести дискуссию, умение отвечать на вопросы. </w:t>
      </w:r>
    </w:p>
    <w:p w:rsidR="00617980" w:rsidRDefault="00617980" w:rsidP="00617980">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Надо отметить, что при проведении уроков по данной теме использовать наиболее широко такие виды обучения учащимися, как:</w:t>
      </w:r>
    </w:p>
    <w:p w:rsidR="00617980" w:rsidRDefault="00617980" w:rsidP="00617980">
      <w:pPr>
        <w:pStyle w:val="a4"/>
        <w:numPr>
          <w:ilvl w:val="0"/>
          <w:numId w:val="13"/>
        </w:numPr>
        <w:spacing w:after="160" w:line="360" w:lineRule="auto"/>
        <w:jc w:val="both"/>
        <w:rPr>
          <w:rFonts w:ascii="Times New Roman" w:hAnsi="Times New Roman" w:cs="Times New Roman"/>
          <w:sz w:val="28"/>
          <w:szCs w:val="28"/>
        </w:rPr>
      </w:pPr>
      <w:r>
        <w:rPr>
          <w:rFonts w:ascii="Times New Roman" w:hAnsi="Times New Roman" w:cs="Times New Roman"/>
          <w:i/>
          <w:sz w:val="28"/>
          <w:szCs w:val="28"/>
        </w:rPr>
        <w:t xml:space="preserve">Индивидуальный вид работы </w:t>
      </w:r>
      <w:r>
        <w:rPr>
          <w:rFonts w:ascii="Times New Roman" w:hAnsi="Times New Roman" w:cs="Times New Roman"/>
          <w:sz w:val="28"/>
          <w:szCs w:val="28"/>
        </w:rPr>
        <w:t>(сообщения в начале урока, работа по проверке изученного ранее материала);</w:t>
      </w:r>
    </w:p>
    <w:p w:rsidR="00617980" w:rsidRDefault="00617980" w:rsidP="00617980">
      <w:pPr>
        <w:pStyle w:val="a4"/>
        <w:numPr>
          <w:ilvl w:val="0"/>
          <w:numId w:val="13"/>
        </w:numPr>
        <w:spacing w:after="160" w:line="360" w:lineRule="auto"/>
        <w:jc w:val="both"/>
        <w:rPr>
          <w:rFonts w:ascii="Times New Roman" w:hAnsi="Times New Roman" w:cs="Times New Roman"/>
          <w:sz w:val="28"/>
          <w:szCs w:val="28"/>
        </w:rPr>
      </w:pPr>
      <w:r>
        <w:rPr>
          <w:rFonts w:ascii="Times New Roman" w:hAnsi="Times New Roman" w:cs="Times New Roman"/>
          <w:i/>
          <w:sz w:val="28"/>
          <w:szCs w:val="28"/>
        </w:rPr>
        <w:t xml:space="preserve">Коллективная работа </w:t>
      </w:r>
      <w:r>
        <w:rPr>
          <w:rFonts w:ascii="Times New Roman" w:hAnsi="Times New Roman" w:cs="Times New Roman"/>
          <w:sz w:val="28"/>
          <w:szCs w:val="28"/>
        </w:rPr>
        <w:t>(устная работа, ответы на вопросы, запись формулировок и правил);</w:t>
      </w:r>
    </w:p>
    <w:p w:rsidR="00617980" w:rsidRDefault="00617980" w:rsidP="00617980">
      <w:pPr>
        <w:pStyle w:val="a4"/>
        <w:numPr>
          <w:ilvl w:val="0"/>
          <w:numId w:val="13"/>
        </w:numPr>
        <w:spacing w:after="0" w:line="360" w:lineRule="auto"/>
        <w:jc w:val="both"/>
        <w:rPr>
          <w:rFonts w:ascii="Times New Roman" w:hAnsi="Times New Roman" w:cs="Times New Roman"/>
          <w:sz w:val="28"/>
          <w:szCs w:val="28"/>
        </w:rPr>
      </w:pPr>
      <w:r>
        <w:rPr>
          <w:rFonts w:ascii="Times New Roman" w:hAnsi="Times New Roman" w:cs="Times New Roman"/>
          <w:i/>
          <w:sz w:val="28"/>
          <w:szCs w:val="28"/>
        </w:rPr>
        <w:t>Групповая работа</w:t>
      </w:r>
      <w:r>
        <w:rPr>
          <w:rFonts w:ascii="Times New Roman" w:hAnsi="Times New Roman" w:cs="Times New Roman"/>
          <w:sz w:val="28"/>
          <w:szCs w:val="28"/>
        </w:rPr>
        <w:t xml:space="preserve"> (решение упражнений с проверкой друг друга, задача</w:t>
      </w:r>
      <m:oMath>
        <m:r>
          <w:rPr>
            <w:rFonts w:ascii="Cambria Math" w:hAnsi="Cambria Math" w:cs="Times New Roman"/>
            <w:sz w:val="28"/>
            <w:szCs w:val="28"/>
          </w:rPr>
          <m:t>-</m:t>
        </m:r>
      </m:oMath>
      <w:r>
        <w:rPr>
          <w:rFonts w:ascii="Times New Roman" w:hAnsi="Times New Roman" w:cs="Times New Roman"/>
          <w:sz w:val="28"/>
          <w:szCs w:val="28"/>
        </w:rPr>
        <w:t xml:space="preserve">  исследование по рядам).</w:t>
      </w:r>
    </w:p>
    <w:p w:rsidR="00617980" w:rsidRDefault="00617980" w:rsidP="00617980">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Обобщающий урок по теме можно организовать либо в виде урока-дискуссии, либо часть урока провести в форме «мозгового штурма», когда учащимся будет предложено большое количество вопросов по началам теории вероятностей и необходимо будет их решить, уложившись в наименее короткий срок, а затем обсудить заданий всем классом. </w:t>
      </w:r>
    </w:p>
    <w:p w:rsidR="00617980" w:rsidRDefault="00617980" w:rsidP="00617980">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Так же немаловажным при изучении данной темы является проектная деятельность учащихся. В завершении изучения темы на случайные события и вычисление вероятности случайных событий предложить учащимся написать мини-проекты, в которых они могут демонстрировать знания, полученные на уроках, а также рассказать о знаниях по теме, полученных самостоятельно при написании проекта. Темы проектов корректируются учителем, хорошо, если в качестве тем проектов будут темы по геометрическому решению вероятностных задач. </w:t>
      </w:r>
    </w:p>
    <w:p w:rsidR="00617980" w:rsidRDefault="00617980" w:rsidP="00617980">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Стоит отметить, что дифференцированный подход в изучении данной темы состоит не только в привлечении каждого ребенка в процесс обучения, но и в участии каждого ребенка в формировании знаний на уроке. Постоянное обращение учителя с вопросами к классу, не диктовка определений, а попытки формирования этих определений учащимися, способствуют не механическому заучиванию материала, а его пониманию в первую очередь, глубокому осмыслению и лучшему запоминанию. </w:t>
      </w:r>
    </w:p>
    <w:p w:rsidR="00617980" w:rsidRDefault="00617980" w:rsidP="00617980">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Приведем фрагменты уроков на решение примеров на решение задачи с кросс-проверкой.</w:t>
      </w:r>
    </w:p>
    <w:p w:rsidR="00617980" w:rsidRDefault="00617980" w:rsidP="00617980">
      <w:pPr>
        <w:spacing w:after="0" w:line="360" w:lineRule="auto"/>
        <w:ind w:firstLine="357"/>
        <w:jc w:val="both"/>
        <w:rPr>
          <w:rFonts w:ascii="Times New Roman" w:hAnsi="Times New Roman" w:cs="Times New Roman"/>
          <w:sz w:val="28"/>
          <w:szCs w:val="28"/>
        </w:rPr>
      </w:pPr>
      <w:r>
        <w:rPr>
          <w:rFonts w:ascii="Times New Roman" w:hAnsi="Times New Roman" w:cs="Times New Roman"/>
          <w:sz w:val="28"/>
          <w:szCs w:val="28"/>
        </w:rPr>
        <w:t>Фрагмент конспекта урока на решение примеров:</w:t>
      </w:r>
    </w:p>
    <w:p w:rsidR="00617980" w:rsidRDefault="00617980" w:rsidP="00617980">
      <w:pPr>
        <w:spacing w:after="0" w:line="360" w:lineRule="auto"/>
        <w:ind w:firstLine="357"/>
        <w:jc w:val="both"/>
        <w:rPr>
          <w:rFonts w:ascii="Times New Roman" w:hAnsi="Times New Roman" w:cs="Times New Roman"/>
          <w:sz w:val="28"/>
          <w:szCs w:val="28"/>
        </w:rPr>
      </w:pPr>
      <w:r>
        <w:rPr>
          <w:rFonts w:ascii="Times New Roman" w:hAnsi="Times New Roman" w:cs="Times New Roman"/>
          <w:sz w:val="28"/>
          <w:szCs w:val="28"/>
        </w:rPr>
        <w:t>«Тип урока: открытие новых знаний</w:t>
      </w:r>
    </w:p>
    <w:p w:rsidR="00617980" w:rsidRDefault="00617980" w:rsidP="00617980">
      <w:pPr>
        <w:spacing w:after="0" w:line="360" w:lineRule="auto"/>
        <w:ind w:firstLine="357"/>
        <w:jc w:val="both"/>
        <w:rPr>
          <w:rFonts w:ascii="Times New Roman" w:hAnsi="Times New Roman" w:cs="Times New Roman"/>
          <w:sz w:val="28"/>
          <w:szCs w:val="28"/>
        </w:rPr>
      </w:pPr>
      <w:r>
        <w:rPr>
          <w:rFonts w:ascii="Times New Roman" w:hAnsi="Times New Roman" w:cs="Times New Roman"/>
          <w:sz w:val="28"/>
          <w:szCs w:val="28"/>
        </w:rPr>
        <w:t>Оборудование: учебник</w:t>
      </w:r>
    </w:p>
    <w:p w:rsidR="00617980" w:rsidRDefault="00617980" w:rsidP="00617980">
      <w:pPr>
        <w:spacing w:after="0" w:line="360" w:lineRule="auto"/>
        <w:ind w:firstLine="357"/>
        <w:jc w:val="both"/>
        <w:rPr>
          <w:rFonts w:ascii="Times New Roman" w:hAnsi="Times New Roman" w:cs="Times New Roman"/>
          <w:sz w:val="28"/>
          <w:szCs w:val="28"/>
        </w:rPr>
      </w:pPr>
      <w:r>
        <w:rPr>
          <w:rFonts w:ascii="Times New Roman" w:hAnsi="Times New Roman" w:cs="Times New Roman"/>
          <w:sz w:val="28"/>
          <w:szCs w:val="28"/>
        </w:rPr>
        <w:t>Учащимся для закрепления знаний предлагается две задачи:</w:t>
      </w:r>
    </w:p>
    <w:p w:rsidR="00617980" w:rsidRDefault="00617980" w:rsidP="00617980">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1) В стрельбе из лука участвуют 9 спортсменов из Грузии, 4 </w:t>
      </w:r>
      <m:oMath>
        <m:r>
          <w:rPr>
            <w:rFonts w:ascii="Cambria Math" w:hAnsi="Cambria Math" w:cs="Times New Roman"/>
            <w:sz w:val="28"/>
            <w:szCs w:val="28"/>
          </w:rPr>
          <m:t>–</m:t>
        </m:r>
      </m:oMath>
      <w:r>
        <w:rPr>
          <w:rFonts w:ascii="Times New Roman" w:hAnsi="Times New Roman" w:cs="Times New Roman"/>
          <w:sz w:val="28"/>
          <w:szCs w:val="28"/>
        </w:rPr>
        <w:t xml:space="preserve"> из Латвии, 5 </w:t>
      </w:r>
      <m:oMath>
        <m:r>
          <w:rPr>
            <w:rFonts w:ascii="Cambria Math" w:hAnsi="Cambria Math" w:cs="Times New Roman"/>
            <w:sz w:val="28"/>
            <w:szCs w:val="28"/>
          </w:rPr>
          <m:t>–</m:t>
        </m:r>
      </m:oMath>
      <w:r>
        <w:rPr>
          <w:rFonts w:ascii="Times New Roman" w:hAnsi="Times New Roman" w:cs="Times New Roman"/>
          <w:bCs/>
          <w:sz w:val="28"/>
          <w:szCs w:val="28"/>
        </w:rPr>
        <w:t xml:space="preserve"> из Бразилии, 7 </w:t>
      </w:r>
      <m:oMath>
        <m:r>
          <w:rPr>
            <w:rFonts w:ascii="Cambria Math" w:hAnsi="Cambria Math" w:cs="Times New Roman"/>
            <w:sz w:val="28"/>
            <w:szCs w:val="28"/>
          </w:rPr>
          <m:t>–</m:t>
        </m:r>
      </m:oMath>
      <w:r>
        <w:rPr>
          <w:rFonts w:ascii="Times New Roman" w:hAnsi="Times New Roman" w:cs="Times New Roman"/>
          <w:bCs/>
          <w:sz w:val="28"/>
          <w:szCs w:val="28"/>
        </w:rPr>
        <w:t xml:space="preserve"> из Литвы. Найти вероятность, что спортсмен, выступающий последним, окажется из Латвии? (порядок выступления определяется жребием). </w:t>
      </w:r>
    </w:p>
    <w:p w:rsidR="00617980" w:rsidRDefault="00617980" w:rsidP="00617980">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Решение: задача на классическую вероятность:</w:t>
      </w:r>
    </w:p>
    <w:p w:rsidR="00617980" w:rsidRDefault="00617980" w:rsidP="00617980">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Пусть А </w:t>
      </w:r>
      <m:oMath>
        <m:r>
          <w:rPr>
            <w:rFonts w:ascii="Cambria Math" w:hAnsi="Cambria Math" w:cs="Times New Roman"/>
            <w:sz w:val="28"/>
            <w:szCs w:val="28"/>
          </w:rPr>
          <m:t>–</m:t>
        </m:r>
      </m:oMath>
      <w:r>
        <w:rPr>
          <w:rFonts w:ascii="Times New Roman" w:hAnsi="Times New Roman" w:cs="Times New Roman"/>
          <w:sz w:val="28"/>
          <w:szCs w:val="28"/>
        </w:rPr>
        <w:t xml:space="preserve"> событие, что последним окажется спортсмен из Латвии;</w:t>
      </w:r>
    </w:p>
    <w:p w:rsidR="00617980" w:rsidRDefault="00617980" w:rsidP="00617980">
      <w:pPr>
        <w:spacing w:after="0" w:line="360" w:lineRule="auto"/>
        <w:jc w:val="both"/>
        <w:rPr>
          <w:rFonts w:ascii="Times New Roman" w:hAnsi="Times New Roman" w:cs="Times New Roman"/>
          <w:sz w:val="28"/>
          <w:szCs w:val="28"/>
        </w:rPr>
      </w:pPr>
      <m:oMath>
        <m:r>
          <w:rPr>
            <w:rFonts w:ascii="Cambria Math" w:hAnsi="Cambria Math" w:cs="Times New Roman"/>
            <w:sz w:val="28"/>
            <w:szCs w:val="28"/>
            <w:lang w:val="en-US"/>
          </w:rPr>
          <m:t>P</m:t>
        </m:r>
        <m:r>
          <w:rPr>
            <w:rFonts w:ascii="Cambria Math" w:hAnsi="Cambria Math" w:cs="Times New Roman"/>
            <w:sz w:val="28"/>
            <w:szCs w:val="28"/>
          </w:rPr>
          <m:t>(</m:t>
        </m:r>
        <m:r>
          <w:rPr>
            <w:rFonts w:ascii="Cambria Math" w:hAnsi="Cambria Math" w:cs="Times New Roman"/>
            <w:sz w:val="28"/>
            <w:szCs w:val="28"/>
            <w:lang w:val="en-US"/>
          </w:rPr>
          <m:t>A</m:t>
        </m:r>
        <m:r>
          <w:rPr>
            <w:rFonts w:ascii="Cambria Math" w:hAnsi="Cambria Math" w:cs="Times New Roman"/>
            <w:sz w:val="28"/>
            <w:szCs w:val="28"/>
          </w:rPr>
          <m:t>)</m:t>
        </m:r>
      </m:oMath>
      <w:r>
        <w:rPr>
          <w:rFonts w:ascii="Times New Roman" w:hAnsi="Times New Roman" w:cs="Times New Roman"/>
          <w:sz w:val="28"/>
          <w:szCs w:val="28"/>
        </w:rPr>
        <w:t xml:space="preserve"> – вероятность события А;</w:t>
      </w:r>
    </w:p>
    <w:p w:rsidR="00617980" w:rsidRDefault="00617980" w:rsidP="00617980">
      <w:pPr>
        <w:spacing w:after="0" w:line="360" w:lineRule="auto"/>
        <w:jc w:val="both"/>
        <w:rPr>
          <w:rFonts w:ascii="Times New Roman" w:hAnsi="Times New Roman" w:cs="Times New Roman"/>
          <w:sz w:val="28"/>
          <w:szCs w:val="28"/>
        </w:rPr>
      </w:pPr>
      <m:oMath>
        <m:r>
          <w:rPr>
            <w:rFonts w:ascii="Cambria Math" w:hAnsi="Cambria Math" w:cs="Times New Roman"/>
            <w:sz w:val="28"/>
            <w:szCs w:val="28"/>
            <w:lang w:val="en-US"/>
          </w:rPr>
          <m:t>N</m:t>
        </m:r>
        <m:r>
          <w:rPr>
            <w:rFonts w:ascii="Cambria Math" w:hAnsi="Cambria Math" w:cs="Times New Roman"/>
            <w:sz w:val="28"/>
            <w:szCs w:val="28"/>
          </w:rPr>
          <m:t>(</m:t>
        </m:r>
        <m:r>
          <w:rPr>
            <w:rFonts w:ascii="Cambria Math" w:hAnsi="Cambria Math" w:cs="Times New Roman"/>
            <w:sz w:val="28"/>
            <w:szCs w:val="28"/>
            <w:lang w:val="en-US"/>
          </w:rPr>
          <m:t>A</m:t>
        </m:r>
        <m:r>
          <w:rPr>
            <w:rFonts w:ascii="Cambria Math" w:hAnsi="Cambria Math" w:cs="Times New Roman"/>
            <w:sz w:val="28"/>
            <w:szCs w:val="28"/>
          </w:rPr>
          <m:t>)</m:t>
        </m:r>
      </m:oMath>
      <w:r>
        <w:rPr>
          <w:rFonts w:ascii="Times New Roman" w:hAnsi="Times New Roman" w:cs="Times New Roman"/>
          <w:sz w:val="28"/>
          <w:szCs w:val="28"/>
        </w:rPr>
        <w:t xml:space="preserve"> – число благоприятных исходов события А, она равна 4;</w:t>
      </w:r>
    </w:p>
    <w:p w:rsidR="00617980" w:rsidRDefault="00617980" w:rsidP="00617980">
      <w:pPr>
        <w:spacing w:after="0" w:line="360" w:lineRule="auto"/>
        <w:jc w:val="both"/>
        <w:rPr>
          <w:rFonts w:ascii="Times New Roman" w:hAnsi="Times New Roman" w:cs="Times New Roman"/>
          <w:sz w:val="28"/>
          <w:szCs w:val="28"/>
        </w:rPr>
      </w:pPr>
      <w:r>
        <w:rPr>
          <w:rFonts w:ascii="Times New Roman" w:hAnsi="Times New Roman" w:cs="Times New Roman"/>
          <w:sz w:val="28"/>
          <w:szCs w:val="28"/>
          <w:lang w:val="en-US"/>
        </w:rPr>
        <w:t>N</w:t>
      </w:r>
      <w:r>
        <w:rPr>
          <w:rFonts w:ascii="Times New Roman" w:hAnsi="Times New Roman" w:cs="Times New Roman"/>
          <w:sz w:val="28"/>
          <w:szCs w:val="28"/>
        </w:rPr>
        <w:t xml:space="preserve"> – все исходы, она равна сумме всех спортсменов </w:t>
      </w:r>
      <m:oMath>
        <m:r>
          <w:rPr>
            <w:rFonts w:ascii="Cambria Math" w:hAnsi="Cambria Math" w:cs="Times New Roman"/>
            <w:sz w:val="28"/>
            <w:szCs w:val="28"/>
          </w:rPr>
          <m:t>9+4+5+7=25</m:t>
        </m:r>
      </m:oMath>
    </w:p>
    <w:p w:rsidR="00617980" w:rsidRDefault="00617980" w:rsidP="00617980">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Следовательно, вероятность того, что кто-либо из этих четырех окажется на последнем месте, равна:</w:t>
      </w:r>
    </w:p>
    <w:p w:rsidR="00617980" w:rsidRDefault="00617980" w:rsidP="00617980">
      <w:pPr>
        <w:spacing w:after="0" w:line="360" w:lineRule="auto"/>
        <w:jc w:val="both"/>
        <w:rPr>
          <w:rFonts w:ascii="Times New Roman" w:hAnsi="Times New Roman" w:cs="Times New Roman"/>
          <w:sz w:val="28"/>
          <w:szCs w:val="28"/>
          <w:lang w:val="en-US"/>
        </w:rPr>
      </w:pPr>
      <m:oMathPara>
        <m:oMath>
          <m:r>
            <w:rPr>
              <w:rFonts w:ascii="Cambria Math" w:hAnsi="Cambria Math" w:cs="Times New Roman"/>
              <w:sz w:val="28"/>
              <w:szCs w:val="28"/>
              <w:lang w:val="en-US"/>
            </w:rPr>
            <m:t>P</m:t>
          </m:r>
          <m:d>
            <m:dPr>
              <m:ctrlPr>
                <w:rPr>
                  <w:rFonts w:ascii="Cambria Math" w:hAnsi="Cambria Math" w:cs="Times New Roman"/>
                  <w:i/>
                  <w:sz w:val="28"/>
                  <w:szCs w:val="28"/>
                  <w:lang w:val="en-US"/>
                </w:rPr>
              </m:ctrlPr>
            </m:dPr>
            <m:e>
              <m:r>
                <w:rPr>
                  <w:rFonts w:ascii="Cambria Math" w:hAnsi="Cambria Math" w:cs="Times New Roman"/>
                  <w:sz w:val="28"/>
                  <w:szCs w:val="28"/>
                  <w:lang w:val="en-US"/>
                </w:rPr>
                <m:t>A</m:t>
              </m:r>
            </m:e>
          </m:d>
          <m:r>
            <w:rPr>
              <w:rFonts w:ascii="Cambria Math" w:hAnsi="Cambria Math" w:cs="Times New Roman"/>
              <w:sz w:val="28"/>
              <w:szCs w:val="28"/>
              <w:lang w:val="en-US"/>
            </w:rPr>
            <m:t>=</m:t>
          </m:r>
          <m:f>
            <m:fPr>
              <m:ctrlPr>
                <w:rPr>
                  <w:rFonts w:ascii="Cambria Math" w:hAnsi="Cambria Math" w:cs="Times New Roman"/>
                  <w:i/>
                  <w:sz w:val="28"/>
                  <w:szCs w:val="28"/>
                  <w:lang w:val="en-US"/>
                </w:rPr>
              </m:ctrlPr>
            </m:fPr>
            <m:num>
              <m:r>
                <w:rPr>
                  <w:rFonts w:ascii="Cambria Math" w:hAnsi="Cambria Math" w:cs="Times New Roman"/>
                  <w:sz w:val="28"/>
                  <w:szCs w:val="28"/>
                  <w:lang w:val="en-US"/>
                </w:rPr>
                <m:t>N</m:t>
              </m:r>
              <m:d>
                <m:dPr>
                  <m:ctrlPr>
                    <w:rPr>
                      <w:rFonts w:ascii="Cambria Math" w:hAnsi="Cambria Math" w:cs="Times New Roman"/>
                      <w:i/>
                      <w:sz w:val="28"/>
                      <w:szCs w:val="28"/>
                      <w:lang w:val="en-US"/>
                    </w:rPr>
                  </m:ctrlPr>
                </m:dPr>
                <m:e>
                  <m:r>
                    <w:rPr>
                      <w:rFonts w:ascii="Cambria Math" w:hAnsi="Cambria Math" w:cs="Times New Roman"/>
                      <w:sz w:val="28"/>
                      <w:szCs w:val="28"/>
                      <w:lang w:val="en-US"/>
                    </w:rPr>
                    <m:t>A</m:t>
                  </m:r>
                </m:e>
              </m:d>
            </m:num>
            <m:den>
              <m:r>
                <w:rPr>
                  <w:rFonts w:ascii="Cambria Math" w:hAnsi="Cambria Math" w:cs="Times New Roman"/>
                  <w:sz w:val="28"/>
                  <w:szCs w:val="28"/>
                  <w:lang w:val="en-US"/>
                </w:rPr>
                <m:t>N</m:t>
              </m:r>
            </m:den>
          </m:f>
          <m:r>
            <w:rPr>
              <w:rFonts w:ascii="Cambria Math" w:hAnsi="Cambria Math" w:cs="Times New Roman"/>
              <w:sz w:val="28"/>
              <w:szCs w:val="28"/>
              <w:lang w:val="en-US"/>
            </w:rPr>
            <m:t>=</m:t>
          </m:r>
          <m:f>
            <m:fPr>
              <m:ctrlPr>
                <w:rPr>
                  <w:rFonts w:ascii="Cambria Math" w:hAnsi="Cambria Math" w:cs="Times New Roman"/>
                  <w:i/>
                  <w:sz w:val="28"/>
                  <w:szCs w:val="28"/>
                  <w:lang w:val="en-US"/>
                </w:rPr>
              </m:ctrlPr>
            </m:fPr>
            <m:num>
              <m:r>
                <w:rPr>
                  <w:rFonts w:ascii="Cambria Math" w:hAnsi="Cambria Math" w:cs="Times New Roman"/>
                  <w:sz w:val="28"/>
                  <w:szCs w:val="28"/>
                  <w:lang w:val="en-US"/>
                </w:rPr>
                <m:t>4</m:t>
              </m:r>
            </m:num>
            <m:den>
              <m:r>
                <w:rPr>
                  <w:rFonts w:ascii="Cambria Math" w:hAnsi="Cambria Math" w:cs="Times New Roman"/>
                  <w:sz w:val="28"/>
                  <w:szCs w:val="28"/>
                  <w:lang w:val="en-US"/>
                </w:rPr>
                <m:t>25</m:t>
              </m:r>
            </m:den>
          </m:f>
          <m:r>
            <w:rPr>
              <w:rFonts w:ascii="Cambria Math" w:hAnsi="Cambria Math" w:cs="Times New Roman"/>
              <w:sz w:val="28"/>
              <w:szCs w:val="28"/>
              <w:lang w:val="en-US"/>
            </w:rPr>
            <m:t>=0.16</m:t>
          </m:r>
        </m:oMath>
      </m:oMathPara>
    </w:p>
    <w:p w:rsidR="00617980" w:rsidRDefault="00617980" w:rsidP="00617980">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В данном случае, ответ в примере не зависит от того, какое место займет спортсмен из России (первое, десятое или двадцать пятое).</w:t>
      </w:r>
    </w:p>
    <w:p w:rsidR="00617980" w:rsidRDefault="00617980" w:rsidP="00617980">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Ответ: </w:t>
      </w:r>
      <m:oMath>
        <m:r>
          <w:rPr>
            <w:rFonts w:ascii="Cambria Math" w:hAnsi="Cambria Math" w:cs="Times New Roman"/>
            <w:sz w:val="28"/>
            <w:szCs w:val="28"/>
            <w:lang w:val="en-US"/>
          </w:rPr>
          <m:t>P</m:t>
        </m:r>
        <m:d>
          <m:dPr>
            <m:ctrlPr>
              <w:rPr>
                <w:rFonts w:ascii="Cambria Math" w:hAnsi="Cambria Math" w:cs="Times New Roman"/>
                <w:i/>
                <w:sz w:val="28"/>
                <w:szCs w:val="28"/>
              </w:rPr>
            </m:ctrlPr>
          </m:dPr>
          <m:e>
            <m:r>
              <w:rPr>
                <w:rFonts w:ascii="Cambria Math" w:hAnsi="Cambria Math" w:cs="Times New Roman"/>
                <w:sz w:val="28"/>
                <w:szCs w:val="28"/>
                <w:lang w:val="en-US"/>
              </w:rPr>
              <m:t>A</m:t>
            </m:r>
          </m:e>
        </m:d>
        <m:r>
          <w:rPr>
            <w:rFonts w:ascii="Cambria Math" w:hAnsi="Cambria Math" w:cs="Times New Roman"/>
            <w:sz w:val="28"/>
            <w:szCs w:val="28"/>
          </w:rPr>
          <m:t>=0,16.</m:t>
        </m:r>
      </m:oMath>
    </w:p>
    <w:p w:rsidR="00617980" w:rsidRDefault="00617980" w:rsidP="00617980">
      <w:pPr>
        <w:spacing w:after="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2) В среднем на 100 аккумуляторов, поступивших в оборот, 3 </w:t>
      </w:r>
      <m:oMath>
        <m:r>
          <w:rPr>
            <w:rFonts w:ascii="Cambria Math" w:hAnsi="Cambria Math" w:cs="Times New Roman"/>
            <w:sz w:val="28"/>
            <w:szCs w:val="28"/>
          </w:rPr>
          <m:t>–</m:t>
        </m:r>
      </m:oMath>
      <w:r>
        <w:rPr>
          <w:rFonts w:ascii="Times New Roman" w:hAnsi="Times New Roman" w:cs="Times New Roman"/>
          <w:sz w:val="28"/>
          <w:szCs w:val="28"/>
        </w:rPr>
        <w:t xml:space="preserve"> неисправны. Найти вероятность, что купленный аккумулятор </w:t>
      </w:r>
      <m:oMath>
        <m:r>
          <w:rPr>
            <w:rFonts w:ascii="Cambria Math" w:hAnsi="Cambria Math" w:cs="Times New Roman"/>
            <w:sz w:val="28"/>
            <w:szCs w:val="28"/>
          </w:rPr>
          <m:t>–</m:t>
        </m:r>
      </m:oMath>
      <w:r>
        <w:rPr>
          <w:rFonts w:ascii="Times New Roman" w:hAnsi="Times New Roman" w:cs="Times New Roman"/>
          <w:sz w:val="28"/>
          <w:szCs w:val="28"/>
        </w:rPr>
        <w:t xml:space="preserve"> исправен.</w:t>
      </w:r>
    </w:p>
    <w:p w:rsidR="00617980" w:rsidRDefault="00617980" w:rsidP="00617980">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Решение: задача на классическую вероятность.</w:t>
      </w:r>
    </w:p>
    <w:p w:rsidR="00617980" w:rsidRDefault="00617980" w:rsidP="00617980">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А </w:t>
      </w:r>
      <m:oMath>
        <m:r>
          <w:rPr>
            <w:rFonts w:ascii="Cambria Math" w:hAnsi="Cambria Math" w:cs="Times New Roman"/>
            <w:sz w:val="28"/>
            <w:szCs w:val="28"/>
          </w:rPr>
          <m:t>–</m:t>
        </m:r>
      </m:oMath>
      <w:r>
        <w:rPr>
          <w:rFonts w:ascii="Times New Roman" w:hAnsi="Times New Roman" w:cs="Times New Roman"/>
          <w:sz w:val="28"/>
          <w:szCs w:val="28"/>
        </w:rPr>
        <w:t xml:space="preserve"> событие, купленный аккумулятор </w:t>
      </w:r>
      <m:oMath>
        <m:r>
          <w:rPr>
            <w:rFonts w:ascii="Cambria Math" w:hAnsi="Cambria Math" w:cs="Times New Roman"/>
            <w:sz w:val="28"/>
            <w:szCs w:val="28"/>
          </w:rPr>
          <m:t>–</m:t>
        </m:r>
      </m:oMath>
      <w:r>
        <w:rPr>
          <w:rFonts w:ascii="Times New Roman" w:hAnsi="Times New Roman" w:cs="Times New Roman"/>
          <w:sz w:val="28"/>
          <w:szCs w:val="28"/>
        </w:rPr>
        <w:t xml:space="preserve"> исправен;</w:t>
      </w:r>
    </w:p>
    <w:p w:rsidR="00617980" w:rsidRDefault="00617980" w:rsidP="00617980">
      <w:pPr>
        <w:spacing w:after="0" w:line="360" w:lineRule="auto"/>
        <w:jc w:val="both"/>
        <w:rPr>
          <w:rFonts w:ascii="Times New Roman" w:hAnsi="Times New Roman" w:cs="Times New Roman"/>
          <w:sz w:val="28"/>
          <w:szCs w:val="28"/>
        </w:rPr>
      </w:pPr>
      <m:oMath>
        <m:r>
          <w:rPr>
            <w:rFonts w:ascii="Cambria Math" w:hAnsi="Cambria Math" w:cs="Times New Roman"/>
            <w:sz w:val="28"/>
            <w:szCs w:val="28"/>
            <w:lang w:val="en-US"/>
          </w:rPr>
          <m:t>P</m:t>
        </m:r>
        <m:r>
          <w:rPr>
            <w:rFonts w:ascii="Cambria Math" w:hAnsi="Cambria Math" w:cs="Times New Roman"/>
            <w:sz w:val="28"/>
            <w:szCs w:val="28"/>
          </w:rPr>
          <m:t>(</m:t>
        </m:r>
        <m:r>
          <w:rPr>
            <w:rFonts w:ascii="Cambria Math" w:hAnsi="Cambria Math" w:cs="Times New Roman"/>
            <w:sz w:val="28"/>
            <w:szCs w:val="28"/>
            <w:lang w:val="en-US"/>
          </w:rPr>
          <m:t>A</m:t>
        </m:r>
        <m:r>
          <w:rPr>
            <w:rFonts w:ascii="Cambria Math" w:hAnsi="Cambria Math" w:cs="Times New Roman"/>
            <w:sz w:val="28"/>
            <w:szCs w:val="28"/>
          </w:rPr>
          <m:t>)</m:t>
        </m:r>
      </m:oMath>
      <w:r>
        <w:rPr>
          <w:rFonts w:ascii="Times New Roman" w:hAnsi="Times New Roman" w:cs="Times New Roman"/>
          <w:sz w:val="28"/>
          <w:szCs w:val="28"/>
        </w:rPr>
        <w:t xml:space="preserve"> – вероятность события А;</w:t>
      </w:r>
    </w:p>
    <w:p w:rsidR="00617980" w:rsidRDefault="00617980" w:rsidP="00617980">
      <w:pPr>
        <w:spacing w:after="0" w:line="360" w:lineRule="auto"/>
        <w:jc w:val="both"/>
        <w:rPr>
          <w:rFonts w:ascii="Times New Roman" w:hAnsi="Times New Roman" w:cs="Times New Roman"/>
          <w:sz w:val="28"/>
          <w:szCs w:val="28"/>
        </w:rPr>
      </w:pPr>
      <m:oMath>
        <m:r>
          <w:rPr>
            <w:rFonts w:ascii="Cambria Math" w:hAnsi="Cambria Math" w:cs="Times New Roman"/>
            <w:sz w:val="28"/>
            <w:szCs w:val="28"/>
            <w:lang w:val="en-US"/>
          </w:rPr>
          <m:t>N</m:t>
        </m:r>
        <m:r>
          <w:rPr>
            <w:rFonts w:ascii="Cambria Math" w:hAnsi="Cambria Math" w:cs="Times New Roman"/>
            <w:sz w:val="28"/>
            <w:szCs w:val="28"/>
          </w:rPr>
          <m:t>(</m:t>
        </m:r>
        <m:r>
          <w:rPr>
            <w:rFonts w:ascii="Cambria Math" w:hAnsi="Cambria Math" w:cs="Times New Roman"/>
            <w:sz w:val="28"/>
            <w:szCs w:val="28"/>
            <w:lang w:val="en-US"/>
          </w:rPr>
          <m:t>A</m:t>
        </m:r>
        <m:r>
          <w:rPr>
            <w:rFonts w:ascii="Cambria Math" w:hAnsi="Cambria Math" w:cs="Times New Roman"/>
            <w:sz w:val="28"/>
            <w:szCs w:val="28"/>
          </w:rPr>
          <m:t>)</m:t>
        </m:r>
      </m:oMath>
      <w:r>
        <w:rPr>
          <w:rFonts w:ascii="Times New Roman" w:hAnsi="Times New Roman" w:cs="Times New Roman"/>
          <w:sz w:val="28"/>
          <w:szCs w:val="28"/>
        </w:rPr>
        <w:t xml:space="preserve"> – число благоприятных исходов события А, она равна </w:t>
      </w:r>
      <m:oMath>
        <m:r>
          <w:rPr>
            <w:rFonts w:ascii="Cambria Math" w:hAnsi="Cambria Math" w:cs="Times New Roman"/>
            <w:sz w:val="28"/>
            <w:szCs w:val="28"/>
          </w:rPr>
          <m:t>100-3=97</m:t>
        </m:r>
      </m:oMath>
      <w:r>
        <w:rPr>
          <w:rFonts w:ascii="Times New Roman" w:hAnsi="Times New Roman" w:cs="Times New Roman"/>
          <w:sz w:val="28"/>
          <w:szCs w:val="28"/>
        </w:rPr>
        <w:t>;</w:t>
      </w:r>
    </w:p>
    <w:p w:rsidR="00617980" w:rsidRDefault="00617980" w:rsidP="00617980">
      <w:pPr>
        <w:spacing w:after="0" w:line="360" w:lineRule="auto"/>
        <w:jc w:val="both"/>
        <w:rPr>
          <w:rFonts w:ascii="Times New Roman" w:hAnsi="Times New Roman" w:cs="Times New Roman"/>
          <w:sz w:val="28"/>
          <w:szCs w:val="28"/>
        </w:rPr>
      </w:pPr>
      <w:r>
        <w:rPr>
          <w:rFonts w:ascii="Times New Roman" w:hAnsi="Times New Roman" w:cs="Times New Roman"/>
          <w:sz w:val="28"/>
          <w:szCs w:val="28"/>
          <w:lang w:val="en-US"/>
        </w:rPr>
        <w:t>N</w:t>
      </w:r>
      <w:r>
        <w:rPr>
          <w:rFonts w:ascii="Times New Roman" w:hAnsi="Times New Roman" w:cs="Times New Roman"/>
          <w:sz w:val="28"/>
          <w:szCs w:val="28"/>
        </w:rPr>
        <w:t xml:space="preserve"> – все исходы, она равна сумме всех аккумуляторов 100</w:t>
      </w:r>
    </w:p>
    <w:p w:rsidR="00617980" w:rsidRDefault="00617980" w:rsidP="00617980">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Значит, по формуле классической вероятности</w:t>
      </w:r>
    </w:p>
    <w:p w:rsidR="00617980" w:rsidRDefault="00617980" w:rsidP="00617980">
      <w:pPr>
        <w:spacing w:after="0" w:line="360" w:lineRule="auto"/>
        <w:jc w:val="both"/>
        <w:rPr>
          <w:rFonts w:ascii="Times New Roman" w:hAnsi="Times New Roman" w:cs="Times New Roman"/>
          <w:i/>
          <w:sz w:val="28"/>
          <w:szCs w:val="28"/>
        </w:rPr>
      </w:pPr>
      <m:oMathPara>
        <m:oMath>
          <m:r>
            <w:rPr>
              <w:rFonts w:ascii="Cambria Math" w:hAnsi="Cambria Math" w:cs="Times New Roman"/>
              <w:sz w:val="28"/>
              <w:szCs w:val="28"/>
              <w:lang w:val="en-US"/>
            </w:rPr>
            <m:t>P</m:t>
          </m:r>
          <m:d>
            <m:dPr>
              <m:ctrlPr>
                <w:rPr>
                  <w:rFonts w:ascii="Cambria Math" w:hAnsi="Cambria Math" w:cs="Times New Roman"/>
                  <w:i/>
                  <w:sz w:val="28"/>
                  <w:szCs w:val="28"/>
                  <w:lang w:val="en-US"/>
                </w:rPr>
              </m:ctrlPr>
            </m:dPr>
            <m:e>
              <m:r>
                <w:rPr>
                  <w:rFonts w:ascii="Cambria Math" w:hAnsi="Cambria Math" w:cs="Times New Roman"/>
                  <w:sz w:val="28"/>
                  <w:szCs w:val="28"/>
                  <w:lang w:val="en-US"/>
                </w:rPr>
                <m:t>A</m:t>
              </m:r>
            </m:e>
          </m:d>
          <m:r>
            <w:rPr>
              <w:rFonts w:ascii="Cambria Math" w:hAnsi="Cambria Math" w:cs="Times New Roman"/>
              <w:sz w:val="28"/>
              <w:szCs w:val="28"/>
              <w:lang w:val="en-US"/>
            </w:rPr>
            <m:t>=</m:t>
          </m:r>
          <m:f>
            <m:fPr>
              <m:ctrlPr>
                <w:rPr>
                  <w:rFonts w:ascii="Cambria Math" w:hAnsi="Cambria Math" w:cs="Times New Roman"/>
                  <w:i/>
                  <w:sz w:val="28"/>
                  <w:szCs w:val="28"/>
                  <w:lang w:val="en-US"/>
                </w:rPr>
              </m:ctrlPr>
            </m:fPr>
            <m:num>
              <m:r>
                <w:rPr>
                  <w:rFonts w:ascii="Cambria Math" w:hAnsi="Cambria Math" w:cs="Times New Roman"/>
                  <w:sz w:val="28"/>
                  <w:szCs w:val="28"/>
                  <w:lang w:val="en-US"/>
                </w:rPr>
                <m:t>N</m:t>
              </m:r>
              <m:d>
                <m:dPr>
                  <m:ctrlPr>
                    <w:rPr>
                      <w:rFonts w:ascii="Cambria Math" w:hAnsi="Cambria Math" w:cs="Times New Roman"/>
                      <w:i/>
                      <w:sz w:val="28"/>
                      <w:szCs w:val="28"/>
                      <w:lang w:val="en-US"/>
                    </w:rPr>
                  </m:ctrlPr>
                </m:dPr>
                <m:e>
                  <m:r>
                    <w:rPr>
                      <w:rFonts w:ascii="Cambria Math" w:hAnsi="Cambria Math" w:cs="Times New Roman"/>
                      <w:sz w:val="28"/>
                      <w:szCs w:val="28"/>
                      <w:lang w:val="en-US"/>
                    </w:rPr>
                    <m:t>A</m:t>
                  </m:r>
                </m:e>
              </m:d>
            </m:num>
            <m:den>
              <m:r>
                <w:rPr>
                  <w:rFonts w:ascii="Cambria Math" w:hAnsi="Cambria Math" w:cs="Times New Roman"/>
                  <w:sz w:val="28"/>
                  <w:szCs w:val="28"/>
                  <w:lang w:val="en-US"/>
                </w:rPr>
                <m:t>N</m:t>
              </m:r>
            </m:den>
          </m:f>
          <m:r>
            <w:rPr>
              <w:rFonts w:ascii="Cambria Math" w:hAnsi="Cambria Math" w:cs="Times New Roman"/>
              <w:sz w:val="28"/>
              <w:szCs w:val="28"/>
              <w:lang w:val="en-US"/>
            </w:rPr>
            <m:t>=</m:t>
          </m:r>
          <m:f>
            <m:fPr>
              <m:ctrlPr>
                <w:rPr>
                  <w:rFonts w:ascii="Cambria Math" w:hAnsi="Cambria Math" w:cs="Times New Roman"/>
                  <w:i/>
                  <w:sz w:val="28"/>
                  <w:szCs w:val="28"/>
                  <w:lang w:val="en-US"/>
                </w:rPr>
              </m:ctrlPr>
            </m:fPr>
            <m:num>
              <m:r>
                <w:rPr>
                  <w:rFonts w:ascii="Cambria Math" w:hAnsi="Cambria Math" w:cs="Times New Roman"/>
                  <w:sz w:val="28"/>
                  <w:szCs w:val="28"/>
                  <w:lang w:val="en-US"/>
                </w:rPr>
                <m:t>97</m:t>
              </m:r>
            </m:num>
            <m:den>
              <m:r>
                <w:rPr>
                  <w:rFonts w:ascii="Cambria Math" w:hAnsi="Cambria Math" w:cs="Times New Roman"/>
                  <w:sz w:val="28"/>
                  <w:szCs w:val="28"/>
                  <w:lang w:val="en-US"/>
                </w:rPr>
                <m:t>100</m:t>
              </m:r>
            </m:den>
          </m:f>
          <m:r>
            <w:rPr>
              <w:rFonts w:ascii="Cambria Math" w:hAnsi="Cambria Math" w:cs="Times New Roman"/>
              <w:sz w:val="28"/>
              <w:szCs w:val="28"/>
              <w:lang w:val="en-US"/>
            </w:rPr>
            <m:t>=0.97</m:t>
          </m:r>
        </m:oMath>
      </m:oMathPara>
    </w:p>
    <w:p w:rsidR="00617980" w:rsidRDefault="00617980" w:rsidP="00617980">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Ответ: 0,97.</w:t>
      </w:r>
    </w:p>
    <w:p w:rsidR="00617980" w:rsidRDefault="00617980" w:rsidP="00617980">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Для закрепления темы во 2-й задаче ребята ответьте на следующий вопрос:</w:t>
      </w:r>
    </w:p>
    <w:p w:rsidR="00617980" w:rsidRDefault="00617980" w:rsidP="00617980">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Чему равна вероятность, что один купленный аккумулятор окажется неисправным?</w:t>
      </w:r>
    </w:p>
    <w:p w:rsidR="00617980" w:rsidRDefault="00617980" w:rsidP="00617980">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Учащиеся: </w:t>
      </w:r>
    </w:p>
    <w:p w:rsidR="00617980" w:rsidRDefault="00617980" w:rsidP="00617980">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Можем найти с помощью вероятности противоположного события. Т.е. вся вероятность равна 1, и чтобы найти вероятность противоположного события мы вычитаем из 1 вероятность самого события:</w:t>
      </w:r>
    </w:p>
    <w:p w:rsidR="00617980" w:rsidRDefault="00617980" w:rsidP="00617980">
      <w:pPr>
        <w:spacing w:after="0" w:line="360" w:lineRule="auto"/>
        <w:jc w:val="both"/>
        <w:rPr>
          <w:rFonts w:ascii="Times New Roman" w:hAnsi="Times New Roman" w:cs="Times New Roman"/>
          <w:sz w:val="28"/>
          <w:szCs w:val="28"/>
        </w:rPr>
      </w:pPr>
      <m:oMath>
        <m:r>
          <w:rPr>
            <w:rFonts w:ascii="Cambria Math" w:hAnsi="Cambria Math" w:cs="Times New Roman"/>
            <w:sz w:val="28"/>
            <w:szCs w:val="28"/>
          </w:rPr>
          <m:t>P</m:t>
        </m:r>
        <m:d>
          <m:dPr>
            <m:ctrlPr>
              <w:rPr>
                <w:rFonts w:ascii="Cambria Math" w:hAnsi="Cambria Math" w:cs="Times New Roman"/>
                <w:i/>
                <w:sz w:val="28"/>
                <w:szCs w:val="28"/>
              </w:rPr>
            </m:ctrlPr>
          </m:dPr>
          <m:e>
            <m:r>
              <w:rPr>
                <w:rFonts w:ascii="Cambria Math" w:hAnsi="Cambria Math" w:cs="Times New Roman"/>
                <w:sz w:val="28"/>
                <w:szCs w:val="28"/>
              </w:rPr>
              <m:t>B</m:t>
            </m:r>
          </m:e>
        </m:d>
        <m:r>
          <w:rPr>
            <w:rFonts w:ascii="Cambria Math" w:hAnsi="Cambria Math" w:cs="Times New Roman"/>
            <w:sz w:val="28"/>
            <w:szCs w:val="28"/>
          </w:rPr>
          <m:t>=1-P</m:t>
        </m:r>
        <m:d>
          <m:dPr>
            <m:ctrlPr>
              <w:rPr>
                <w:rFonts w:ascii="Cambria Math" w:hAnsi="Cambria Math" w:cs="Times New Roman"/>
                <w:i/>
                <w:sz w:val="28"/>
                <w:szCs w:val="28"/>
              </w:rPr>
            </m:ctrlPr>
          </m:dPr>
          <m:e>
            <m:r>
              <w:rPr>
                <w:rFonts w:ascii="Cambria Math" w:hAnsi="Cambria Math" w:cs="Times New Roman"/>
                <w:sz w:val="28"/>
                <w:szCs w:val="28"/>
              </w:rPr>
              <m:t>A</m:t>
            </m:r>
          </m:e>
        </m:d>
        <m:r>
          <w:rPr>
            <w:rFonts w:ascii="Cambria Math" w:hAnsi="Cambria Math" w:cs="Times New Roman"/>
            <w:sz w:val="28"/>
            <w:szCs w:val="28"/>
          </w:rPr>
          <m:t>=1-0.994=0.006</m:t>
        </m:r>
      </m:oMath>
      <w:r>
        <w:rPr>
          <w:rFonts w:ascii="Times New Roman" w:hAnsi="Times New Roman" w:cs="Times New Roman"/>
          <w:sz w:val="28"/>
          <w:szCs w:val="28"/>
        </w:rPr>
        <w:t>».</w:t>
      </w:r>
    </w:p>
    <w:p w:rsidR="00617980" w:rsidRDefault="00617980" w:rsidP="00617980">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Фрагмент урока на решение задачи с кросс-проверкой:</w:t>
      </w:r>
    </w:p>
    <w:p w:rsidR="00617980" w:rsidRDefault="00617980" w:rsidP="00617980">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«Тип урока: обобщающий урок</w:t>
      </w:r>
    </w:p>
    <w:p w:rsidR="00617980" w:rsidRDefault="00617980" w:rsidP="00617980">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Оборудование: учебник</w:t>
      </w:r>
    </w:p>
    <w:p w:rsidR="00617980" w:rsidRDefault="00617980" w:rsidP="00617980">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Стрелок 4 раза стреляет по мишеням. Вероятность попадания в мишень при одном выстреле равна 0,5. Найти вероятность того, что стрелок первые три раза попадет, а последний раз </w:t>
      </w:r>
      <m:oMath>
        <m:r>
          <w:rPr>
            <w:rFonts w:ascii="Cambria Math" w:hAnsi="Cambria Math" w:cs="Times New Roman"/>
            <w:sz w:val="28"/>
            <w:szCs w:val="28"/>
          </w:rPr>
          <m:t>–</m:t>
        </m:r>
      </m:oMath>
      <w:r>
        <w:rPr>
          <w:rFonts w:ascii="Times New Roman" w:hAnsi="Times New Roman" w:cs="Times New Roman"/>
          <w:sz w:val="28"/>
          <w:szCs w:val="28"/>
        </w:rPr>
        <w:t xml:space="preserve"> промахнется.</w:t>
      </w:r>
    </w:p>
    <w:p w:rsidR="00617980" w:rsidRDefault="00617980" w:rsidP="00617980">
      <w:pPr>
        <w:spacing w:after="0" w:line="360" w:lineRule="auto"/>
        <w:jc w:val="both"/>
        <w:rPr>
          <w:rFonts w:ascii="Times New Roman" w:eastAsia="Times New Roman" w:hAnsi="Times New Roman" w:cs="Times New Roman"/>
          <w:iCs/>
          <w:sz w:val="28"/>
          <w:szCs w:val="28"/>
          <w:shd w:val="clear" w:color="auto" w:fill="FFFFFF"/>
        </w:rPr>
      </w:pPr>
      <w:r>
        <w:rPr>
          <w:rFonts w:ascii="Times New Roman" w:eastAsia="Times New Roman" w:hAnsi="Times New Roman" w:cs="Times New Roman"/>
          <w:iCs/>
          <w:sz w:val="28"/>
          <w:szCs w:val="28"/>
          <w:shd w:val="clear" w:color="auto" w:fill="FFFFFF"/>
        </w:rPr>
        <w:t>Решение: вероятность наступления противоположного события, т.е. события, что стрелок промахнулся, равна 1</w:t>
      </w:r>
      <m:oMath>
        <m:r>
          <w:rPr>
            <w:rFonts w:ascii="Cambria Math" w:eastAsia="Times New Roman" w:hAnsi="Cambria Math" w:cs="Times New Roman"/>
            <w:sz w:val="28"/>
            <w:szCs w:val="28"/>
            <w:shd w:val="clear" w:color="auto" w:fill="FFFFFF"/>
          </w:rPr>
          <m:t xml:space="preserve"> </m:t>
        </m:r>
        <m:r>
          <w:rPr>
            <w:rFonts w:ascii="Cambria Math" w:hAnsi="Cambria Math" w:cs="Times New Roman"/>
            <w:sz w:val="28"/>
            <w:szCs w:val="28"/>
          </w:rPr>
          <m:t xml:space="preserve">- </m:t>
        </m:r>
      </m:oMath>
      <w:r>
        <w:rPr>
          <w:rFonts w:ascii="Times New Roman" w:eastAsia="Times New Roman" w:hAnsi="Times New Roman" w:cs="Times New Roman"/>
          <w:iCs/>
          <w:sz w:val="28"/>
          <w:szCs w:val="28"/>
          <w:shd w:val="clear" w:color="auto" w:fill="FFFFFF"/>
        </w:rPr>
        <w:t xml:space="preserve">0,5 = 0,5. События попадания в мишень и промаха являются независимыми, т.е. наступление одного не влияет на наступление другого. Значит, применим правило произведения вероятностей: </w:t>
      </w:r>
      <m:oMath>
        <m:r>
          <w:rPr>
            <w:rFonts w:ascii="Cambria Math" w:eastAsia="Times New Roman" w:hAnsi="Cambria Math" w:cs="Times New Roman"/>
            <w:sz w:val="28"/>
            <w:szCs w:val="28"/>
            <w:shd w:val="clear" w:color="auto" w:fill="FFFFFF"/>
          </w:rPr>
          <m:t>0,5∙0,5∙0,5∙0,5=0,0625</m:t>
        </m:r>
      </m:oMath>
      <w:r>
        <w:rPr>
          <w:rFonts w:ascii="Times New Roman" w:eastAsia="Times New Roman" w:hAnsi="Times New Roman" w:cs="Times New Roman"/>
          <w:iCs/>
          <w:sz w:val="28"/>
          <w:szCs w:val="28"/>
          <w:shd w:val="clear" w:color="auto" w:fill="FFFFFF"/>
        </w:rPr>
        <w:t>.</w:t>
      </w:r>
    </w:p>
    <w:p w:rsidR="00617980" w:rsidRDefault="00617980" w:rsidP="00617980">
      <w:pPr>
        <w:spacing w:after="0" w:line="360" w:lineRule="auto"/>
        <w:jc w:val="both"/>
        <w:rPr>
          <w:rFonts w:ascii="Times New Roman" w:eastAsia="Times New Roman" w:hAnsi="Times New Roman" w:cs="Times New Roman"/>
          <w:iCs/>
          <w:sz w:val="28"/>
          <w:szCs w:val="28"/>
          <w:shd w:val="clear" w:color="auto" w:fill="FFFFFF"/>
        </w:rPr>
      </w:pPr>
      <w:r>
        <w:rPr>
          <w:rFonts w:ascii="Times New Roman" w:eastAsia="Times New Roman" w:hAnsi="Times New Roman" w:cs="Times New Roman"/>
          <w:iCs/>
          <w:sz w:val="28"/>
          <w:szCs w:val="28"/>
          <w:shd w:val="clear" w:color="auto" w:fill="FFFFFF"/>
        </w:rPr>
        <w:lastRenderedPageBreak/>
        <w:t>После решения примера, учащимся предлагается найти вероятности первых двух попаданий и последних двух промахов и первого промаха с последними тремя</w:t>
      </w:r>
    </w:p>
    <w:p w:rsidR="00617980" w:rsidRDefault="00617980" w:rsidP="00617980">
      <w:pPr>
        <w:spacing w:after="0" w:line="360" w:lineRule="auto"/>
        <w:jc w:val="both"/>
        <w:rPr>
          <w:rFonts w:ascii="Times New Roman" w:eastAsia="Times New Roman" w:hAnsi="Times New Roman" w:cs="Times New Roman"/>
          <w:iCs/>
          <w:sz w:val="28"/>
          <w:szCs w:val="28"/>
          <w:shd w:val="clear" w:color="auto" w:fill="FFFFFF"/>
        </w:rPr>
      </w:pPr>
      <w:r>
        <w:rPr>
          <w:rFonts w:ascii="Times New Roman" w:eastAsia="Times New Roman" w:hAnsi="Times New Roman" w:cs="Times New Roman"/>
          <w:iCs/>
          <w:sz w:val="28"/>
          <w:szCs w:val="28"/>
          <w:shd w:val="clear" w:color="auto" w:fill="FFFFFF"/>
        </w:rPr>
        <w:t>попаданиями.</w:t>
      </w:r>
    </w:p>
    <w:p w:rsidR="00617980" w:rsidRDefault="00617980" w:rsidP="00617980">
      <w:pPr>
        <w:spacing w:after="0" w:line="360" w:lineRule="auto"/>
        <w:jc w:val="both"/>
        <w:rPr>
          <w:rFonts w:ascii="Times New Roman" w:eastAsia="Times New Roman" w:hAnsi="Times New Roman" w:cs="Times New Roman"/>
          <w:iCs/>
          <w:sz w:val="28"/>
          <w:szCs w:val="28"/>
          <w:shd w:val="clear" w:color="auto" w:fill="FFFFFF"/>
        </w:rPr>
      </w:pPr>
      <w:r>
        <w:rPr>
          <w:rFonts w:ascii="Times New Roman" w:eastAsia="Times New Roman" w:hAnsi="Times New Roman" w:cs="Times New Roman"/>
          <w:iCs/>
          <w:sz w:val="28"/>
          <w:szCs w:val="28"/>
          <w:shd w:val="clear" w:color="auto" w:fill="FFFFFF"/>
        </w:rPr>
        <w:t xml:space="preserve">- </w:t>
      </w:r>
      <m:oMath>
        <m:r>
          <w:rPr>
            <w:rFonts w:ascii="Cambria Math" w:eastAsia="Times New Roman" w:hAnsi="Cambria Math" w:cs="Times New Roman"/>
            <w:sz w:val="28"/>
            <w:szCs w:val="28"/>
            <w:shd w:val="clear" w:color="auto" w:fill="FFFFFF"/>
          </w:rPr>
          <m:t>0.5∙0.5∙0.5∙0.5=0.0625</m:t>
        </m:r>
      </m:oMath>
      <w:r>
        <w:rPr>
          <w:rFonts w:ascii="Times New Roman" w:eastAsia="Times New Roman" w:hAnsi="Times New Roman" w:cs="Times New Roman"/>
          <w:sz w:val="28"/>
          <w:szCs w:val="28"/>
          <w:shd w:val="clear" w:color="auto" w:fill="FFFFFF"/>
        </w:rPr>
        <w:t>;</w:t>
      </w:r>
    </w:p>
    <w:p w:rsidR="00617980" w:rsidRDefault="00617980" w:rsidP="00617980">
      <w:pPr>
        <w:spacing w:after="0" w:line="360" w:lineRule="auto"/>
        <w:jc w:val="both"/>
        <w:rPr>
          <w:rFonts w:ascii="Times New Roman" w:eastAsia="Times New Roman" w:hAnsi="Times New Roman" w:cs="Times New Roman"/>
          <w:iCs/>
          <w:sz w:val="28"/>
          <w:szCs w:val="28"/>
          <w:shd w:val="clear" w:color="auto" w:fill="FFFFFF"/>
        </w:rPr>
      </w:pPr>
      <w:r>
        <w:rPr>
          <w:rFonts w:ascii="Times New Roman" w:eastAsia="Times New Roman" w:hAnsi="Times New Roman" w:cs="Times New Roman"/>
          <w:iCs/>
          <w:sz w:val="28"/>
          <w:szCs w:val="28"/>
          <w:shd w:val="clear" w:color="auto" w:fill="FFFFFF"/>
        </w:rPr>
        <w:t xml:space="preserve">- </w:t>
      </w:r>
      <m:oMath>
        <m:r>
          <w:rPr>
            <w:rFonts w:ascii="Cambria Math" w:eastAsia="Times New Roman" w:hAnsi="Cambria Math" w:cs="Times New Roman"/>
            <w:sz w:val="28"/>
            <w:szCs w:val="28"/>
            <w:shd w:val="clear" w:color="auto" w:fill="FFFFFF"/>
          </w:rPr>
          <m:t>0.5∙0.5∙0.5∙0.5=0.0625</m:t>
        </m:r>
      </m:oMath>
      <w:r>
        <w:rPr>
          <w:rFonts w:ascii="Times New Roman" w:eastAsia="Times New Roman" w:hAnsi="Times New Roman" w:cs="Times New Roman"/>
          <w:sz w:val="28"/>
          <w:szCs w:val="28"/>
          <w:shd w:val="clear" w:color="auto" w:fill="FFFFFF"/>
        </w:rPr>
        <w:t>.</w:t>
      </w:r>
    </w:p>
    <w:p w:rsidR="00617980" w:rsidRDefault="00617980" w:rsidP="00617980">
      <w:pPr>
        <w:spacing w:after="0" w:line="360" w:lineRule="auto"/>
        <w:jc w:val="both"/>
        <w:rPr>
          <w:rFonts w:ascii="Times New Roman" w:eastAsia="Times New Roman" w:hAnsi="Times New Roman" w:cs="Times New Roman"/>
          <w:iCs/>
          <w:sz w:val="28"/>
          <w:szCs w:val="28"/>
          <w:shd w:val="clear" w:color="auto" w:fill="FFFFFF"/>
        </w:rPr>
      </w:pPr>
      <w:r>
        <w:rPr>
          <w:rFonts w:ascii="Times New Roman" w:eastAsia="Times New Roman" w:hAnsi="Times New Roman" w:cs="Times New Roman"/>
          <w:iCs/>
          <w:sz w:val="28"/>
          <w:szCs w:val="28"/>
          <w:shd w:val="clear" w:color="auto" w:fill="FFFFFF"/>
        </w:rPr>
        <w:t>Учитель:</w:t>
      </w:r>
    </w:p>
    <w:p w:rsidR="00617980" w:rsidRDefault="00617980" w:rsidP="00617980">
      <w:pPr>
        <w:spacing w:after="0" w:line="360" w:lineRule="auto"/>
        <w:jc w:val="both"/>
        <w:rPr>
          <w:rFonts w:ascii="Times New Roman" w:eastAsia="Times New Roman" w:hAnsi="Times New Roman" w:cs="Times New Roman"/>
          <w:iCs/>
          <w:sz w:val="28"/>
          <w:szCs w:val="28"/>
          <w:shd w:val="clear" w:color="auto" w:fill="FFFFFF"/>
        </w:rPr>
      </w:pPr>
      <w:r>
        <w:rPr>
          <w:rFonts w:ascii="Times New Roman" w:eastAsia="Times New Roman" w:hAnsi="Times New Roman" w:cs="Times New Roman"/>
          <w:iCs/>
          <w:sz w:val="28"/>
          <w:szCs w:val="28"/>
          <w:shd w:val="clear" w:color="auto" w:fill="FFFFFF"/>
        </w:rPr>
        <w:t>- Ребята, вы рассмотрели различные количества попаданий и промахов, посчитали их вероятности, теперь проверяете свои решения и после мы с вами сделаем проверку следующим образом, меняемся тетрадями с соседом по парте, проверяем на правильность и карандашом ставим оценку: «5» если верно все 3, «4» - 2, «3» - 1, «2» - 0. После меняемся обратно и сверяем ответы с ответами на доске. Делаем вывод.</w:t>
      </w:r>
    </w:p>
    <w:p w:rsidR="00617980" w:rsidRDefault="00617980" w:rsidP="00617980">
      <w:pPr>
        <w:spacing w:after="0" w:line="360" w:lineRule="auto"/>
        <w:ind w:firstLine="709"/>
        <w:jc w:val="both"/>
        <w:rPr>
          <w:rFonts w:ascii="Times New Roman" w:hAnsi="Times New Roman" w:cs="Times New Roman"/>
          <w:sz w:val="28"/>
          <w:szCs w:val="28"/>
        </w:rPr>
      </w:pPr>
      <w:r>
        <w:rPr>
          <w:rFonts w:ascii="Times New Roman" w:eastAsia="Times New Roman" w:hAnsi="Times New Roman" w:cs="Times New Roman"/>
          <w:iCs/>
          <w:sz w:val="28"/>
          <w:szCs w:val="28"/>
          <w:shd w:val="clear" w:color="auto" w:fill="FFFFFF"/>
        </w:rPr>
        <w:t>Вывод: при осуществление различных промахов и попаданий из 4 выстрелов вероятность остается одинаковой».</w:t>
      </w:r>
    </w:p>
    <w:p w:rsidR="00F47789" w:rsidRDefault="00F47789"/>
    <w:sectPr w:rsidR="00F4778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mbria Math">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F0701"/>
    <w:multiLevelType w:val="hybridMultilevel"/>
    <w:tmpl w:val="C582C60E"/>
    <w:lvl w:ilvl="0" w:tplc="04190005">
      <w:start w:val="1"/>
      <w:numFmt w:val="bullet"/>
      <w:lvlText w:val=""/>
      <w:lvlJc w:val="left"/>
      <w:pPr>
        <w:ind w:left="788" w:hanging="360"/>
      </w:pPr>
      <w:rPr>
        <w:rFonts w:ascii="Wingdings" w:hAnsi="Wingdings" w:hint="default"/>
      </w:rPr>
    </w:lvl>
    <w:lvl w:ilvl="1" w:tplc="04190003">
      <w:start w:val="1"/>
      <w:numFmt w:val="bullet"/>
      <w:lvlText w:val="o"/>
      <w:lvlJc w:val="left"/>
      <w:pPr>
        <w:ind w:left="1508" w:hanging="360"/>
      </w:pPr>
      <w:rPr>
        <w:rFonts w:ascii="Courier New" w:hAnsi="Courier New" w:cs="Courier New" w:hint="default"/>
      </w:rPr>
    </w:lvl>
    <w:lvl w:ilvl="2" w:tplc="04190005">
      <w:start w:val="1"/>
      <w:numFmt w:val="bullet"/>
      <w:lvlText w:val=""/>
      <w:lvlJc w:val="left"/>
      <w:pPr>
        <w:ind w:left="2228" w:hanging="360"/>
      </w:pPr>
      <w:rPr>
        <w:rFonts w:ascii="Wingdings" w:hAnsi="Wingdings" w:hint="default"/>
      </w:rPr>
    </w:lvl>
    <w:lvl w:ilvl="3" w:tplc="04190001">
      <w:start w:val="1"/>
      <w:numFmt w:val="bullet"/>
      <w:lvlText w:val=""/>
      <w:lvlJc w:val="left"/>
      <w:pPr>
        <w:ind w:left="2948" w:hanging="360"/>
      </w:pPr>
      <w:rPr>
        <w:rFonts w:ascii="Symbol" w:hAnsi="Symbol" w:hint="default"/>
      </w:rPr>
    </w:lvl>
    <w:lvl w:ilvl="4" w:tplc="04190003">
      <w:start w:val="1"/>
      <w:numFmt w:val="bullet"/>
      <w:lvlText w:val="o"/>
      <w:lvlJc w:val="left"/>
      <w:pPr>
        <w:ind w:left="3668" w:hanging="360"/>
      </w:pPr>
      <w:rPr>
        <w:rFonts w:ascii="Courier New" w:hAnsi="Courier New" w:cs="Courier New" w:hint="default"/>
      </w:rPr>
    </w:lvl>
    <w:lvl w:ilvl="5" w:tplc="04190005">
      <w:start w:val="1"/>
      <w:numFmt w:val="bullet"/>
      <w:lvlText w:val=""/>
      <w:lvlJc w:val="left"/>
      <w:pPr>
        <w:ind w:left="4388" w:hanging="360"/>
      </w:pPr>
      <w:rPr>
        <w:rFonts w:ascii="Wingdings" w:hAnsi="Wingdings" w:hint="default"/>
      </w:rPr>
    </w:lvl>
    <w:lvl w:ilvl="6" w:tplc="04190001">
      <w:start w:val="1"/>
      <w:numFmt w:val="bullet"/>
      <w:lvlText w:val=""/>
      <w:lvlJc w:val="left"/>
      <w:pPr>
        <w:ind w:left="5108" w:hanging="360"/>
      </w:pPr>
      <w:rPr>
        <w:rFonts w:ascii="Symbol" w:hAnsi="Symbol" w:hint="default"/>
      </w:rPr>
    </w:lvl>
    <w:lvl w:ilvl="7" w:tplc="04190003">
      <w:start w:val="1"/>
      <w:numFmt w:val="bullet"/>
      <w:lvlText w:val="o"/>
      <w:lvlJc w:val="left"/>
      <w:pPr>
        <w:ind w:left="5828" w:hanging="360"/>
      </w:pPr>
      <w:rPr>
        <w:rFonts w:ascii="Courier New" w:hAnsi="Courier New" w:cs="Courier New" w:hint="default"/>
      </w:rPr>
    </w:lvl>
    <w:lvl w:ilvl="8" w:tplc="04190005">
      <w:start w:val="1"/>
      <w:numFmt w:val="bullet"/>
      <w:lvlText w:val=""/>
      <w:lvlJc w:val="left"/>
      <w:pPr>
        <w:ind w:left="6548" w:hanging="360"/>
      </w:pPr>
      <w:rPr>
        <w:rFonts w:ascii="Wingdings" w:hAnsi="Wingdings" w:hint="default"/>
      </w:rPr>
    </w:lvl>
  </w:abstractNum>
  <w:abstractNum w:abstractNumId="1">
    <w:nsid w:val="017B69C9"/>
    <w:multiLevelType w:val="hybridMultilevel"/>
    <w:tmpl w:val="56F69168"/>
    <w:lvl w:ilvl="0" w:tplc="CBF074FC">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
    <w:nsid w:val="17AC6518"/>
    <w:multiLevelType w:val="hybridMultilevel"/>
    <w:tmpl w:val="77884242"/>
    <w:lvl w:ilvl="0" w:tplc="78283652">
      <w:start w:val="1"/>
      <w:numFmt w:val="decimal"/>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3">
    <w:nsid w:val="200E63B5"/>
    <w:multiLevelType w:val="hybridMultilevel"/>
    <w:tmpl w:val="6AD4A232"/>
    <w:lvl w:ilvl="0" w:tplc="A4E68C72">
      <w:start w:val="1"/>
      <w:numFmt w:val="decimal"/>
      <w:lvlText w:val="%1."/>
      <w:lvlJc w:val="left"/>
      <w:pPr>
        <w:ind w:left="1428" w:hanging="360"/>
      </w:pPr>
      <w:rPr>
        <w:b w:val="0"/>
      </w:rPr>
    </w:lvl>
    <w:lvl w:ilvl="1" w:tplc="04190019">
      <w:start w:val="1"/>
      <w:numFmt w:val="lowerLetter"/>
      <w:lvlText w:val="%2."/>
      <w:lvlJc w:val="left"/>
      <w:pPr>
        <w:ind w:left="2148" w:hanging="360"/>
      </w:pPr>
    </w:lvl>
    <w:lvl w:ilvl="2" w:tplc="0419001B">
      <w:start w:val="1"/>
      <w:numFmt w:val="lowerRoman"/>
      <w:lvlText w:val="%3."/>
      <w:lvlJc w:val="right"/>
      <w:pPr>
        <w:ind w:left="2868" w:hanging="180"/>
      </w:pPr>
    </w:lvl>
    <w:lvl w:ilvl="3" w:tplc="0419000F">
      <w:start w:val="1"/>
      <w:numFmt w:val="decimal"/>
      <w:lvlText w:val="%4."/>
      <w:lvlJc w:val="left"/>
      <w:pPr>
        <w:ind w:left="3588" w:hanging="360"/>
      </w:pPr>
    </w:lvl>
    <w:lvl w:ilvl="4" w:tplc="04190019">
      <w:start w:val="1"/>
      <w:numFmt w:val="lowerLetter"/>
      <w:lvlText w:val="%5."/>
      <w:lvlJc w:val="left"/>
      <w:pPr>
        <w:ind w:left="4308" w:hanging="360"/>
      </w:pPr>
    </w:lvl>
    <w:lvl w:ilvl="5" w:tplc="0419001B">
      <w:start w:val="1"/>
      <w:numFmt w:val="lowerRoman"/>
      <w:lvlText w:val="%6."/>
      <w:lvlJc w:val="right"/>
      <w:pPr>
        <w:ind w:left="5028" w:hanging="180"/>
      </w:pPr>
    </w:lvl>
    <w:lvl w:ilvl="6" w:tplc="0419000F">
      <w:start w:val="1"/>
      <w:numFmt w:val="decimal"/>
      <w:lvlText w:val="%7."/>
      <w:lvlJc w:val="left"/>
      <w:pPr>
        <w:ind w:left="5748" w:hanging="360"/>
      </w:pPr>
    </w:lvl>
    <w:lvl w:ilvl="7" w:tplc="04190019">
      <w:start w:val="1"/>
      <w:numFmt w:val="lowerLetter"/>
      <w:lvlText w:val="%8."/>
      <w:lvlJc w:val="left"/>
      <w:pPr>
        <w:ind w:left="6468" w:hanging="360"/>
      </w:pPr>
    </w:lvl>
    <w:lvl w:ilvl="8" w:tplc="0419001B">
      <w:start w:val="1"/>
      <w:numFmt w:val="lowerRoman"/>
      <w:lvlText w:val="%9."/>
      <w:lvlJc w:val="right"/>
      <w:pPr>
        <w:ind w:left="7188" w:hanging="180"/>
      </w:pPr>
    </w:lvl>
  </w:abstractNum>
  <w:abstractNum w:abstractNumId="4">
    <w:nsid w:val="2F353BD1"/>
    <w:multiLevelType w:val="hybridMultilevel"/>
    <w:tmpl w:val="2D2EB434"/>
    <w:lvl w:ilvl="0" w:tplc="BA2CC6FC">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5">
    <w:nsid w:val="42161615"/>
    <w:multiLevelType w:val="hybridMultilevel"/>
    <w:tmpl w:val="AE4ACBAE"/>
    <w:lvl w:ilvl="0" w:tplc="FFFFFFF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425A2948"/>
    <w:multiLevelType w:val="hybridMultilevel"/>
    <w:tmpl w:val="A9C44F72"/>
    <w:lvl w:ilvl="0" w:tplc="D3DAED06">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7">
    <w:nsid w:val="4502215F"/>
    <w:multiLevelType w:val="hybridMultilevel"/>
    <w:tmpl w:val="FEB866B4"/>
    <w:lvl w:ilvl="0" w:tplc="04190005">
      <w:start w:val="1"/>
      <w:numFmt w:val="bullet"/>
      <w:lvlText w:val=""/>
      <w:lvlJc w:val="left"/>
      <w:pPr>
        <w:ind w:left="1080" w:hanging="360"/>
      </w:pPr>
      <w:rPr>
        <w:rFonts w:ascii="Wingdings" w:hAnsi="Wingdings"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abstractNum w:abstractNumId="8">
    <w:nsid w:val="47EA1E93"/>
    <w:multiLevelType w:val="hybridMultilevel"/>
    <w:tmpl w:val="4DA8AECC"/>
    <w:lvl w:ilvl="0" w:tplc="04190005">
      <w:start w:val="1"/>
      <w:numFmt w:val="bullet"/>
      <w:lvlText w:val=""/>
      <w:lvlJc w:val="left"/>
      <w:pPr>
        <w:ind w:left="1068" w:hanging="360"/>
      </w:pPr>
      <w:rPr>
        <w:rFonts w:ascii="Wingdings" w:hAnsi="Wingdings" w:hint="default"/>
      </w:rPr>
    </w:lvl>
    <w:lvl w:ilvl="1" w:tplc="04190003">
      <w:start w:val="1"/>
      <w:numFmt w:val="bullet"/>
      <w:lvlText w:val="o"/>
      <w:lvlJc w:val="left"/>
      <w:pPr>
        <w:ind w:left="1788" w:hanging="360"/>
      </w:pPr>
      <w:rPr>
        <w:rFonts w:ascii="Courier New" w:hAnsi="Courier New" w:cs="Courier New" w:hint="default"/>
      </w:rPr>
    </w:lvl>
    <w:lvl w:ilvl="2" w:tplc="04190005">
      <w:start w:val="1"/>
      <w:numFmt w:val="bullet"/>
      <w:lvlText w:val=""/>
      <w:lvlJc w:val="left"/>
      <w:pPr>
        <w:ind w:left="2508" w:hanging="360"/>
      </w:pPr>
      <w:rPr>
        <w:rFonts w:ascii="Wingdings" w:hAnsi="Wingdings" w:hint="default"/>
      </w:rPr>
    </w:lvl>
    <w:lvl w:ilvl="3" w:tplc="04190001">
      <w:start w:val="1"/>
      <w:numFmt w:val="bullet"/>
      <w:lvlText w:val=""/>
      <w:lvlJc w:val="left"/>
      <w:pPr>
        <w:ind w:left="3228" w:hanging="360"/>
      </w:pPr>
      <w:rPr>
        <w:rFonts w:ascii="Symbol" w:hAnsi="Symbol" w:hint="default"/>
      </w:rPr>
    </w:lvl>
    <w:lvl w:ilvl="4" w:tplc="04190003">
      <w:start w:val="1"/>
      <w:numFmt w:val="bullet"/>
      <w:lvlText w:val="o"/>
      <w:lvlJc w:val="left"/>
      <w:pPr>
        <w:ind w:left="3948" w:hanging="360"/>
      </w:pPr>
      <w:rPr>
        <w:rFonts w:ascii="Courier New" w:hAnsi="Courier New" w:cs="Courier New" w:hint="default"/>
      </w:rPr>
    </w:lvl>
    <w:lvl w:ilvl="5" w:tplc="04190005">
      <w:start w:val="1"/>
      <w:numFmt w:val="bullet"/>
      <w:lvlText w:val=""/>
      <w:lvlJc w:val="left"/>
      <w:pPr>
        <w:ind w:left="4668" w:hanging="360"/>
      </w:pPr>
      <w:rPr>
        <w:rFonts w:ascii="Wingdings" w:hAnsi="Wingdings" w:hint="default"/>
      </w:rPr>
    </w:lvl>
    <w:lvl w:ilvl="6" w:tplc="04190001">
      <w:start w:val="1"/>
      <w:numFmt w:val="bullet"/>
      <w:lvlText w:val=""/>
      <w:lvlJc w:val="left"/>
      <w:pPr>
        <w:ind w:left="5388" w:hanging="360"/>
      </w:pPr>
      <w:rPr>
        <w:rFonts w:ascii="Symbol" w:hAnsi="Symbol" w:hint="default"/>
      </w:rPr>
    </w:lvl>
    <w:lvl w:ilvl="7" w:tplc="04190003">
      <w:start w:val="1"/>
      <w:numFmt w:val="bullet"/>
      <w:lvlText w:val="o"/>
      <w:lvlJc w:val="left"/>
      <w:pPr>
        <w:ind w:left="6108" w:hanging="360"/>
      </w:pPr>
      <w:rPr>
        <w:rFonts w:ascii="Courier New" w:hAnsi="Courier New" w:cs="Courier New" w:hint="default"/>
      </w:rPr>
    </w:lvl>
    <w:lvl w:ilvl="8" w:tplc="04190005">
      <w:start w:val="1"/>
      <w:numFmt w:val="bullet"/>
      <w:lvlText w:val=""/>
      <w:lvlJc w:val="left"/>
      <w:pPr>
        <w:ind w:left="6828" w:hanging="360"/>
      </w:pPr>
      <w:rPr>
        <w:rFonts w:ascii="Wingdings" w:hAnsi="Wingdings" w:hint="default"/>
      </w:rPr>
    </w:lvl>
  </w:abstractNum>
  <w:abstractNum w:abstractNumId="9">
    <w:nsid w:val="62366DBB"/>
    <w:multiLevelType w:val="multilevel"/>
    <w:tmpl w:val="23E21714"/>
    <w:lvl w:ilvl="0">
      <w:start w:val="1"/>
      <w:numFmt w:val="decimal"/>
      <w:lvlText w:val="%1."/>
      <w:lvlJc w:val="left"/>
      <w:pPr>
        <w:ind w:left="720" w:hanging="360"/>
      </w:pPr>
    </w:lvl>
    <w:lvl w:ilvl="1">
      <w:start w:val="3"/>
      <w:numFmt w:val="decimal"/>
      <w:isLgl/>
      <w:lvlText w:val="%1.%2"/>
      <w:lvlJc w:val="left"/>
      <w:pPr>
        <w:ind w:left="2014" w:hanging="1305"/>
      </w:pPr>
    </w:lvl>
    <w:lvl w:ilvl="2">
      <w:start w:val="1"/>
      <w:numFmt w:val="decimal"/>
      <w:isLgl/>
      <w:lvlText w:val="%1.%2.%3"/>
      <w:lvlJc w:val="left"/>
      <w:pPr>
        <w:ind w:left="2363" w:hanging="1305"/>
      </w:pPr>
    </w:lvl>
    <w:lvl w:ilvl="3">
      <w:start w:val="1"/>
      <w:numFmt w:val="decimal"/>
      <w:isLgl/>
      <w:lvlText w:val="%1.%2.%3.%4"/>
      <w:lvlJc w:val="left"/>
      <w:pPr>
        <w:ind w:left="2712" w:hanging="1305"/>
      </w:pPr>
    </w:lvl>
    <w:lvl w:ilvl="4">
      <w:start w:val="1"/>
      <w:numFmt w:val="decimal"/>
      <w:isLgl/>
      <w:lvlText w:val="%1.%2.%3.%4.%5"/>
      <w:lvlJc w:val="left"/>
      <w:pPr>
        <w:ind w:left="3061" w:hanging="1305"/>
      </w:pPr>
    </w:lvl>
    <w:lvl w:ilvl="5">
      <w:start w:val="1"/>
      <w:numFmt w:val="decimal"/>
      <w:isLgl/>
      <w:lvlText w:val="%1.%2.%3.%4.%5.%6"/>
      <w:lvlJc w:val="left"/>
      <w:pPr>
        <w:ind w:left="3545" w:hanging="1440"/>
      </w:pPr>
    </w:lvl>
    <w:lvl w:ilvl="6">
      <w:start w:val="1"/>
      <w:numFmt w:val="decimal"/>
      <w:isLgl/>
      <w:lvlText w:val="%1.%2.%3.%4.%5.%6.%7"/>
      <w:lvlJc w:val="left"/>
      <w:pPr>
        <w:ind w:left="3894" w:hanging="1440"/>
      </w:pPr>
    </w:lvl>
    <w:lvl w:ilvl="7">
      <w:start w:val="1"/>
      <w:numFmt w:val="decimal"/>
      <w:isLgl/>
      <w:lvlText w:val="%1.%2.%3.%4.%5.%6.%7.%8"/>
      <w:lvlJc w:val="left"/>
      <w:pPr>
        <w:ind w:left="4603" w:hanging="1800"/>
      </w:pPr>
    </w:lvl>
    <w:lvl w:ilvl="8">
      <w:start w:val="1"/>
      <w:numFmt w:val="decimal"/>
      <w:isLgl/>
      <w:lvlText w:val="%1.%2.%3.%4.%5.%6.%7.%8.%9"/>
      <w:lvlJc w:val="left"/>
      <w:pPr>
        <w:ind w:left="5312" w:hanging="2160"/>
      </w:pPr>
    </w:lvl>
  </w:abstractNum>
  <w:abstractNum w:abstractNumId="10">
    <w:nsid w:val="66E936FE"/>
    <w:multiLevelType w:val="hybridMultilevel"/>
    <w:tmpl w:val="CEC019E4"/>
    <w:lvl w:ilvl="0" w:tplc="2962FB92">
      <w:start w:val="1"/>
      <w:numFmt w:val="decimal"/>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11">
    <w:nsid w:val="74FB0955"/>
    <w:multiLevelType w:val="hybridMultilevel"/>
    <w:tmpl w:val="10143676"/>
    <w:lvl w:ilvl="0" w:tplc="E34679E6">
      <w:start w:val="1"/>
      <w:numFmt w:val="decimal"/>
      <w:lvlText w:val="%1)"/>
      <w:lvlJc w:val="left"/>
      <w:pPr>
        <w:ind w:left="1428" w:hanging="360"/>
      </w:pPr>
    </w:lvl>
    <w:lvl w:ilvl="1" w:tplc="04190019">
      <w:start w:val="1"/>
      <w:numFmt w:val="lowerLetter"/>
      <w:lvlText w:val="%2."/>
      <w:lvlJc w:val="left"/>
      <w:pPr>
        <w:ind w:left="2148" w:hanging="360"/>
      </w:pPr>
    </w:lvl>
    <w:lvl w:ilvl="2" w:tplc="0419001B">
      <w:start w:val="1"/>
      <w:numFmt w:val="lowerRoman"/>
      <w:lvlText w:val="%3."/>
      <w:lvlJc w:val="right"/>
      <w:pPr>
        <w:ind w:left="2868" w:hanging="180"/>
      </w:pPr>
    </w:lvl>
    <w:lvl w:ilvl="3" w:tplc="0419000F">
      <w:start w:val="1"/>
      <w:numFmt w:val="decimal"/>
      <w:lvlText w:val="%4."/>
      <w:lvlJc w:val="left"/>
      <w:pPr>
        <w:ind w:left="3588" w:hanging="360"/>
      </w:pPr>
    </w:lvl>
    <w:lvl w:ilvl="4" w:tplc="04190019">
      <w:start w:val="1"/>
      <w:numFmt w:val="lowerLetter"/>
      <w:lvlText w:val="%5."/>
      <w:lvlJc w:val="left"/>
      <w:pPr>
        <w:ind w:left="4308" w:hanging="360"/>
      </w:pPr>
    </w:lvl>
    <w:lvl w:ilvl="5" w:tplc="0419001B">
      <w:start w:val="1"/>
      <w:numFmt w:val="lowerRoman"/>
      <w:lvlText w:val="%6."/>
      <w:lvlJc w:val="right"/>
      <w:pPr>
        <w:ind w:left="5028" w:hanging="180"/>
      </w:pPr>
    </w:lvl>
    <w:lvl w:ilvl="6" w:tplc="0419000F">
      <w:start w:val="1"/>
      <w:numFmt w:val="decimal"/>
      <w:lvlText w:val="%7."/>
      <w:lvlJc w:val="left"/>
      <w:pPr>
        <w:ind w:left="5748" w:hanging="360"/>
      </w:pPr>
    </w:lvl>
    <w:lvl w:ilvl="7" w:tplc="04190019">
      <w:start w:val="1"/>
      <w:numFmt w:val="lowerLetter"/>
      <w:lvlText w:val="%8."/>
      <w:lvlJc w:val="left"/>
      <w:pPr>
        <w:ind w:left="6468" w:hanging="360"/>
      </w:pPr>
    </w:lvl>
    <w:lvl w:ilvl="8" w:tplc="0419001B">
      <w:start w:val="1"/>
      <w:numFmt w:val="lowerRoman"/>
      <w:lvlText w:val="%9."/>
      <w:lvlJc w:val="right"/>
      <w:pPr>
        <w:ind w:left="7188" w:hanging="180"/>
      </w:pPr>
    </w:lvl>
  </w:abstractNum>
  <w:abstractNum w:abstractNumId="12">
    <w:nsid w:val="7BBB7C24"/>
    <w:multiLevelType w:val="hybridMultilevel"/>
    <w:tmpl w:val="E2487C56"/>
    <w:lvl w:ilvl="0" w:tplc="9D763CE8">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num w:numId="1">
    <w:abstractNumId w:val="7"/>
    <w:lvlOverride w:ilvl="0"/>
    <w:lvlOverride w:ilvl="1"/>
    <w:lvlOverride w:ilvl="2"/>
    <w:lvlOverride w:ilvl="3"/>
    <w:lvlOverride w:ilvl="4"/>
    <w:lvlOverride w:ilvl="5"/>
    <w:lvlOverride w:ilvl="6"/>
    <w:lvlOverride w:ilvl="7"/>
    <w:lvlOverride w:ilvl="8"/>
  </w:num>
  <w:num w:numId="2">
    <w:abstractNumId w:val="0"/>
    <w:lvlOverride w:ilvl="0"/>
    <w:lvlOverride w:ilvl="1"/>
    <w:lvlOverride w:ilvl="2"/>
    <w:lvlOverride w:ilvl="3"/>
    <w:lvlOverride w:ilvl="4"/>
    <w:lvlOverride w:ilvl="5"/>
    <w:lvlOverride w:ilvl="6"/>
    <w:lvlOverride w:ilvl="7"/>
    <w:lvlOverride w:ilvl="8"/>
  </w:num>
  <w:num w:numId="3">
    <w:abstractNumId w:val="8"/>
    <w:lvlOverride w:ilvl="0"/>
    <w:lvlOverride w:ilvl="1"/>
    <w:lvlOverride w:ilvl="2"/>
    <w:lvlOverride w:ilvl="3"/>
    <w:lvlOverride w:ilvl="4"/>
    <w:lvlOverride w:ilvl="5"/>
    <w:lvlOverride w:ilvl="6"/>
    <w:lvlOverride w:ilvl="7"/>
    <w:lvlOverride w:ilvl="8"/>
  </w:num>
  <w:num w:numId="4">
    <w:abstractNumId w:val="9"/>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7980"/>
    <w:rsid w:val="00617980"/>
    <w:rsid w:val="00F4778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17980"/>
    <w:rPr>
      <w:rFonts w:eastAsiaTheme="minorEastAsia"/>
      <w:lang w:eastAsia="ru-RU"/>
    </w:rPr>
  </w:style>
  <w:style w:type="paragraph" w:styleId="2">
    <w:name w:val="heading 2"/>
    <w:basedOn w:val="a"/>
    <w:next w:val="a"/>
    <w:link w:val="20"/>
    <w:uiPriority w:val="9"/>
    <w:semiHidden/>
    <w:unhideWhenUsed/>
    <w:qFormat/>
    <w:rsid w:val="00617980"/>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semiHidden/>
    <w:rsid w:val="00617980"/>
    <w:rPr>
      <w:rFonts w:asciiTheme="majorHAnsi" w:eastAsiaTheme="majorEastAsia" w:hAnsiTheme="majorHAnsi" w:cstheme="majorBidi"/>
      <w:color w:val="365F91" w:themeColor="accent1" w:themeShade="BF"/>
      <w:sz w:val="26"/>
      <w:szCs w:val="26"/>
      <w:lang w:eastAsia="ru-RU"/>
    </w:rPr>
  </w:style>
  <w:style w:type="character" w:customStyle="1" w:styleId="a3">
    <w:name w:val="Абзац списка Знак"/>
    <w:basedOn w:val="a0"/>
    <w:link w:val="a4"/>
    <w:uiPriority w:val="34"/>
    <w:locked/>
    <w:rsid w:val="00617980"/>
  </w:style>
  <w:style w:type="paragraph" w:styleId="a4">
    <w:name w:val="List Paragraph"/>
    <w:basedOn w:val="a"/>
    <w:link w:val="a3"/>
    <w:uiPriority w:val="34"/>
    <w:qFormat/>
    <w:rsid w:val="00617980"/>
    <w:pPr>
      <w:ind w:left="720"/>
      <w:contextualSpacing/>
    </w:pPr>
    <w:rPr>
      <w:rFonts w:eastAsiaTheme="minorHAnsi"/>
      <w:lang w:eastAsia="en-US"/>
    </w:rPr>
  </w:style>
  <w:style w:type="table" w:styleId="a5">
    <w:name w:val="Table Grid"/>
    <w:basedOn w:val="a1"/>
    <w:uiPriority w:val="39"/>
    <w:rsid w:val="00617980"/>
    <w:pPr>
      <w:spacing w:after="0" w:line="240" w:lineRule="auto"/>
    </w:pPr>
    <w:rPr>
      <w:rFonts w:eastAsiaTheme="minorEastAsia"/>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
    <w:link w:val="a7"/>
    <w:uiPriority w:val="99"/>
    <w:semiHidden/>
    <w:unhideWhenUsed/>
    <w:rsid w:val="00617980"/>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617980"/>
    <w:rPr>
      <w:rFonts w:ascii="Tahoma" w:eastAsiaTheme="minorEastAsia"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17980"/>
    <w:rPr>
      <w:rFonts w:eastAsiaTheme="minorEastAsia"/>
      <w:lang w:eastAsia="ru-RU"/>
    </w:rPr>
  </w:style>
  <w:style w:type="paragraph" w:styleId="2">
    <w:name w:val="heading 2"/>
    <w:basedOn w:val="a"/>
    <w:next w:val="a"/>
    <w:link w:val="20"/>
    <w:uiPriority w:val="9"/>
    <w:semiHidden/>
    <w:unhideWhenUsed/>
    <w:qFormat/>
    <w:rsid w:val="00617980"/>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semiHidden/>
    <w:rsid w:val="00617980"/>
    <w:rPr>
      <w:rFonts w:asciiTheme="majorHAnsi" w:eastAsiaTheme="majorEastAsia" w:hAnsiTheme="majorHAnsi" w:cstheme="majorBidi"/>
      <w:color w:val="365F91" w:themeColor="accent1" w:themeShade="BF"/>
      <w:sz w:val="26"/>
      <w:szCs w:val="26"/>
      <w:lang w:eastAsia="ru-RU"/>
    </w:rPr>
  </w:style>
  <w:style w:type="character" w:customStyle="1" w:styleId="a3">
    <w:name w:val="Абзац списка Знак"/>
    <w:basedOn w:val="a0"/>
    <w:link w:val="a4"/>
    <w:uiPriority w:val="34"/>
    <w:locked/>
    <w:rsid w:val="00617980"/>
  </w:style>
  <w:style w:type="paragraph" w:styleId="a4">
    <w:name w:val="List Paragraph"/>
    <w:basedOn w:val="a"/>
    <w:link w:val="a3"/>
    <w:uiPriority w:val="34"/>
    <w:qFormat/>
    <w:rsid w:val="00617980"/>
    <w:pPr>
      <w:ind w:left="720"/>
      <w:contextualSpacing/>
    </w:pPr>
    <w:rPr>
      <w:rFonts w:eastAsiaTheme="minorHAnsi"/>
      <w:lang w:eastAsia="en-US"/>
    </w:rPr>
  </w:style>
  <w:style w:type="table" w:styleId="a5">
    <w:name w:val="Table Grid"/>
    <w:basedOn w:val="a1"/>
    <w:uiPriority w:val="39"/>
    <w:rsid w:val="00617980"/>
    <w:pPr>
      <w:spacing w:after="0" w:line="240" w:lineRule="auto"/>
    </w:pPr>
    <w:rPr>
      <w:rFonts w:eastAsiaTheme="minorEastAsia"/>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
    <w:link w:val="a7"/>
    <w:uiPriority w:val="99"/>
    <w:semiHidden/>
    <w:unhideWhenUsed/>
    <w:rsid w:val="00617980"/>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617980"/>
    <w:rPr>
      <w:rFonts w:ascii="Tahoma" w:eastAsiaTheme="minorEastAsia"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1110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microsoft.com/office/2007/relationships/stylesWithEffects" Target="stylesWithEffects.xml"/><Relationship Id="rId7" Type="http://schemas.openxmlformats.org/officeDocument/2006/relationships/image" Target="media/image2.gi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15</Pages>
  <Words>3180</Words>
  <Characters>18127</Characters>
  <Application>Microsoft Office Word</Application>
  <DocSecurity>0</DocSecurity>
  <Lines>151</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21265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Софья Мазурова</dc:creator>
  <cp:lastModifiedBy>Софья Мазурова</cp:lastModifiedBy>
  <cp:revision>1</cp:revision>
  <dcterms:created xsi:type="dcterms:W3CDTF">2022-03-25T18:05:00Z</dcterms:created>
  <dcterms:modified xsi:type="dcterms:W3CDTF">2022-03-25T18:06:00Z</dcterms:modified>
</cp:coreProperties>
</file>