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333" w:rsidRDefault="00722333" w:rsidP="005A1213">
      <w:pPr>
        <w:spacing w:after="0"/>
        <w:ind w:firstLine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</w:t>
      </w:r>
    </w:p>
    <w:p w:rsidR="00722333" w:rsidRDefault="00722333" w:rsidP="005A1213">
      <w:pPr>
        <w:spacing w:after="0"/>
        <w:ind w:firstLine="567"/>
        <w:jc w:val="both"/>
        <w:rPr>
          <w:b/>
          <w:sz w:val="36"/>
          <w:szCs w:val="36"/>
        </w:rPr>
      </w:pPr>
    </w:p>
    <w:p w:rsidR="00722333" w:rsidRDefault="00722333" w:rsidP="00722333">
      <w:pPr>
        <w:spacing w:after="0"/>
        <w:ind w:left="-709"/>
        <w:jc w:val="both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940000" cy="4456800"/>
            <wp:effectExtent l="0" t="742950" r="0" b="725170"/>
            <wp:docPr id="5" name="Рисунок 5" descr="C:\Users\202\AppData\Local\Microsoft\Windows\INetCache\Content.Word\20210402_205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2\AppData\Local\Microsoft\Windows\INetCache\Content.Word\20210402_2057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333" w:rsidRDefault="00722333" w:rsidP="005A1213">
      <w:pPr>
        <w:spacing w:after="0"/>
        <w:ind w:firstLine="567"/>
        <w:jc w:val="both"/>
        <w:rPr>
          <w:b/>
          <w:sz w:val="36"/>
          <w:szCs w:val="36"/>
        </w:rPr>
      </w:pPr>
    </w:p>
    <w:p w:rsidR="00A36F9A" w:rsidRDefault="00A36F9A" w:rsidP="00A36F9A">
      <w:pPr>
        <w:pStyle w:val="headline"/>
        <w:shd w:val="clear" w:color="auto" w:fill="FFFFFF"/>
        <w:tabs>
          <w:tab w:val="left" w:pos="6511"/>
        </w:tabs>
        <w:spacing w:before="0" w:beforeAutospacing="0" w:after="0" w:afterAutospacing="0"/>
        <w:contextualSpacing/>
        <w:rPr>
          <w:color w:val="111111"/>
          <w:sz w:val="48"/>
          <w:szCs w:val="48"/>
        </w:rPr>
      </w:pPr>
      <w:r>
        <w:rPr>
          <w:color w:val="111111"/>
          <w:sz w:val="48"/>
          <w:szCs w:val="48"/>
        </w:rPr>
        <w:t>«Я – ВОСПИТАТЕЛЬ</w:t>
      </w:r>
      <w:proofErr w:type="gramStart"/>
      <w:r>
        <w:rPr>
          <w:color w:val="111111"/>
          <w:sz w:val="48"/>
          <w:szCs w:val="48"/>
        </w:rPr>
        <w:t>,</w:t>
      </w:r>
      <w:r w:rsidR="00385F6F">
        <w:rPr>
          <w:color w:val="111111"/>
          <w:sz w:val="48"/>
          <w:szCs w:val="48"/>
        </w:rPr>
        <w:t>И</w:t>
      </w:r>
      <w:proofErr w:type="gramEnd"/>
      <w:r w:rsidR="00385F6F">
        <w:rPr>
          <w:color w:val="111111"/>
          <w:sz w:val="48"/>
          <w:szCs w:val="48"/>
        </w:rPr>
        <w:t xml:space="preserve"> ЭТИМ </w:t>
      </w:r>
      <w:r>
        <w:rPr>
          <w:color w:val="111111"/>
          <w:sz w:val="48"/>
          <w:szCs w:val="48"/>
        </w:rPr>
        <w:t>ГОРЖУСЬ</w:t>
      </w:r>
      <w:r w:rsidR="00385F6F">
        <w:rPr>
          <w:color w:val="111111"/>
          <w:sz w:val="48"/>
          <w:szCs w:val="48"/>
        </w:rPr>
        <w:t>!</w:t>
      </w:r>
      <w:r>
        <w:rPr>
          <w:color w:val="111111"/>
          <w:sz w:val="48"/>
          <w:szCs w:val="48"/>
        </w:rPr>
        <w:t>»</w:t>
      </w:r>
    </w:p>
    <w:p w:rsidR="00A36F9A" w:rsidRDefault="00A36F9A" w:rsidP="00A36F9A">
      <w:pPr>
        <w:pStyle w:val="headline"/>
        <w:shd w:val="clear" w:color="auto" w:fill="FFFFFF"/>
        <w:spacing w:before="0" w:beforeAutospacing="0"/>
        <w:contextualSpacing/>
        <w:jc w:val="center"/>
        <w:rPr>
          <w:color w:val="111111"/>
          <w:sz w:val="48"/>
          <w:szCs w:val="48"/>
        </w:rPr>
      </w:pPr>
      <w:proofErr w:type="spellStart"/>
      <w:r>
        <w:rPr>
          <w:color w:val="111111"/>
          <w:sz w:val="48"/>
          <w:szCs w:val="48"/>
        </w:rPr>
        <w:t>Тезадова</w:t>
      </w:r>
      <w:proofErr w:type="spellEnd"/>
      <w:r>
        <w:rPr>
          <w:color w:val="111111"/>
          <w:sz w:val="48"/>
          <w:szCs w:val="48"/>
        </w:rPr>
        <w:t xml:space="preserve"> Мария С.</w:t>
      </w:r>
    </w:p>
    <w:p w:rsidR="00A36F9A" w:rsidRDefault="00A36F9A" w:rsidP="00A36F9A">
      <w:pPr>
        <w:pStyle w:val="headline"/>
        <w:shd w:val="clear" w:color="auto" w:fill="FFFFFF"/>
        <w:spacing w:before="0" w:beforeAutospacing="0"/>
        <w:contextualSpacing/>
        <w:jc w:val="center"/>
        <w:rPr>
          <w:color w:val="111111"/>
          <w:sz w:val="48"/>
          <w:szCs w:val="48"/>
        </w:rPr>
      </w:pPr>
      <w:r>
        <w:rPr>
          <w:color w:val="111111"/>
          <w:sz w:val="48"/>
          <w:szCs w:val="48"/>
        </w:rPr>
        <w:t xml:space="preserve">МОУ СОШ №2 </w:t>
      </w:r>
      <w:proofErr w:type="spellStart"/>
      <w:r>
        <w:rPr>
          <w:color w:val="111111"/>
          <w:sz w:val="48"/>
          <w:szCs w:val="48"/>
        </w:rPr>
        <w:t>с.п</w:t>
      </w:r>
      <w:proofErr w:type="spellEnd"/>
      <w:r>
        <w:rPr>
          <w:color w:val="111111"/>
          <w:sz w:val="48"/>
          <w:szCs w:val="48"/>
        </w:rPr>
        <w:t xml:space="preserve">. </w:t>
      </w:r>
      <w:proofErr w:type="spellStart"/>
      <w:r>
        <w:rPr>
          <w:color w:val="111111"/>
          <w:sz w:val="48"/>
          <w:szCs w:val="48"/>
        </w:rPr>
        <w:t>Атажукино</w:t>
      </w:r>
      <w:bookmarkStart w:id="0" w:name="_GoBack"/>
      <w:bookmarkEnd w:id="0"/>
      <w:proofErr w:type="spellEnd"/>
    </w:p>
    <w:p w:rsidR="00A36F9A" w:rsidRDefault="00A36F9A" w:rsidP="00A36F9A">
      <w:pPr>
        <w:pStyle w:val="headline"/>
        <w:shd w:val="clear" w:color="auto" w:fill="FFFFFF"/>
        <w:spacing w:before="0" w:beforeAutospacing="0"/>
        <w:ind w:firstLine="360"/>
        <w:contextualSpacing/>
        <w:jc w:val="center"/>
        <w:rPr>
          <w:color w:val="111111"/>
          <w:sz w:val="48"/>
          <w:szCs w:val="48"/>
        </w:rPr>
      </w:pPr>
      <w:proofErr w:type="spellStart"/>
      <w:r>
        <w:rPr>
          <w:color w:val="111111"/>
          <w:sz w:val="48"/>
          <w:szCs w:val="48"/>
        </w:rPr>
        <w:t>Лэпбук</w:t>
      </w:r>
      <w:proofErr w:type="spellEnd"/>
      <w:r>
        <w:rPr>
          <w:color w:val="111111"/>
          <w:sz w:val="48"/>
          <w:szCs w:val="48"/>
        </w:rPr>
        <w:t xml:space="preserve"> на тему</w:t>
      </w:r>
      <w:proofErr w:type="gramStart"/>
      <w:r>
        <w:rPr>
          <w:color w:val="111111"/>
          <w:sz w:val="48"/>
          <w:szCs w:val="48"/>
        </w:rPr>
        <w:t xml:space="preserve"> :</w:t>
      </w:r>
      <w:proofErr w:type="gramEnd"/>
    </w:p>
    <w:p w:rsidR="00A36F9A" w:rsidRDefault="00A36F9A" w:rsidP="00A36F9A">
      <w:pPr>
        <w:pStyle w:val="headline"/>
        <w:shd w:val="clear" w:color="auto" w:fill="FFFFFF"/>
        <w:spacing w:before="0" w:beforeAutospacing="0"/>
        <w:ind w:firstLine="360"/>
        <w:contextualSpacing/>
        <w:jc w:val="center"/>
        <w:rPr>
          <w:color w:val="111111"/>
          <w:sz w:val="48"/>
          <w:szCs w:val="48"/>
        </w:rPr>
      </w:pPr>
      <w:r>
        <w:rPr>
          <w:color w:val="111111"/>
          <w:sz w:val="48"/>
          <w:szCs w:val="48"/>
        </w:rPr>
        <w:t>«</w:t>
      </w:r>
      <w:r>
        <w:rPr>
          <w:color w:val="111111"/>
          <w:sz w:val="48"/>
          <w:szCs w:val="48"/>
        </w:rPr>
        <w:t>Времена года</w:t>
      </w:r>
      <w:r>
        <w:rPr>
          <w:color w:val="111111"/>
          <w:sz w:val="48"/>
          <w:szCs w:val="48"/>
        </w:rPr>
        <w:t>».</w:t>
      </w:r>
    </w:p>
    <w:p w:rsidR="00A36F9A" w:rsidRDefault="00A36F9A" w:rsidP="00A36F9A">
      <w:pPr>
        <w:pStyle w:val="a6"/>
        <w:shd w:val="clear" w:color="auto" w:fill="FFFFFF"/>
        <w:spacing w:before="0" w:beforeAutospacing="0" w:after="0" w:afterAutospacing="0"/>
        <w:ind w:firstLine="567"/>
        <w:jc w:val="center"/>
        <w:rPr>
          <w:color w:val="111111"/>
          <w:sz w:val="28"/>
          <w:szCs w:val="28"/>
        </w:rPr>
      </w:pPr>
    </w:p>
    <w:p w:rsidR="00A36F9A" w:rsidRDefault="00A36F9A" w:rsidP="00A36F9A">
      <w:pPr>
        <w:pStyle w:val="a6"/>
        <w:shd w:val="clear" w:color="auto" w:fill="FFFFFF"/>
        <w:spacing w:before="0" w:beforeAutospacing="0" w:after="0" w:afterAutospacing="0"/>
        <w:ind w:firstLine="567"/>
        <w:jc w:val="center"/>
        <w:rPr>
          <w:color w:val="111111"/>
          <w:sz w:val="28"/>
          <w:szCs w:val="28"/>
        </w:rPr>
      </w:pPr>
    </w:p>
    <w:p w:rsidR="00722333" w:rsidRDefault="00722333" w:rsidP="005A1213">
      <w:pPr>
        <w:spacing w:after="0"/>
        <w:ind w:firstLine="567"/>
        <w:jc w:val="both"/>
        <w:rPr>
          <w:b/>
          <w:sz w:val="36"/>
          <w:szCs w:val="36"/>
        </w:rPr>
      </w:pPr>
    </w:p>
    <w:p w:rsidR="009C7F85" w:rsidRPr="00D66833" w:rsidRDefault="00A36F9A" w:rsidP="00A36F9A">
      <w:pPr>
        <w:spacing w:after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 w:rsidR="00722333">
        <w:rPr>
          <w:b/>
          <w:sz w:val="36"/>
          <w:szCs w:val="36"/>
        </w:rPr>
        <w:t xml:space="preserve">   </w:t>
      </w:r>
      <w:r w:rsidR="00555D26">
        <w:rPr>
          <w:b/>
          <w:sz w:val="36"/>
          <w:szCs w:val="36"/>
        </w:rPr>
        <w:t xml:space="preserve"> </w:t>
      </w:r>
      <w:r w:rsidR="005A1213" w:rsidRPr="00D66833">
        <w:rPr>
          <w:b/>
          <w:sz w:val="36"/>
          <w:szCs w:val="36"/>
        </w:rPr>
        <w:t>Д</w:t>
      </w:r>
      <w:r w:rsidR="009C7F85" w:rsidRPr="00D66833">
        <w:rPr>
          <w:b/>
          <w:sz w:val="36"/>
          <w:szCs w:val="36"/>
        </w:rPr>
        <w:t>ерево "Времена года"</w:t>
      </w:r>
    </w:p>
    <w:p w:rsidR="009C7F85" w:rsidRPr="005A1213" w:rsidRDefault="009C7F85" w:rsidP="00D6683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lastRenderedPageBreak/>
        <w:t>Единственный выход – это обучение временам года с помощью ассоциаций. Уже с двухлетнего возраста ребенка следует знакомить с такими понятиями, как холод – тепло, солнце – дождь, снег – трава и т. д. А уже с 4 лет ребенок сам сможет выстраивать ассоциации, подмечать характерные признаки времен года. Именно в этом возрасте будет полезным закрепление полученных знаний в игровой форме. Для этого как нельзя лучше подойдут всевозможные дидактические игры и наглядные пособия.</w:t>
      </w:r>
    </w:p>
    <w:p w:rsidR="009C7F85" w:rsidRPr="005A1213" w:rsidRDefault="005A1213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д</w:t>
      </w:r>
      <w:r w:rsidR="009C7F85" w:rsidRPr="005A1213">
        <w:rPr>
          <w:sz w:val="28"/>
          <w:szCs w:val="28"/>
        </w:rPr>
        <w:t>ерева «Времена года». С такой поделкой можно в игровой форме объяснить юному гению многие природные закономерности, признаки той или иной поры года, а также выучить названия сезонов и месяцев. Не только во время игры с готовой игрушкой, но и во время совместной работы можно (и нужно!) рассказать ребенку о погодных явлениях и приметах, объяснить, что происходит в каждое время года, какая стоит погода. Только тогда малыш полностью почувствует и ярко представит себе полную картину сезона.</w:t>
      </w:r>
    </w:p>
    <w:p w:rsidR="009C7F85" w:rsidRPr="005A1213" w:rsidRDefault="009C7F85" w:rsidP="005A1213">
      <w:pPr>
        <w:spacing w:after="0"/>
        <w:ind w:firstLine="567"/>
        <w:jc w:val="both"/>
        <w:rPr>
          <w:b/>
          <w:sz w:val="28"/>
          <w:szCs w:val="28"/>
        </w:rPr>
      </w:pPr>
      <w:r w:rsidRPr="005A1213">
        <w:rPr>
          <w:b/>
          <w:sz w:val="28"/>
          <w:szCs w:val="28"/>
        </w:rPr>
        <w:t>Необходимые инструменты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 xml:space="preserve">Чтобы сделать обучающую игрушку «Дерево </w:t>
      </w:r>
      <w:proofErr w:type="gramStart"/>
      <w:r w:rsidRPr="005A1213">
        <w:rPr>
          <w:sz w:val="28"/>
          <w:szCs w:val="28"/>
        </w:rPr>
        <w:t>с</w:t>
      </w:r>
      <w:proofErr w:type="gramEnd"/>
      <w:r w:rsidRPr="005A1213">
        <w:rPr>
          <w:sz w:val="28"/>
          <w:szCs w:val="28"/>
        </w:rPr>
        <w:t xml:space="preserve"> временами года», вам понадобятся вполне доступные материалы и инструменты, которые можно найти в любом доме:</w:t>
      </w:r>
    </w:p>
    <w:p w:rsidR="009C7F85" w:rsidRPr="007C4CA5" w:rsidRDefault="009C7F85" w:rsidP="007C4CA5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7C4CA5">
        <w:rPr>
          <w:sz w:val="28"/>
          <w:szCs w:val="28"/>
        </w:rPr>
        <w:t>картон (можно использовать картонные коробки);</w:t>
      </w:r>
    </w:p>
    <w:p w:rsidR="009C7F85" w:rsidRPr="007C4CA5" w:rsidRDefault="009C7F85" w:rsidP="007C4CA5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7C4CA5">
        <w:rPr>
          <w:sz w:val="28"/>
          <w:szCs w:val="28"/>
        </w:rPr>
        <w:t>клей ПВА;</w:t>
      </w:r>
    </w:p>
    <w:p w:rsidR="009C7F85" w:rsidRPr="007C4CA5" w:rsidRDefault="009C7F85" w:rsidP="007C4CA5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7C4CA5">
        <w:rPr>
          <w:sz w:val="28"/>
          <w:szCs w:val="28"/>
        </w:rPr>
        <w:t>ножницы;</w:t>
      </w:r>
    </w:p>
    <w:p w:rsidR="009C7F85" w:rsidRPr="007C4CA5" w:rsidRDefault="009C7F85" w:rsidP="007C4CA5">
      <w:pPr>
        <w:pStyle w:val="a5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7C4CA5">
        <w:rPr>
          <w:sz w:val="28"/>
          <w:szCs w:val="28"/>
        </w:rPr>
        <w:t>краски (гуашь) и кисти;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Пошаговое описание работы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 xml:space="preserve">Из газетной бумаги вырежьте шаблон кроны дерева. Размеры выбирайте сами. Если игрушка предназначена для индивидуального пользования, то высота будущего деревца может быть не больше 40 см. А вот для поделки в детский сад лучше сделать макет </w:t>
      </w:r>
      <w:proofErr w:type="gramStart"/>
      <w:r w:rsidRPr="005A1213">
        <w:rPr>
          <w:sz w:val="28"/>
          <w:szCs w:val="28"/>
        </w:rPr>
        <w:t>побольше</w:t>
      </w:r>
      <w:proofErr w:type="gramEnd"/>
      <w:r w:rsidRPr="005A1213">
        <w:rPr>
          <w:sz w:val="28"/>
          <w:szCs w:val="28"/>
        </w:rPr>
        <w:t xml:space="preserve"> (50-60 см).</w:t>
      </w:r>
    </w:p>
    <w:p w:rsidR="009C7F85" w:rsidRPr="00D6683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Обведите шаблон на картоне и вырежьте 2 одинаковые детали.</w:t>
      </w:r>
      <w:r w:rsidR="00D66833" w:rsidRPr="00D668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D66833">
        <w:rPr>
          <w:noProof/>
          <w:sz w:val="28"/>
          <w:szCs w:val="28"/>
        </w:rPr>
        <w:drawing>
          <wp:inline distT="0" distB="0" distL="0" distR="0">
            <wp:extent cx="5940425" cy="3922545"/>
            <wp:effectExtent l="19050" t="0" r="3175" b="0"/>
            <wp:docPr id="2" name="Рисунок 2" descr="C:\Users\202\Desktop\06-09-43-199b4223479012bed76c32803e202c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2\Desktop\06-09-43-199b4223479012bed76c32803e202cd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833" w:rsidRPr="005A1213" w:rsidRDefault="00D66833" w:rsidP="00D66833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943350"/>
            <wp:effectExtent l="19050" t="0" r="3175" b="0"/>
            <wp:docPr id="1" name="Рисунок 1" descr="C:\Users\202\Desktop\06-09-59-0fa0acb84dc38b2292f487a59c902c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2\Desktop\06-09-59-0fa0acb84dc38b2292f487a59c902c2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47" cy="394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Сделайте прорези, как показано на фото, и вставьте детали в получившиеся отверстия. В итоге у вас должна получиться объемная фигура.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Проклейте места стыка (можно воспользоваться клеевым пистолетом)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Чтобы края поделки выглядели аккуратно и ровно, обклейте их небольшими кусочками белой бумаги.</w:t>
      </w:r>
    </w:p>
    <w:p w:rsidR="009C7F85" w:rsidRPr="005A1213" w:rsidRDefault="009C7F85" w:rsidP="005A1213">
      <w:pPr>
        <w:spacing w:after="0" w:line="240" w:lineRule="auto"/>
        <w:rPr>
          <w:sz w:val="28"/>
          <w:szCs w:val="28"/>
        </w:rPr>
      </w:pPr>
      <w:r w:rsidRPr="005A1213">
        <w:rPr>
          <w:sz w:val="28"/>
          <w:szCs w:val="28"/>
        </w:rPr>
        <w:t xml:space="preserve">Когда заготовка полностью высохнет, каждую из сторон дерева покройте краской соответствующего цвета. </w:t>
      </w:r>
      <w:proofErr w:type="gramStart"/>
      <w:r w:rsidRPr="005A1213">
        <w:rPr>
          <w:sz w:val="28"/>
          <w:szCs w:val="28"/>
        </w:rPr>
        <w:t>У вас должно получиться примерно так: зима – белый или голубой; весна – салатовый (светло-зеленый), лето – ярко-зеленый, осень – оранжевый или желтый.</w:t>
      </w:r>
      <w:proofErr w:type="gramEnd"/>
      <w:r w:rsidRPr="005A1213">
        <w:rPr>
          <w:sz w:val="28"/>
          <w:szCs w:val="28"/>
        </w:rPr>
        <w:t xml:space="preserve"> Ствол со всех сторон покрасьте коричневым цветом.</w:t>
      </w:r>
    </w:p>
    <w:p w:rsidR="009C7F85" w:rsidRPr="005A1213" w:rsidRDefault="009C7F85" w:rsidP="005A1213">
      <w:pPr>
        <w:spacing w:after="0" w:line="240" w:lineRule="auto"/>
        <w:rPr>
          <w:sz w:val="28"/>
          <w:szCs w:val="28"/>
        </w:rPr>
      </w:pPr>
      <w:r w:rsidRPr="005A1213">
        <w:rPr>
          <w:sz w:val="28"/>
          <w:szCs w:val="28"/>
        </w:rPr>
        <w:t xml:space="preserve">Теперь можно приступать к самому интересному – украшению и декорированию в соответствии </w:t>
      </w:r>
      <w:proofErr w:type="gramStart"/>
      <w:r w:rsidRPr="005A1213">
        <w:rPr>
          <w:sz w:val="28"/>
          <w:szCs w:val="28"/>
        </w:rPr>
        <w:t>с</w:t>
      </w:r>
      <w:proofErr w:type="gramEnd"/>
      <w:r w:rsidRPr="005A1213">
        <w:rPr>
          <w:sz w:val="28"/>
          <w:szCs w:val="28"/>
        </w:rPr>
        <w:t xml:space="preserve"> временами года. Для украшения «летней стороны» можно использовать фигурки декоративных яблочек, вырезанные картинки насекомых и птиц, маленькие искусственные цветы.</w:t>
      </w:r>
    </w:p>
    <w:p w:rsidR="009C7F85" w:rsidRPr="005A1213" w:rsidRDefault="009C7F85" w:rsidP="005A1213">
      <w:pPr>
        <w:spacing w:after="0" w:line="240" w:lineRule="auto"/>
        <w:rPr>
          <w:sz w:val="28"/>
          <w:szCs w:val="28"/>
        </w:rPr>
      </w:pPr>
      <w:r w:rsidRPr="005A1213">
        <w:rPr>
          <w:sz w:val="28"/>
          <w:szCs w:val="28"/>
        </w:rPr>
        <w:t>Для весенней сто</w:t>
      </w:r>
      <w:r w:rsidR="007C4CA5">
        <w:rPr>
          <w:sz w:val="28"/>
          <w:szCs w:val="28"/>
        </w:rPr>
        <w:t xml:space="preserve">роны можно </w:t>
      </w:r>
      <w:r w:rsidRPr="005A1213">
        <w:rPr>
          <w:sz w:val="28"/>
          <w:szCs w:val="28"/>
        </w:rPr>
        <w:t xml:space="preserve"> приклеить бумажные цветочки одуванчиков.</w:t>
      </w:r>
    </w:p>
    <w:p w:rsidR="009C7F85" w:rsidRPr="005A1213" w:rsidRDefault="009C7F85" w:rsidP="005A1213">
      <w:pPr>
        <w:spacing w:after="0" w:line="240" w:lineRule="auto"/>
        <w:rPr>
          <w:sz w:val="28"/>
          <w:szCs w:val="28"/>
        </w:rPr>
      </w:pPr>
      <w:r w:rsidRPr="005A1213">
        <w:rPr>
          <w:sz w:val="28"/>
          <w:szCs w:val="28"/>
        </w:rPr>
        <w:t>Зимнюю сторону поделки можно</w:t>
      </w:r>
      <w:r w:rsidR="007C4CA5">
        <w:rPr>
          <w:sz w:val="28"/>
          <w:szCs w:val="28"/>
        </w:rPr>
        <w:t xml:space="preserve"> украсить снежинками</w:t>
      </w:r>
      <w:proofErr w:type="gramStart"/>
      <w:r w:rsidR="007C4CA5">
        <w:rPr>
          <w:sz w:val="28"/>
          <w:szCs w:val="28"/>
        </w:rPr>
        <w:t xml:space="preserve"> </w:t>
      </w:r>
      <w:r w:rsidRPr="005A1213">
        <w:rPr>
          <w:sz w:val="28"/>
          <w:szCs w:val="28"/>
        </w:rPr>
        <w:t>.</w:t>
      </w:r>
      <w:proofErr w:type="gramEnd"/>
      <w:r w:rsidRPr="005A1213">
        <w:rPr>
          <w:sz w:val="28"/>
          <w:szCs w:val="28"/>
        </w:rPr>
        <w:t xml:space="preserve"> Не забудьте Осеннюю часть деревца можно украсить цветным</w:t>
      </w:r>
      <w:r w:rsidR="007C4CA5">
        <w:rPr>
          <w:sz w:val="28"/>
          <w:szCs w:val="28"/>
        </w:rPr>
        <w:t>и листочками</w:t>
      </w:r>
      <w:r w:rsidRPr="005A1213">
        <w:rPr>
          <w:sz w:val="28"/>
          <w:szCs w:val="28"/>
        </w:rPr>
        <w:t>, дарами леса (грибами и ягодами).</w:t>
      </w:r>
    </w:p>
    <w:p w:rsidR="009C7F85" w:rsidRPr="005A1213" w:rsidRDefault="009C7F85" w:rsidP="005A1213">
      <w:pPr>
        <w:spacing w:after="0"/>
        <w:ind w:firstLine="567"/>
        <w:jc w:val="both"/>
        <w:rPr>
          <w:b/>
          <w:sz w:val="28"/>
          <w:szCs w:val="28"/>
        </w:rPr>
      </w:pPr>
      <w:r w:rsidRPr="005A1213">
        <w:rPr>
          <w:b/>
          <w:sz w:val="28"/>
          <w:szCs w:val="28"/>
        </w:rPr>
        <w:t>Д</w:t>
      </w:r>
      <w:r w:rsidR="005A1213" w:rsidRPr="005A1213">
        <w:rPr>
          <w:b/>
          <w:sz w:val="28"/>
          <w:szCs w:val="28"/>
        </w:rPr>
        <w:t>идактический материал</w:t>
      </w:r>
      <w:proofErr w:type="gramStart"/>
      <w:r w:rsidR="005A1213" w:rsidRPr="005A1213">
        <w:rPr>
          <w:b/>
          <w:sz w:val="28"/>
          <w:szCs w:val="28"/>
        </w:rPr>
        <w:t xml:space="preserve"> :</w:t>
      </w:r>
      <w:proofErr w:type="gramEnd"/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Для групповых развивающих занятий можно воспользоваться уже готовым цветным шаблоном</w:t>
      </w:r>
      <w:r w:rsidR="00555D26">
        <w:rPr>
          <w:sz w:val="28"/>
          <w:szCs w:val="28"/>
        </w:rPr>
        <w:t>.</w:t>
      </w:r>
      <w:r w:rsidRPr="005A1213">
        <w:rPr>
          <w:sz w:val="28"/>
          <w:szCs w:val="28"/>
        </w:rPr>
        <w:t xml:space="preserve"> Собранный макет можно использовать для занятий с дошкольниками по развитию речи и пополнению знаний об окружающей среде.</w:t>
      </w:r>
    </w:p>
    <w:p w:rsidR="009C7F85" w:rsidRPr="005A1213" w:rsidRDefault="009C7F85" w:rsidP="005A1213">
      <w:pPr>
        <w:spacing w:after="0"/>
        <w:ind w:firstLine="567"/>
        <w:jc w:val="both"/>
        <w:rPr>
          <w:sz w:val="28"/>
          <w:szCs w:val="28"/>
        </w:rPr>
      </w:pPr>
      <w:r w:rsidRPr="005A1213">
        <w:rPr>
          <w:sz w:val="28"/>
          <w:szCs w:val="28"/>
        </w:rPr>
        <w:t>Помните, что знания, полученные во время игры, усваиваются лучше и в дальнейшем с легкостью применяются в различных жизненных ситуациях. Сделайте игру с ребенком не только интересной, но и полезной!</w:t>
      </w:r>
    </w:p>
    <w:p w:rsidR="00D66833" w:rsidRDefault="00D66833" w:rsidP="005A1213">
      <w:pPr>
        <w:spacing w:after="0"/>
        <w:ind w:firstLine="567"/>
        <w:jc w:val="both"/>
        <w:rPr>
          <w:sz w:val="28"/>
          <w:szCs w:val="28"/>
        </w:rPr>
      </w:pPr>
    </w:p>
    <w:p w:rsidR="00D66833" w:rsidRPr="00D66833" w:rsidRDefault="00D66833" w:rsidP="00D66833">
      <w:pPr>
        <w:rPr>
          <w:sz w:val="28"/>
          <w:szCs w:val="28"/>
        </w:rPr>
      </w:pPr>
    </w:p>
    <w:p w:rsidR="00D66833" w:rsidRPr="00D66833" w:rsidRDefault="00D66833" w:rsidP="00D66833">
      <w:pPr>
        <w:rPr>
          <w:sz w:val="28"/>
          <w:szCs w:val="28"/>
        </w:rPr>
      </w:pPr>
    </w:p>
    <w:p w:rsidR="00D66833" w:rsidRDefault="00D66833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555D26" w:rsidRDefault="00555D26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</w:p>
    <w:p w:rsidR="00823757" w:rsidRDefault="00823757" w:rsidP="00D6683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7915275"/>
            <wp:effectExtent l="19050" t="0" r="9525" b="0"/>
            <wp:docPr id="3" name="Рисунок 1" descr="C:\Users\202\Desktop\IMG-20210402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2\Desktop\IMG-20210402-WA004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34075" cy="7915275"/>
            <wp:effectExtent l="19050" t="0" r="9525" b="0"/>
            <wp:docPr id="4" name="Рисунок 2" descr="C:\Users\202\Desktop\IMG-20210402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2\Desktop\IMG-20210402-WA004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34075" cy="7915275"/>
            <wp:effectExtent l="19050" t="0" r="9525" b="0"/>
            <wp:docPr id="6" name="Рисунок 4" descr="C:\Users\202\Desktop\IMG-20210402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02\Desktop\IMG-20210402-WA004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34075" cy="7915275"/>
            <wp:effectExtent l="19050" t="0" r="9525" b="0"/>
            <wp:docPr id="7" name="Рисунок 5" descr="C:\Users\202\Desktop\IMG-20210402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02\Desktop\IMG-20210402-WA005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D26" w:rsidRDefault="00555D26" w:rsidP="00D66833">
      <w:pPr>
        <w:rPr>
          <w:sz w:val="28"/>
          <w:szCs w:val="28"/>
        </w:rPr>
      </w:pPr>
    </w:p>
    <w:p w:rsidR="00555D26" w:rsidRPr="00D66833" w:rsidRDefault="00555D26" w:rsidP="00D66833">
      <w:pPr>
        <w:rPr>
          <w:sz w:val="28"/>
          <w:szCs w:val="28"/>
        </w:rPr>
      </w:pPr>
    </w:p>
    <w:sectPr w:rsidR="00555D26" w:rsidRPr="00D66833" w:rsidSect="00722333">
      <w:pgSz w:w="11906" w:h="16838"/>
      <w:pgMar w:top="993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C7F"/>
    <w:multiLevelType w:val="hybridMultilevel"/>
    <w:tmpl w:val="0510B7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9C7F85"/>
    <w:rsid w:val="002C2F50"/>
    <w:rsid w:val="00385F6F"/>
    <w:rsid w:val="00555D26"/>
    <w:rsid w:val="005A1213"/>
    <w:rsid w:val="00722333"/>
    <w:rsid w:val="00743AF4"/>
    <w:rsid w:val="007C4CA5"/>
    <w:rsid w:val="00823757"/>
    <w:rsid w:val="00832D33"/>
    <w:rsid w:val="009C7F85"/>
    <w:rsid w:val="00A36F9A"/>
    <w:rsid w:val="00D66833"/>
    <w:rsid w:val="00DC1ADB"/>
    <w:rsid w:val="00FE7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8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C4CA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36F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uiPriority w:val="99"/>
    <w:semiHidden/>
    <w:rsid w:val="00A36F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kamila.arkhestova89@gmail.com</dc:creator>
  <cp:lastModifiedBy>202</cp:lastModifiedBy>
  <cp:revision>2</cp:revision>
  <dcterms:created xsi:type="dcterms:W3CDTF">2021-04-02T18:10:00Z</dcterms:created>
  <dcterms:modified xsi:type="dcterms:W3CDTF">2021-04-02T18:10:00Z</dcterms:modified>
</cp:coreProperties>
</file>