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8CCE4" w:themeColor="accent1" w:themeTint="66"/>
  <w:body>
    <w:p w:rsidR="005D1E10" w:rsidRDefault="007516E3">
      <w:r>
        <w:rPr>
          <w:noProof/>
          <w:lang w:eastAsia="ru-RU"/>
        </w:rPr>
        <w:pict>
          <v:shapetype id="_x0000_t202" coordsize="21600,21600" o:spt="202" path="m,l,21600r21600,l21600,xe">
            <v:stroke joinstyle="miter"/>
            <v:path gradientshapeok="t" o:connecttype="rect"/>
          </v:shapetype>
          <v:shape id="_x0000_s1035" type="#_x0000_t202" style="position:absolute;margin-left:148.9pt;margin-top:463.25pt;width:299.45pt;height:75.25pt;z-index:251666432" stroked="f">
            <v:fill opacity="0"/>
            <v:textbox>
              <w:txbxContent>
                <w:p w:rsidR="007516E3" w:rsidRDefault="007516E3" w:rsidP="007516E3">
                  <w:pPr>
                    <w:jc w:val="center"/>
                  </w:pPr>
                  <w:r>
                    <w:t xml:space="preserve">ПОДГОТОВИЛА: </w:t>
                  </w:r>
                  <w:proofErr w:type="spellStart"/>
                  <w:r>
                    <w:t>Варанкина</w:t>
                  </w:r>
                  <w:proofErr w:type="spellEnd"/>
                  <w:r>
                    <w:t xml:space="preserve"> Е.Е.</w:t>
                  </w:r>
                </w:p>
                <w:p w:rsidR="007516E3" w:rsidRDefault="007516E3" w:rsidP="007516E3">
                  <w:pPr>
                    <w:jc w:val="center"/>
                  </w:pPr>
                  <w:r>
                    <w:t>Воспитатель МБДОУ «Д/с № 7</w:t>
                  </w:r>
                </w:p>
                <w:p w:rsidR="007516E3" w:rsidRDefault="007516E3" w:rsidP="007516E3">
                  <w:pPr>
                    <w:jc w:val="center"/>
                  </w:pPr>
                  <w:r>
                    <w:t xml:space="preserve">Г. </w:t>
                  </w:r>
                  <w:r>
                    <w:t>Иваново»</w:t>
                  </w:r>
                </w:p>
              </w:txbxContent>
            </v:textbox>
          </v:shape>
        </w:pict>
      </w:r>
      <w:r w:rsidR="00854146">
        <w:rPr>
          <w:noProof/>
          <w:lang w:eastAsia="ru-RU"/>
        </w:rPr>
        <w:pict>
          <v:shape id="_x0000_s1027" type="#_x0000_t202" style="position:absolute;margin-left:103.1pt;margin-top:225.65pt;width:397.65pt;height:201.3pt;z-index:251659264" stroked="f">
            <v:fill opacity="0"/>
            <v:textbox>
              <w:txbxContent>
                <w:p w:rsidR="005D1E10" w:rsidRPr="002A5889" w:rsidRDefault="005D1E10" w:rsidP="005D1E10">
                  <w:pPr>
                    <w:spacing w:after="0" w:line="360" w:lineRule="auto"/>
                    <w:jc w:val="center"/>
                    <w:rPr>
                      <w:rFonts w:ascii="Times New Roman" w:hAnsi="Times New Roman" w:cs="Times New Roman"/>
                      <w:b/>
                      <w:color w:val="C00000"/>
                      <w:sz w:val="144"/>
                      <w:szCs w:val="144"/>
                    </w:rPr>
                  </w:pPr>
                  <w:r w:rsidRPr="002A5889">
                    <w:rPr>
                      <w:rFonts w:ascii="Times New Roman" w:hAnsi="Times New Roman" w:cs="Times New Roman"/>
                      <w:b/>
                      <w:color w:val="C00000"/>
                      <w:sz w:val="144"/>
                      <w:szCs w:val="144"/>
                    </w:rPr>
                    <w:t>Опыты по экологии</w:t>
                  </w:r>
                </w:p>
                <w:p w:rsidR="005D1E10" w:rsidRPr="005D1E10" w:rsidRDefault="005D1E10" w:rsidP="005D1E10">
                  <w:pPr>
                    <w:spacing w:line="360" w:lineRule="auto"/>
                    <w:rPr>
                      <w:color w:val="C00000"/>
                    </w:rPr>
                  </w:pPr>
                </w:p>
              </w:txbxContent>
            </v:textbox>
          </v:shape>
        </w:pict>
      </w:r>
      <w:r w:rsidR="00854146">
        <w:rPr>
          <w:noProof/>
          <w:lang w:eastAsia="ru-RU"/>
        </w:rPr>
        <w:pict>
          <v:roundrect id="_x0000_s1026" style="position:absolute;margin-left:85.1pt;margin-top:209.45pt;width:433.65pt;height:234pt;z-index:251658240" arcsize="10923f" fillcolor="black" strokecolor="#002060">
            <v:fill r:id="rId5" o:title="Сферы" opacity="0" o:opacity2="0" type="pattern"/>
            <v:stroke r:id="rId6" o:title="" filltype="pattern"/>
          </v:roundrect>
        </w:pict>
      </w:r>
      <w:r w:rsidR="005D1E10">
        <w:rPr>
          <w:noProof/>
          <w:lang w:eastAsia="ru-RU"/>
        </w:rPr>
        <w:drawing>
          <wp:inline distT="0" distB="0" distL="0" distR="0">
            <wp:extent cx="7560310" cy="10690181"/>
            <wp:effectExtent l="19050" t="0" r="2540" b="0"/>
            <wp:docPr id="1" name="Рисунок 1" descr="G:\МАМА\Монтаж\фото рамки,  фоны\фоны\разные\2453_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МАМА\Монтаж\фото рамки,  фоны\фоны\разные\2453_12.png"/>
                    <pic:cNvPicPr>
                      <a:picLocks noChangeAspect="1" noChangeArrowheads="1"/>
                    </pic:cNvPicPr>
                  </pic:nvPicPr>
                  <pic:blipFill>
                    <a:blip r:embed="rId7" cstate="email"/>
                    <a:srcRect/>
                    <a:stretch>
                      <a:fillRect/>
                    </a:stretch>
                  </pic:blipFill>
                  <pic:spPr bwMode="auto">
                    <a:xfrm>
                      <a:off x="0" y="0"/>
                      <a:ext cx="7560310" cy="10690181"/>
                    </a:xfrm>
                    <a:prstGeom prst="rect">
                      <a:avLst/>
                    </a:prstGeom>
                    <a:noFill/>
                    <a:ln w="9525">
                      <a:noFill/>
                      <a:miter lim="800000"/>
                      <a:headEnd/>
                      <a:tailEnd/>
                    </a:ln>
                  </pic:spPr>
                </pic:pic>
              </a:graphicData>
            </a:graphic>
          </wp:inline>
        </w:drawing>
      </w:r>
    </w:p>
    <w:p w:rsidR="005D1E10" w:rsidRDefault="00854146">
      <w:r>
        <w:rPr>
          <w:noProof/>
          <w:lang w:eastAsia="ru-RU"/>
        </w:rPr>
        <w:lastRenderedPageBreak/>
        <w:pict>
          <v:shape id="_x0000_s1028" type="#_x0000_t202" style="position:absolute;margin-left:14.75pt;margin-top:22.9pt;width:559.6pt;height:805.1pt;z-index:251660288">
            <v:textbox>
              <w:txbxContent>
                <w:p w:rsidR="00B1384F" w:rsidRPr="00B1384F" w:rsidRDefault="00B1384F" w:rsidP="00B1384F">
                  <w:pPr>
                    <w:spacing w:after="0" w:line="240" w:lineRule="auto"/>
                    <w:jc w:val="center"/>
                    <w:rPr>
                      <w:rFonts w:ascii="Times New Roman" w:hAnsi="Times New Roman" w:cs="Times New Roman"/>
                      <w:b/>
                      <w:sz w:val="44"/>
                      <w:szCs w:val="44"/>
                      <w:u w:val="single"/>
                    </w:rPr>
                  </w:pPr>
                  <w:r w:rsidRPr="00B1384F">
                    <w:rPr>
                      <w:rFonts w:ascii="Times New Roman" w:hAnsi="Times New Roman" w:cs="Times New Roman"/>
                      <w:b/>
                      <w:sz w:val="44"/>
                      <w:szCs w:val="44"/>
                      <w:u w:val="single"/>
                    </w:rPr>
                    <w:t>Опыты с почвой и ветром</w:t>
                  </w:r>
                </w:p>
                <w:p w:rsidR="002A5889" w:rsidRDefault="002A5889" w:rsidP="00B1384F">
                  <w:pPr>
                    <w:spacing w:after="0" w:line="240" w:lineRule="auto"/>
                    <w:rPr>
                      <w:rFonts w:ascii="Times New Roman" w:hAnsi="Times New Roman" w:cs="Times New Roman"/>
                      <w:b/>
                      <w:sz w:val="28"/>
                      <w:szCs w:val="28"/>
                    </w:rPr>
                  </w:pPr>
                </w:p>
                <w:p w:rsidR="00B1384F" w:rsidRPr="00B1384F" w:rsidRDefault="00B1384F" w:rsidP="00B1384F">
                  <w:pPr>
                    <w:spacing w:after="0" w:line="240" w:lineRule="auto"/>
                    <w:rPr>
                      <w:rFonts w:ascii="Times New Roman" w:hAnsi="Times New Roman" w:cs="Times New Roman"/>
                      <w:b/>
                      <w:spacing w:val="20"/>
                      <w:sz w:val="28"/>
                      <w:szCs w:val="28"/>
                    </w:rPr>
                  </w:pPr>
                  <w:r w:rsidRPr="00723B7F">
                    <w:rPr>
                      <w:rFonts w:ascii="Times New Roman" w:hAnsi="Times New Roman" w:cs="Times New Roman"/>
                      <w:b/>
                      <w:sz w:val="28"/>
                      <w:szCs w:val="28"/>
                    </w:rPr>
                    <w:t xml:space="preserve"> </w:t>
                  </w:r>
                  <w:r w:rsidRPr="00B1384F">
                    <w:rPr>
                      <w:rFonts w:ascii="Times New Roman" w:hAnsi="Times New Roman" w:cs="Times New Roman"/>
                      <w:b/>
                      <w:spacing w:val="20"/>
                      <w:sz w:val="28"/>
                      <w:szCs w:val="28"/>
                    </w:rPr>
                    <w:t>Опыт №1</w:t>
                  </w:r>
                </w:p>
                <w:p w:rsidR="00B1384F" w:rsidRPr="00B1384F" w:rsidRDefault="00B1384F" w:rsidP="00B1384F">
                  <w:pPr>
                    <w:spacing w:after="0" w:line="240" w:lineRule="auto"/>
                    <w:rPr>
                      <w:rFonts w:ascii="Times New Roman" w:hAnsi="Times New Roman" w:cs="Times New Roman"/>
                      <w:b/>
                      <w:spacing w:val="20"/>
                      <w:sz w:val="28"/>
                      <w:szCs w:val="28"/>
                    </w:rPr>
                  </w:pPr>
                  <w:r w:rsidRPr="00B1384F">
                    <w:rPr>
                      <w:rFonts w:ascii="Times New Roman" w:hAnsi="Times New Roman" w:cs="Times New Roman"/>
                      <w:b/>
                      <w:spacing w:val="20"/>
                      <w:sz w:val="28"/>
                      <w:szCs w:val="28"/>
                    </w:rPr>
                    <w:t>Цель опыта:</w:t>
                  </w:r>
                  <w:r w:rsidRPr="00B1384F">
                    <w:rPr>
                      <w:rFonts w:ascii="Times New Roman" w:hAnsi="Times New Roman" w:cs="Times New Roman"/>
                      <w:spacing w:val="20"/>
                      <w:sz w:val="28"/>
                      <w:szCs w:val="28"/>
                    </w:rPr>
                    <w:t xml:space="preserve"> Показать, что в почве есть воздух.</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b/>
                      <w:spacing w:val="20"/>
                      <w:sz w:val="28"/>
                      <w:szCs w:val="28"/>
                    </w:rPr>
                    <w:t>Содержание опыта:</w:t>
                  </w:r>
                  <w:r w:rsidRPr="00B1384F">
                    <w:rPr>
                      <w:rFonts w:ascii="Times New Roman" w:hAnsi="Times New Roman" w:cs="Times New Roman"/>
                      <w:spacing w:val="20"/>
                      <w:sz w:val="28"/>
                      <w:szCs w:val="28"/>
                    </w:rPr>
                    <w:t xml:space="preserve"> Напомнить о том, что в Подземном царстве — почве — обитает много жильцов (дождевые черви, кроты, жуки и др.). Чем они дышат? Как и все животные, воздухом. Предложить проверить, есть ли в почве воздух. Опустить в банку с водой образец почвы и предложить понаблюдать, появятся ли в воде пузырьки воздуха. Затем каждый ребенок повторяет опыт самостоятельно и делает соответствующие выводы. Все вместе выясняют: у кого воздушных пузырьков оказалось в воде больше.</w:t>
                  </w:r>
                </w:p>
                <w:p w:rsidR="00B1384F" w:rsidRPr="00B1384F" w:rsidRDefault="00B1384F" w:rsidP="00B1384F">
                  <w:pPr>
                    <w:spacing w:after="0" w:line="240" w:lineRule="auto"/>
                    <w:jc w:val="both"/>
                    <w:rPr>
                      <w:rFonts w:ascii="Times New Roman" w:hAnsi="Times New Roman" w:cs="Times New Roman"/>
                      <w:spacing w:val="20"/>
                      <w:sz w:val="28"/>
                      <w:szCs w:val="28"/>
                    </w:rPr>
                  </w:pP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 xml:space="preserve"> Опыт №2</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b/>
                      <w:spacing w:val="20"/>
                      <w:sz w:val="28"/>
                      <w:szCs w:val="28"/>
                    </w:rPr>
                    <w:t>Цель опыта:</w:t>
                  </w:r>
                  <w:r w:rsidRPr="00B1384F">
                    <w:rPr>
                      <w:rFonts w:ascii="Times New Roman" w:hAnsi="Times New Roman" w:cs="Times New Roman"/>
                      <w:spacing w:val="20"/>
                      <w:sz w:val="28"/>
                      <w:szCs w:val="28"/>
                    </w:rPr>
                    <w:t xml:space="preserve"> Показать, что в результате </w:t>
                  </w:r>
                  <w:proofErr w:type="spellStart"/>
                  <w:r w:rsidRPr="00B1384F">
                    <w:rPr>
                      <w:rFonts w:ascii="Times New Roman" w:hAnsi="Times New Roman" w:cs="Times New Roman"/>
                      <w:spacing w:val="20"/>
                      <w:sz w:val="28"/>
                      <w:szCs w:val="28"/>
                    </w:rPr>
                    <w:t>вытаптывания</w:t>
                  </w:r>
                  <w:proofErr w:type="spellEnd"/>
                  <w:r w:rsidRPr="00B1384F">
                    <w:rPr>
                      <w:rFonts w:ascii="Times New Roman" w:hAnsi="Times New Roman" w:cs="Times New Roman"/>
                      <w:spacing w:val="20"/>
                      <w:sz w:val="28"/>
                      <w:szCs w:val="28"/>
                    </w:rPr>
                    <w:t xml:space="preserve"> почвы (например, на тропинках, игровых площадках) ухудшаются условия жизни подземных обитателей, а значит, их становится меньше. Помочь детям самостоятельно прийти к выводу о необходимости соблюдения правил поведения на отдыхе.</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b/>
                      <w:spacing w:val="20"/>
                      <w:sz w:val="28"/>
                      <w:szCs w:val="28"/>
                    </w:rPr>
                    <w:t>Содержание опыта</w:t>
                  </w:r>
                  <w:r w:rsidRPr="00B1384F">
                    <w:rPr>
                      <w:rFonts w:ascii="Times New Roman" w:hAnsi="Times New Roman" w:cs="Times New Roman"/>
                      <w:spacing w:val="20"/>
                      <w:sz w:val="28"/>
                      <w:szCs w:val="28"/>
                    </w:rPr>
                    <w:t xml:space="preserve">: Напомните детям, откуда взяты образцы почвы (лучше отобрать их вместе с детьми на участках, которые хорошо им знакомы). Предложите высказать свои гипотезы (где воздуха в почве больше — в местах, которые любят посещать люди, или там, где редко ступает нога человека), обосновать их. Выслушайте всех желающих, обобщите их высказывания, но не оценивайте, ибо в верности (или неверности) своих предположений дети должны убедиться сами в процессе проведения опыта. Одновременно опустите образцы почв в банки с водой и наблюдайте, в какой из них больше воздушных пузырьков (в образце рыхлой почвы). Спросите детей, где подземным обитателям легче дышать? Почему воздуха «под тропинкой» меньше? </w:t>
                  </w:r>
                  <w:proofErr w:type="gramStart"/>
                  <w:r w:rsidRPr="00B1384F">
                    <w:rPr>
                      <w:rFonts w:ascii="Times New Roman" w:hAnsi="Times New Roman" w:cs="Times New Roman"/>
                      <w:spacing w:val="20"/>
                      <w:sz w:val="28"/>
                      <w:szCs w:val="28"/>
                    </w:rPr>
                    <w:t>(Возможно, на этот вопрос детям будет непросто ответить, но пусть они хотя бы попытаются это сделать.</w:t>
                  </w:r>
                  <w:proofErr w:type="gramEnd"/>
                  <w:r w:rsidRPr="00B1384F">
                    <w:rPr>
                      <w:rFonts w:ascii="Times New Roman" w:hAnsi="Times New Roman" w:cs="Times New Roman"/>
                      <w:spacing w:val="20"/>
                      <w:sz w:val="28"/>
                      <w:szCs w:val="28"/>
                    </w:rPr>
                    <w:t xml:space="preserve"> </w:t>
                  </w:r>
                  <w:proofErr w:type="gramStart"/>
                  <w:r w:rsidRPr="00B1384F">
                    <w:rPr>
                      <w:rFonts w:ascii="Times New Roman" w:hAnsi="Times New Roman" w:cs="Times New Roman"/>
                      <w:spacing w:val="20"/>
                      <w:sz w:val="28"/>
                      <w:szCs w:val="28"/>
                    </w:rPr>
                    <w:t>Важно, чтобы они учились делать выводы на основе проведенных опытов.)</w:t>
                  </w:r>
                  <w:proofErr w:type="gramEnd"/>
                  <w:r w:rsidRPr="00B1384F">
                    <w:rPr>
                      <w:rFonts w:ascii="Times New Roman" w:hAnsi="Times New Roman" w:cs="Times New Roman"/>
                      <w:spacing w:val="20"/>
                      <w:sz w:val="28"/>
                      <w:szCs w:val="28"/>
                    </w:rPr>
                    <w:t xml:space="preserve"> Когда мы ходим по земле, то «давим» на ее частички, они как бы сжимаются, воздуха между ними остается все меньше и меньше.</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w:t>
                  </w: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 xml:space="preserve"> Опыт №3</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b/>
                      <w:spacing w:val="20"/>
                      <w:sz w:val="28"/>
                      <w:szCs w:val="28"/>
                    </w:rPr>
                    <w:t>Содержание опыта:</w:t>
                  </w:r>
                  <w:r w:rsidRPr="00B1384F">
                    <w:rPr>
                      <w:rFonts w:ascii="Times New Roman" w:hAnsi="Times New Roman" w:cs="Times New Roman"/>
                      <w:spacing w:val="20"/>
                      <w:sz w:val="28"/>
                      <w:szCs w:val="28"/>
                    </w:rPr>
                    <w:t xml:space="preserve"> Показать, что при сжимании комочка земли из него как бы «уходит» воздух. (Проводится как </w:t>
                  </w:r>
                  <w:proofErr w:type="gramStart"/>
                  <w:r w:rsidRPr="00B1384F">
                    <w:rPr>
                      <w:rFonts w:ascii="Times New Roman" w:hAnsi="Times New Roman" w:cs="Times New Roman"/>
                      <w:spacing w:val="20"/>
                      <w:sz w:val="28"/>
                      <w:szCs w:val="28"/>
                    </w:rPr>
                    <w:t>дополнительный</w:t>
                  </w:r>
                  <w:proofErr w:type="gramEnd"/>
                  <w:r w:rsidRPr="00B1384F">
                    <w:rPr>
                      <w:rFonts w:ascii="Times New Roman" w:hAnsi="Times New Roman" w:cs="Times New Roman"/>
                      <w:spacing w:val="20"/>
                      <w:sz w:val="28"/>
                      <w:szCs w:val="28"/>
                    </w:rPr>
                    <w:t xml:space="preserve"> к предыдущему.)    Раздайте детям комочки земли. Пусть они рассмотрят их и запомнят, как они выглядят. Обратите их внимание на то, что внутри комочков есть «пустые места» — там и «прячется» воздух. Затем предложите сжать комочек земли в руке. Что с ним произошло? Каким он стал? Он увеличился или уменьшился? Почему уменьшился? Комочек стал меньше, потому что «пустых мест» между частичками земли стало меньше, они «прижались» друг к другу, а воздух «ушел»: для него не осталось места. Точно так же под тяжестью нашего тела сжимается земля на тропинках, дорогах, а воздух «уходит».</w:t>
                  </w:r>
                </w:p>
                <w:p w:rsidR="00B1384F" w:rsidRDefault="00B1384F" w:rsidP="00B1384F">
                  <w:pPr>
                    <w:spacing w:after="0" w:line="240" w:lineRule="auto"/>
                    <w:jc w:val="both"/>
                    <w:rPr>
                      <w:rFonts w:ascii="Times New Roman" w:hAnsi="Times New Roman" w:cs="Times New Roman"/>
                      <w:sz w:val="28"/>
                      <w:szCs w:val="28"/>
                    </w:rPr>
                  </w:pPr>
                  <w:r w:rsidRPr="00723B7F">
                    <w:rPr>
                      <w:rFonts w:ascii="Times New Roman" w:hAnsi="Times New Roman" w:cs="Times New Roman"/>
                      <w:sz w:val="28"/>
                      <w:szCs w:val="28"/>
                    </w:rPr>
                    <w:t xml:space="preserve"> </w:t>
                  </w:r>
                </w:p>
                <w:p w:rsidR="005D1E10" w:rsidRDefault="005D1E10"/>
              </w:txbxContent>
            </v:textbox>
          </v:shape>
        </w:pict>
      </w:r>
      <w:r w:rsidR="005D1E10">
        <w:br w:type="page"/>
      </w:r>
    </w:p>
    <w:p w:rsidR="005D1E10" w:rsidRDefault="00854146">
      <w:r>
        <w:rPr>
          <w:noProof/>
          <w:lang w:eastAsia="ru-RU"/>
        </w:rPr>
        <w:lastRenderedPageBreak/>
        <w:pict>
          <v:shape id="_x0000_s1029" type="#_x0000_t202" style="position:absolute;margin-left:12pt;margin-top:22.9pt;width:559.6pt;height:796.9pt;z-index:251661312">
            <v:textbox>
              <w:txbxContent>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Опыт № 4</w:t>
                  </w: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 xml:space="preserve">Содержание опыта: </w:t>
                  </w:r>
                  <w:r w:rsidRPr="00B1384F">
                    <w:rPr>
                      <w:rFonts w:ascii="Times New Roman" w:hAnsi="Times New Roman" w:cs="Times New Roman"/>
                      <w:spacing w:val="20"/>
                      <w:sz w:val="28"/>
                      <w:szCs w:val="28"/>
                    </w:rPr>
                    <w:t>Показать, как происходит загрязнение почвы; обсудить возможные последствия этого.    Предложите детям рассмотреть воду в обеих емкостях. Чем они отличаются? Скажите, что в одной чистая дождевая вода; в другой грязная вода, которая осталась после стирки. Такую воду в домашних условиях мы выливаем в раковину, а за городом просто выплескиваем на землю. Предложите детям высказать свои гипотезы: что будет с землей, если ее полить чистой водой? А если грязной? Полейте почву в одной банке чистой водой, в другой — грязной. Что изменилось? В первой банке почва стала влажной, но осталась чистой: она сможет напоить дерево, травинку. А во второй банке? Почва стала не только влажной, но и грязной: появились мыльные пузыри, потеки. Поставьте банки рядом и предложите сравнить образцы почв после полива.</w:t>
                  </w:r>
                </w:p>
                <w:p w:rsidR="00B1384F" w:rsidRPr="00B1384F" w:rsidRDefault="00B1384F" w:rsidP="00B1384F">
                  <w:pPr>
                    <w:spacing w:after="0" w:line="240" w:lineRule="auto"/>
                    <w:jc w:val="both"/>
                    <w:rPr>
                      <w:rFonts w:ascii="Times New Roman" w:hAnsi="Times New Roman" w:cs="Times New Roman"/>
                      <w:b/>
                      <w:spacing w:val="20"/>
                      <w:sz w:val="28"/>
                      <w:szCs w:val="28"/>
                    </w:rPr>
                  </w:pP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 xml:space="preserve"> Опыт № 5</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b/>
                      <w:spacing w:val="20"/>
                      <w:sz w:val="28"/>
                      <w:szCs w:val="28"/>
                    </w:rPr>
                    <w:t>Содержание опыта:</w:t>
                  </w:r>
                  <w:r w:rsidRPr="00B1384F">
                    <w:rPr>
                      <w:rFonts w:ascii="Times New Roman" w:hAnsi="Times New Roman" w:cs="Times New Roman"/>
                      <w:spacing w:val="20"/>
                      <w:sz w:val="28"/>
                      <w:szCs w:val="28"/>
                    </w:rPr>
                    <w:t xml:space="preserve"> Подвести детей к пониманию и значению свойств рассеянного песка.</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Разровнять площадку из сухого песка. Равномерно по всей поверхности сыпать песок через сито. Погрузить </w:t>
                  </w:r>
                  <w:proofErr w:type="gramStart"/>
                  <w:r w:rsidRPr="00B1384F">
                    <w:rPr>
                      <w:rFonts w:ascii="Times New Roman" w:hAnsi="Times New Roman" w:cs="Times New Roman"/>
                      <w:spacing w:val="20"/>
                      <w:sz w:val="28"/>
                      <w:szCs w:val="28"/>
                    </w:rPr>
                    <w:t>без</w:t>
                  </w:r>
                  <w:proofErr w:type="gramEnd"/>
                  <w:r w:rsidRPr="00B1384F">
                    <w:rPr>
                      <w:rFonts w:ascii="Times New Roman" w:hAnsi="Times New Roman" w:cs="Times New Roman"/>
                      <w:spacing w:val="20"/>
                      <w:sz w:val="28"/>
                      <w:szCs w:val="28"/>
                    </w:rPr>
                    <w:t xml:space="preserve"> надавливали? в песок карандаш. Положить на поверхность песка какой-нибудь тяжелый предмет (например, ключ). Обратить внимание на глубину следа, оставшегося на ... песке от предмета. А теперь встряхнуть лоток. Проделать с ключом и карандашом аналогичные действия. </w:t>
                  </w:r>
                  <w:proofErr w:type="gramStart"/>
                  <w:r w:rsidRPr="00B1384F">
                    <w:rPr>
                      <w:rFonts w:ascii="Times New Roman" w:hAnsi="Times New Roman" w:cs="Times New Roman"/>
                      <w:spacing w:val="20"/>
                      <w:sz w:val="28"/>
                      <w:szCs w:val="28"/>
                    </w:rPr>
                    <w:t>В набранный песок, карандаш погрузиться примерно вдвое глубже, чем в рассеянный.</w:t>
                  </w:r>
                  <w:proofErr w:type="gramEnd"/>
                  <w:r w:rsidRPr="00B1384F">
                    <w:rPr>
                      <w:rFonts w:ascii="Times New Roman" w:hAnsi="Times New Roman" w:cs="Times New Roman"/>
                      <w:spacing w:val="20"/>
                      <w:sz w:val="28"/>
                      <w:szCs w:val="28"/>
                    </w:rPr>
                    <w:t xml:space="preserve"> Отпечаток тяжелого предмета будет заметно более </w:t>
                  </w:r>
                  <w:proofErr w:type="gramStart"/>
                  <w:r w:rsidRPr="00B1384F">
                    <w:rPr>
                      <w:rFonts w:ascii="Times New Roman" w:hAnsi="Times New Roman" w:cs="Times New Roman"/>
                      <w:spacing w:val="20"/>
                      <w:sz w:val="28"/>
                      <w:szCs w:val="28"/>
                    </w:rPr>
                    <w:t>отчетливые</w:t>
                  </w:r>
                  <w:proofErr w:type="gramEnd"/>
                  <w:r w:rsidRPr="00B1384F">
                    <w:rPr>
                      <w:rFonts w:ascii="Times New Roman" w:hAnsi="Times New Roman" w:cs="Times New Roman"/>
                      <w:spacing w:val="20"/>
                      <w:sz w:val="28"/>
                      <w:szCs w:val="28"/>
                    </w:rPr>
                    <w:t xml:space="preserve"> на набросанном песке, чем на рассеянном.</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Рассеянный песок заметно плотнее. Это свойство хорошо известно строителям.</w:t>
                  </w:r>
                </w:p>
                <w:p w:rsidR="00B1384F" w:rsidRPr="00B1384F" w:rsidRDefault="00B1384F" w:rsidP="00B1384F">
                  <w:pPr>
                    <w:spacing w:after="0" w:line="240" w:lineRule="auto"/>
                    <w:jc w:val="both"/>
                    <w:rPr>
                      <w:rFonts w:ascii="Times New Roman" w:hAnsi="Times New Roman" w:cs="Times New Roman"/>
                      <w:spacing w:val="20"/>
                      <w:sz w:val="28"/>
                      <w:szCs w:val="28"/>
                    </w:rPr>
                  </w:pP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spacing w:val="20"/>
                      <w:sz w:val="28"/>
                      <w:szCs w:val="28"/>
                    </w:rPr>
                    <w:t xml:space="preserve"> </w:t>
                  </w:r>
                  <w:r w:rsidRPr="00B1384F">
                    <w:rPr>
                      <w:rFonts w:ascii="Times New Roman" w:hAnsi="Times New Roman" w:cs="Times New Roman"/>
                      <w:b/>
                      <w:spacing w:val="20"/>
                      <w:sz w:val="28"/>
                      <w:szCs w:val="28"/>
                    </w:rPr>
                    <w:t>Опыт № 6</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b/>
                      <w:spacing w:val="20"/>
                      <w:sz w:val="28"/>
                      <w:szCs w:val="28"/>
                    </w:rPr>
                    <w:t>Содержание опыта:</w:t>
                  </w:r>
                  <w:r w:rsidRPr="00B1384F">
                    <w:rPr>
                      <w:rFonts w:ascii="Times New Roman" w:hAnsi="Times New Roman" w:cs="Times New Roman"/>
                      <w:spacing w:val="20"/>
                      <w:sz w:val="28"/>
                      <w:szCs w:val="28"/>
                    </w:rPr>
                    <w:t xml:space="preserve"> Подвести детей к пониманию и значению свойств мокрого песка    Мокрый песок нельзя сыпать струйкой из ладони, зато он может принимать любую нужную форму, пока не высохнет. Когда песок намокает, воздух между гранями песчинок исчезает, мокрые грани слипаются друг с другом</w:t>
                  </w:r>
                </w:p>
                <w:p w:rsidR="00B1384F" w:rsidRPr="00B1384F" w:rsidRDefault="00B1384F" w:rsidP="00B1384F">
                  <w:pPr>
                    <w:spacing w:after="0" w:line="240" w:lineRule="auto"/>
                    <w:jc w:val="both"/>
                    <w:rPr>
                      <w:rFonts w:ascii="Times New Roman" w:hAnsi="Times New Roman" w:cs="Times New Roman"/>
                      <w:spacing w:val="20"/>
                      <w:sz w:val="28"/>
                      <w:szCs w:val="28"/>
                    </w:rPr>
                  </w:pP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spacing w:val="20"/>
                      <w:sz w:val="28"/>
                      <w:szCs w:val="28"/>
                    </w:rPr>
                    <w:t xml:space="preserve"> </w:t>
                  </w:r>
                  <w:r w:rsidRPr="00B1384F">
                    <w:rPr>
                      <w:rFonts w:ascii="Times New Roman" w:hAnsi="Times New Roman" w:cs="Times New Roman"/>
                      <w:b/>
                      <w:spacing w:val="20"/>
                      <w:sz w:val="28"/>
                      <w:szCs w:val="28"/>
                    </w:rPr>
                    <w:t>Опыт № 7</w:t>
                  </w: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 xml:space="preserve">Содержание опыта: </w:t>
                  </w:r>
                  <w:r w:rsidRPr="00B1384F">
                    <w:rPr>
                      <w:rFonts w:ascii="Times New Roman" w:hAnsi="Times New Roman" w:cs="Times New Roman"/>
                      <w:spacing w:val="20"/>
                      <w:sz w:val="28"/>
                      <w:szCs w:val="28"/>
                    </w:rPr>
                    <w:t>Показать детям водопроницаемость песка и водопроницаемость глины. Подготовить две банки: одну- с песком, другую - с глиной. Налить в банки одинаковое количество воды. Выяснить, почему вода сразу прошла через песок и не прошла через глину.</w:t>
                  </w:r>
                </w:p>
                <w:p w:rsidR="005D1E10" w:rsidRPr="00B1384F" w:rsidRDefault="005D1E10" w:rsidP="005D1E10">
                  <w:pPr>
                    <w:rPr>
                      <w:spacing w:val="20"/>
                    </w:rPr>
                  </w:pPr>
                </w:p>
              </w:txbxContent>
            </v:textbox>
          </v:shape>
        </w:pict>
      </w:r>
    </w:p>
    <w:p w:rsidR="005D1E10" w:rsidRDefault="005D1E10">
      <w:r>
        <w:br w:type="page"/>
      </w:r>
    </w:p>
    <w:p w:rsidR="005D1E10" w:rsidRDefault="005D1E10"/>
    <w:p w:rsidR="005D1E10" w:rsidRDefault="00854146">
      <w:r>
        <w:rPr>
          <w:noProof/>
          <w:lang w:eastAsia="ru-RU"/>
        </w:rPr>
        <w:pict>
          <v:shape id="_x0000_s1030" type="#_x0000_t202" style="position:absolute;margin-left:23.45pt;margin-top:.75pt;width:559.6pt;height:780.55pt;z-index:251662336">
            <v:textbox>
              <w:txbxContent>
                <w:p w:rsidR="00B1384F" w:rsidRPr="00B1384F" w:rsidRDefault="00B1384F" w:rsidP="00B1384F">
                  <w:pPr>
                    <w:spacing w:after="0" w:line="240" w:lineRule="auto"/>
                    <w:jc w:val="center"/>
                    <w:rPr>
                      <w:rFonts w:ascii="Times New Roman" w:hAnsi="Times New Roman" w:cs="Times New Roman"/>
                      <w:b/>
                      <w:spacing w:val="20"/>
                      <w:sz w:val="44"/>
                      <w:szCs w:val="44"/>
                      <w:u w:val="single"/>
                    </w:rPr>
                  </w:pPr>
                  <w:r w:rsidRPr="00B1384F">
                    <w:rPr>
                      <w:rFonts w:ascii="Times New Roman" w:hAnsi="Times New Roman" w:cs="Times New Roman"/>
                      <w:b/>
                      <w:spacing w:val="20"/>
                      <w:sz w:val="44"/>
                      <w:szCs w:val="44"/>
                      <w:u w:val="single"/>
                    </w:rPr>
                    <w:t>Опыты с водой</w:t>
                  </w: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spacing w:val="20"/>
                      <w:sz w:val="28"/>
                      <w:szCs w:val="28"/>
                    </w:rPr>
                    <w:t xml:space="preserve"> </w:t>
                  </w:r>
                  <w:r w:rsidRPr="00B1384F">
                    <w:rPr>
                      <w:rFonts w:ascii="Times New Roman" w:hAnsi="Times New Roman" w:cs="Times New Roman"/>
                      <w:b/>
                      <w:spacing w:val="20"/>
                      <w:sz w:val="28"/>
                      <w:szCs w:val="28"/>
                    </w:rPr>
                    <w:t>Опыт №1</w:t>
                  </w: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spacing w:val="20"/>
                      <w:sz w:val="28"/>
                      <w:szCs w:val="28"/>
                    </w:rPr>
                    <w:t xml:space="preserve"> </w:t>
                  </w:r>
                  <w:r w:rsidRPr="00B1384F">
                    <w:rPr>
                      <w:rFonts w:ascii="Times New Roman" w:hAnsi="Times New Roman" w:cs="Times New Roman"/>
                      <w:b/>
                      <w:spacing w:val="20"/>
                      <w:sz w:val="28"/>
                      <w:szCs w:val="28"/>
                    </w:rPr>
                    <w:t>Содержание опыта:</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1 .Подвести детей к пониманию и значению для всего живого воды и воздуха.</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2. Закрепление и обобщение знаний о воде, воздухе.</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Взять глубокий лоток любой формы. Собрать детей вокруг стола и приготовить почву: песок, глина, перегнившие листья. Хорошо бы поместить туда дождевых червей. Затем посадить туда семечко быстро прорастающего растения (овощ или цветок). Полить водой и поставить в теплое место. Вместе с детьми ухаживать за посевом, и через некоторое время появится росток.  </w:t>
                  </w:r>
                </w:p>
                <w:p w:rsidR="00B1384F" w:rsidRPr="00B1384F" w:rsidRDefault="00B1384F" w:rsidP="00B1384F">
                  <w:pPr>
                    <w:spacing w:after="0" w:line="240" w:lineRule="auto"/>
                    <w:jc w:val="both"/>
                    <w:rPr>
                      <w:rFonts w:ascii="Times New Roman" w:hAnsi="Times New Roman" w:cs="Times New Roman"/>
                      <w:spacing w:val="20"/>
                      <w:sz w:val="28"/>
                      <w:szCs w:val="28"/>
                    </w:rPr>
                  </w:pP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spacing w:val="20"/>
                      <w:sz w:val="28"/>
                      <w:szCs w:val="28"/>
                    </w:rPr>
                    <w:t xml:space="preserve"> </w:t>
                  </w:r>
                  <w:r w:rsidRPr="00B1384F">
                    <w:rPr>
                      <w:rFonts w:ascii="Times New Roman" w:hAnsi="Times New Roman" w:cs="Times New Roman"/>
                      <w:b/>
                      <w:spacing w:val="20"/>
                      <w:sz w:val="28"/>
                      <w:szCs w:val="28"/>
                    </w:rPr>
                    <w:t>Опыт №2</w:t>
                  </w: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 xml:space="preserve"> Содержание опыта:</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1. Показать детям, что вода не имеет формы. Вода не имеет формы и принимает форму того сосуда, в который она налита. Показать это детям, налив ее в сосуды разной формы. Вспомнить с детьми, где и как разливаются лужи.</w:t>
                  </w:r>
                </w:p>
                <w:p w:rsidR="00B1384F" w:rsidRPr="00B1384F" w:rsidRDefault="00B1384F" w:rsidP="00B1384F">
                  <w:pPr>
                    <w:spacing w:after="0" w:line="240" w:lineRule="auto"/>
                    <w:jc w:val="both"/>
                    <w:rPr>
                      <w:rFonts w:ascii="Times New Roman" w:hAnsi="Times New Roman" w:cs="Times New Roman"/>
                      <w:spacing w:val="20"/>
                      <w:sz w:val="28"/>
                      <w:szCs w:val="28"/>
                    </w:rPr>
                  </w:pP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spacing w:val="20"/>
                      <w:sz w:val="28"/>
                      <w:szCs w:val="28"/>
                    </w:rPr>
                    <w:t xml:space="preserve"> </w:t>
                  </w:r>
                  <w:r w:rsidRPr="00B1384F">
                    <w:rPr>
                      <w:rFonts w:ascii="Times New Roman" w:hAnsi="Times New Roman" w:cs="Times New Roman"/>
                      <w:b/>
                      <w:spacing w:val="20"/>
                      <w:sz w:val="28"/>
                      <w:szCs w:val="28"/>
                    </w:rPr>
                    <w:t>Опыт №3</w:t>
                  </w: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spacing w:val="20"/>
                      <w:sz w:val="28"/>
                      <w:szCs w:val="28"/>
                    </w:rPr>
                    <w:t xml:space="preserve"> </w:t>
                  </w:r>
                  <w:r w:rsidRPr="00B1384F">
                    <w:rPr>
                      <w:rFonts w:ascii="Times New Roman" w:hAnsi="Times New Roman" w:cs="Times New Roman"/>
                      <w:b/>
                      <w:spacing w:val="20"/>
                      <w:sz w:val="28"/>
                      <w:szCs w:val="28"/>
                    </w:rPr>
                    <w:t>Содержание опыта:</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1. Подвести детей к пониманию, что вода не имеет вкуса. Вода не имеет вкуса. Спросить перед опытом, какого вкуса вода. После этого дать детям попробовать простую кипяченую воду. Затем положить в один стакан соль, в другой - сахар, размешать и дать попробовать детям. Какой вкус теперь приобрела вода?</w:t>
                  </w:r>
                </w:p>
                <w:p w:rsidR="00B1384F" w:rsidRPr="00B1384F" w:rsidRDefault="00B1384F" w:rsidP="00B1384F">
                  <w:pPr>
                    <w:spacing w:after="0" w:line="240" w:lineRule="auto"/>
                    <w:jc w:val="both"/>
                    <w:rPr>
                      <w:rFonts w:ascii="Times New Roman" w:hAnsi="Times New Roman" w:cs="Times New Roman"/>
                      <w:spacing w:val="20"/>
                      <w:sz w:val="28"/>
                      <w:szCs w:val="28"/>
                    </w:rPr>
                  </w:pP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spacing w:val="20"/>
                      <w:sz w:val="28"/>
                      <w:szCs w:val="28"/>
                    </w:rPr>
                    <w:t xml:space="preserve"> </w:t>
                  </w:r>
                  <w:r w:rsidRPr="00B1384F">
                    <w:rPr>
                      <w:rFonts w:ascii="Times New Roman" w:hAnsi="Times New Roman" w:cs="Times New Roman"/>
                      <w:b/>
                      <w:spacing w:val="20"/>
                      <w:sz w:val="28"/>
                      <w:szCs w:val="28"/>
                    </w:rPr>
                    <w:t>Опыт № 4</w:t>
                  </w: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spacing w:val="20"/>
                      <w:sz w:val="28"/>
                      <w:szCs w:val="28"/>
                    </w:rPr>
                    <w:t xml:space="preserve"> </w:t>
                  </w:r>
                  <w:r w:rsidRPr="00B1384F">
                    <w:rPr>
                      <w:rFonts w:ascii="Times New Roman" w:hAnsi="Times New Roman" w:cs="Times New Roman"/>
                      <w:b/>
                      <w:spacing w:val="20"/>
                      <w:sz w:val="28"/>
                      <w:szCs w:val="28"/>
                    </w:rPr>
                    <w:t>Содержание опыта:</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1. Подвести детей к пониманию, что вода не имеет цвета. Вода не имеет цвета.</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Попросите детей положить кристаллики разных цветов в стаканы и размешать, чтобы они растворились. Какого цвета вода теперь?</w:t>
                  </w:r>
                </w:p>
                <w:p w:rsidR="00B1384F" w:rsidRPr="00B1384F" w:rsidRDefault="00B1384F" w:rsidP="00B1384F">
                  <w:pPr>
                    <w:spacing w:after="0" w:line="240" w:lineRule="auto"/>
                    <w:jc w:val="both"/>
                    <w:rPr>
                      <w:rFonts w:ascii="Times New Roman" w:hAnsi="Times New Roman" w:cs="Times New Roman"/>
                      <w:spacing w:val="20"/>
                      <w:sz w:val="28"/>
                      <w:szCs w:val="28"/>
                    </w:rPr>
                  </w:pP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 xml:space="preserve"> Опыт № 5</w:t>
                  </w: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spacing w:val="20"/>
                      <w:sz w:val="28"/>
                      <w:szCs w:val="28"/>
                    </w:rPr>
                    <w:t xml:space="preserve"> </w:t>
                  </w:r>
                  <w:r w:rsidRPr="00B1384F">
                    <w:rPr>
                      <w:rFonts w:ascii="Times New Roman" w:hAnsi="Times New Roman" w:cs="Times New Roman"/>
                      <w:b/>
                      <w:spacing w:val="20"/>
                      <w:sz w:val="28"/>
                      <w:szCs w:val="28"/>
                    </w:rPr>
                    <w:t>Содержание опыта:</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1. Подвести детей к пониманию, что вода не имеет запаха. Вода не имеет запаха. Спросите у детей, чем пахнет вода? После ответов попросите их понюхать воду в стаканах с растворами  (сахара и соли).</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Затем капните в один из стаканов (но так, чтобы дети не видели) пахучий раствор. А теперь чем пахнет вода?</w:t>
                  </w:r>
                </w:p>
                <w:p w:rsidR="00B1384F" w:rsidRPr="00B1384F" w:rsidRDefault="00B1384F" w:rsidP="00B1384F">
                  <w:pPr>
                    <w:spacing w:after="0" w:line="240" w:lineRule="auto"/>
                    <w:jc w:val="both"/>
                    <w:rPr>
                      <w:rFonts w:ascii="Times New Roman" w:hAnsi="Times New Roman" w:cs="Times New Roman"/>
                      <w:b/>
                      <w:spacing w:val="20"/>
                      <w:sz w:val="28"/>
                      <w:szCs w:val="28"/>
                    </w:rPr>
                  </w:pPr>
                  <w:r>
                    <w:rPr>
                      <w:rFonts w:ascii="Times New Roman" w:hAnsi="Times New Roman" w:cs="Times New Roman"/>
                      <w:b/>
                      <w:spacing w:val="20"/>
                      <w:sz w:val="28"/>
                      <w:szCs w:val="28"/>
                    </w:rPr>
                    <w:t xml:space="preserve"> </w:t>
                  </w:r>
                </w:p>
                <w:p w:rsidR="00B1384F" w:rsidRPr="00B1384F" w:rsidRDefault="00B1384F" w:rsidP="00B1384F">
                  <w:pPr>
                    <w:spacing w:after="0" w:line="240" w:lineRule="auto"/>
                    <w:jc w:val="both"/>
                    <w:rPr>
                      <w:rFonts w:ascii="Times New Roman" w:hAnsi="Times New Roman" w:cs="Times New Roman"/>
                      <w:spacing w:val="20"/>
                      <w:sz w:val="28"/>
                      <w:szCs w:val="28"/>
                    </w:rPr>
                  </w:pPr>
                  <w:r>
                    <w:rPr>
                      <w:rFonts w:ascii="Times New Roman" w:hAnsi="Times New Roman" w:cs="Times New Roman"/>
                      <w:spacing w:val="20"/>
                      <w:sz w:val="28"/>
                      <w:szCs w:val="28"/>
                    </w:rPr>
                    <w:t xml:space="preserve"> </w:t>
                  </w:r>
                  <w:r w:rsidRPr="00B1384F">
                    <w:rPr>
                      <w:rFonts w:ascii="Times New Roman" w:hAnsi="Times New Roman" w:cs="Times New Roman"/>
                      <w:spacing w:val="20"/>
                      <w:sz w:val="28"/>
                      <w:szCs w:val="28"/>
                    </w:rPr>
                    <w:t>.</w:t>
                  </w:r>
                </w:p>
                <w:p w:rsidR="005D1E10" w:rsidRDefault="005D1E10" w:rsidP="005D1E10"/>
              </w:txbxContent>
            </v:textbox>
          </v:shape>
        </w:pict>
      </w:r>
      <w:r w:rsidR="005D1E10">
        <w:br w:type="page"/>
      </w:r>
    </w:p>
    <w:p w:rsidR="005D1E10" w:rsidRDefault="00854146">
      <w:r>
        <w:rPr>
          <w:noProof/>
          <w:lang w:eastAsia="ru-RU"/>
        </w:rPr>
        <w:lastRenderedPageBreak/>
        <w:pict>
          <v:shape id="_x0000_s1031" type="#_x0000_t202" style="position:absolute;margin-left:12pt;margin-top:24.55pt;width:559.6pt;height:780.55pt;z-index:251663360">
            <v:textbox>
              <w:txbxContent>
                <w:p w:rsidR="002A5889" w:rsidRDefault="002A5889" w:rsidP="00B1384F">
                  <w:pPr>
                    <w:spacing w:after="0" w:line="240" w:lineRule="auto"/>
                    <w:jc w:val="both"/>
                    <w:rPr>
                      <w:rFonts w:ascii="Times New Roman" w:hAnsi="Times New Roman" w:cs="Times New Roman"/>
                      <w:b/>
                      <w:spacing w:val="20"/>
                      <w:sz w:val="28"/>
                      <w:szCs w:val="28"/>
                    </w:rPr>
                  </w:pP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Опыт № 6</w:t>
                  </w: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Содержание опыта</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1. Подвести детей к пониманию и значению животворное свойство воды. Животворное свойство воды. Заранее срежьте веточку быстро распускающихся деревьев. Возьмите сосуд, наклейте на него этикетку «Живая вода». Вместе с детьми рассмотрите веточки. После этого поставьте ветки в воду и объясните детям, что одно их важных свойств воды - давать жизнь всему живому. Поставьте ветки на видное место. </w:t>
                  </w:r>
                  <w:proofErr w:type="gramStart"/>
                  <w:r w:rsidRPr="00B1384F">
                    <w:rPr>
                      <w:rFonts w:ascii="Times New Roman" w:hAnsi="Times New Roman" w:cs="Times New Roman"/>
                      <w:spacing w:val="20"/>
                      <w:sz w:val="28"/>
                      <w:szCs w:val="28"/>
                    </w:rPr>
                    <w:t>Пройдет время и они оживут</w:t>
                  </w:r>
                  <w:proofErr w:type="gramEnd"/>
                  <w:r w:rsidRPr="00B1384F">
                    <w:rPr>
                      <w:rFonts w:ascii="Times New Roman" w:hAnsi="Times New Roman" w:cs="Times New Roman"/>
                      <w:spacing w:val="20"/>
                      <w:sz w:val="28"/>
                      <w:szCs w:val="28"/>
                    </w:rPr>
                    <w:t>.</w:t>
                  </w:r>
                </w:p>
                <w:p w:rsidR="00B1384F" w:rsidRPr="00B1384F" w:rsidRDefault="00B1384F" w:rsidP="00B1384F">
                  <w:pPr>
                    <w:spacing w:after="0" w:line="240" w:lineRule="auto"/>
                    <w:jc w:val="both"/>
                    <w:rPr>
                      <w:rFonts w:ascii="Times New Roman" w:hAnsi="Times New Roman" w:cs="Times New Roman"/>
                      <w:spacing w:val="20"/>
                      <w:sz w:val="28"/>
                      <w:szCs w:val="28"/>
                    </w:rPr>
                  </w:pP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Опыт № 7</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b/>
                      <w:spacing w:val="20"/>
                      <w:sz w:val="28"/>
                      <w:szCs w:val="28"/>
                    </w:rPr>
                    <w:t xml:space="preserve">Содержание опыта: </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1. Подвести детей к пониманию испарения воды. Вскипятите воду, накройте сосуд</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крышкой и покажите, как сконденсированный пар превращается снова в капли и падает вниз.</w:t>
                  </w:r>
                </w:p>
                <w:p w:rsidR="00B1384F" w:rsidRPr="00B1384F" w:rsidRDefault="00B1384F" w:rsidP="00B1384F">
                  <w:pPr>
                    <w:spacing w:after="0" w:line="240" w:lineRule="auto"/>
                    <w:jc w:val="both"/>
                    <w:rPr>
                      <w:rFonts w:ascii="Times New Roman" w:hAnsi="Times New Roman" w:cs="Times New Roman"/>
                      <w:spacing w:val="20"/>
                      <w:sz w:val="28"/>
                      <w:szCs w:val="28"/>
                    </w:rPr>
                  </w:pP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spacing w:val="20"/>
                      <w:sz w:val="28"/>
                      <w:szCs w:val="28"/>
                    </w:rPr>
                    <w:t xml:space="preserve"> </w:t>
                  </w:r>
                  <w:r w:rsidRPr="00B1384F">
                    <w:rPr>
                      <w:rFonts w:ascii="Times New Roman" w:hAnsi="Times New Roman" w:cs="Times New Roman"/>
                      <w:b/>
                      <w:spacing w:val="20"/>
                      <w:sz w:val="28"/>
                      <w:szCs w:val="28"/>
                    </w:rPr>
                    <w:t>Опыт № 8</w:t>
                  </w: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Содержание опыта:</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Подвести детей к пониманию поверхностного натяжения.  Баночка доверху наполнена водой. Что произойдет, если в баночку осторожно поместить канцелярскую скрепку? Скрепка вытеснит небольшое количество воды, вода поднимется выше края баночки. Однако благодаря поверхностному натяжению вода не перельется через край, лишь ее поверхность немного изогнется.</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w:t>
                  </w: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Опыт № 9</w:t>
                  </w: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spacing w:val="20"/>
                      <w:sz w:val="28"/>
                      <w:szCs w:val="28"/>
                    </w:rPr>
                    <w:t>Содержание опыта</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1. Подвести детей к пониманию связи между температурой воздуха и состоянием воды (вода превращается в лед при низких температурах). Налить из-под крана одинаковое количество воды в одинаковые чашки. Одну вынести на улицу. Измерить температуру воздуха на улице и в комнате. Определить причины замерзания воды.</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w:t>
                  </w: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Опыт №  10</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Содержание опыта</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1. Подвести детей к пониманию того, что снег тает от воздействия любого источника тепла.    Наблюдать за таянием снега на руке в морозный день. Наблюдать за таянием снега на руке в варежке.</w:t>
                  </w:r>
                </w:p>
                <w:p w:rsidR="005D1E10" w:rsidRPr="00B1384F" w:rsidRDefault="005D1E10" w:rsidP="005D1E10">
                  <w:pPr>
                    <w:rPr>
                      <w:spacing w:val="20"/>
                    </w:rPr>
                  </w:pPr>
                </w:p>
              </w:txbxContent>
            </v:textbox>
          </v:shape>
        </w:pict>
      </w:r>
    </w:p>
    <w:p w:rsidR="005D1E10" w:rsidRDefault="005D1E10">
      <w:r>
        <w:br w:type="page"/>
      </w:r>
    </w:p>
    <w:p w:rsidR="005D1E10" w:rsidRDefault="00854146">
      <w:r>
        <w:rPr>
          <w:noProof/>
          <w:lang w:eastAsia="ru-RU"/>
        </w:rPr>
        <w:lastRenderedPageBreak/>
        <w:pict>
          <v:shape id="_x0000_s1032" type="#_x0000_t202" style="position:absolute;margin-left:8.75pt;margin-top:24.55pt;width:559.6pt;height:780.55pt;z-index:251664384">
            <v:textbox>
              <w:txbxContent>
                <w:p w:rsidR="00B1384F" w:rsidRPr="00B1384F" w:rsidRDefault="00B1384F" w:rsidP="00B1384F">
                  <w:pPr>
                    <w:spacing w:after="0" w:line="240" w:lineRule="auto"/>
                    <w:jc w:val="center"/>
                    <w:rPr>
                      <w:rFonts w:ascii="Times New Roman" w:hAnsi="Times New Roman" w:cs="Times New Roman"/>
                      <w:b/>
                      <w:spacing w:val="20"/>
                      <w:sz w:val="44"/>
                      <w:szCs w:val="44"/>
                      <w:u w:val="single"/>
                    </w:rPr>
                  </w:pPr>
                  <w:r w:rsidRPr="00B1384F">
                    <w:rPr>
                      <w:rFonts w:ascii="Times New Roman" w:hAnsi="Times New Roman" w:cs="Times New Roman"/>
                      <w:b/>
                      <w:spacing w:val="20"/>
                      <w:sz w:val="44"/>
                      <w:szCs w:val="44"/>
                      <w:u w:val="single"/>
                    </w:rPr>
                    <w:t>Опыты с магнитом и солнечным светом.</w:t>
                  </w:r>
                </w:p>
                <w:p w:rsidR="00B1384F" w:rsidRPr="00B1384F" w:rsidRDefault="00B1384F" w:rsidP="00B1384F">
                  <w:pPr>
                    <w:spacing w:after="0" w:line="240" w:lineRule="auto"/>
                    <w:jc w:val="both"/>
                    <w:rPr>
                      <w:rFonts w:ascii="Times New Roman" w:hAnsi="Times New Roman" w:cs="Times New Roman"/>
                      <w:spacing w:val="20"/>
                      <w:sz w:val="28"/>
                      <w:szCs w:val="28"/>
                      <w:u w:val="single"/>
                    </w:rPr>
                  </w:pP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Опыт №1</w:t>
                  </w: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Содержание опыта</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1. Показать детям, что солнечный свет состоит из спектра, закрепить представление о семи цветах радуги.    Оборудование: таз, до краев наполненный водой, зеркальце, установленное в воде под углом 25 градусов; источник света (солнце или настольная лампа)     </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В солнечный день поставьте около окна таз с водой и опустите в него зеркало. Зеркало нуждается в подставке, так как угол между ним  и поверхностью воды должен составлять 25 градусов. Если зеркальце «поймает» луч света, то в результате преломления луча в воде и его отражения от зеркала на стене или на потолке возникнет радуга.</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Этот опыт можно провести и вечером: тогда источником света выступит настольная лампа. Спектр получится в затемненном помещении.                               </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w:t>
                  </w: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Опыт №2</w:t>
                  </w: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Содержание опыта</w:t>
                  </w:r>
                </w:p>
                <w:p w:rsidR="00B1384F" w:rsidRPr="00B1384F" w:rsidRDefault="00B1384F" w:rsidP="00B1384F">
                  <w:pPr>
                    <w:pStyle w:val="a5"/>
                    <w:numPr>
                      <w:ilvl w:val="0"/>
                      <w:numId w:val="1"/>
                    </w:num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Показать детям, что солнечный свет состоит из спектра, закрепить представление о семи цветах радуги.    </w:t>
                  </w:r>
                </w:p>
                <w:p w:rsidR="00B1384F" w:rsidRPr="00B1384F" w:rsidRDefault="00B1384F" w:rsidP="00B1384F">
                  <w:pPr>
                    <w:pStyle w:val="a5"/>
                    <w:numPr>
                      <w:ilvl w:val="0"/>
                      <w:numId w:val="1"/>
                    </w:num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Оборудование: трехгранная прозрачная призма. Если рассматривать сквозь призму предметы белого цвета, они будут выглядеть цветными.</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С помощью призмы можно получить изображение радуги на стене.</w:t>
                  </w:r>
                </w:p>
                <w:p w:rsidR="00B1384F" w:rsidRPr="00B1384F" w:rsidRDefault="00B1384F" w:rsidP="00B1384F">
                  <w:pPr>
                    <w:spacing w:after="0" w:line="240" w:lineRule="auto"/>
                    <w:jc w:val="both"/>
                    <w:rPr>
                      <w:rFonts w:ascii="Times New Roman" w:hAnsi="Times New Roman" w:cs="Times New Roman"/>
                      <w:spacing w:val="20"/>
                      <w:sz w:val="28"/>
                      <w:szCs w:val="28"/>
                    </w:rPr>
                  </w:pP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Опыт №3</w:t>
                  </w: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Содержание опыта</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1. Показать детям, что солнечный свет состоит из спектра, закрепить представление о семи цветах радуги.    Оборудование: тарелка с водой, лак для ногтей, «удочка» для пленки. Капните в воду каплю лака. На поверхности воды образуется тонкая пленка. Ее нужно аккуратно снять при помощи специального    приспособления - «удочки». Пленка лака будет играть всеми цветами, напоминая крылья стрекозы. Луч белого света, попадая на тонкую пленку, частично отражается от нее, а частично проходит вглубь, отражаясь от ее внутренней поверхности.</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w:t>
                  </w: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Опыт № 4</w:t>
                  </w: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Содержание опыта</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1. Показать детям, что солнечный свет состоит из спектра, закрепить представление о семи цветах радуги.    Оборудование: лист бумаги, хрустальный бокал.</w:t>
                  </w:r>
                </w:p>
                <w:p w:rsidR="00B1384F" w:rsidRPr="00723B7F" w:rsidRDefault="00B1384F" w:rsidP="00B1384F">
                  <w:pPr>
                    <w:spacing w:after="0" w:line="240" w:lineRule="auto"/>
                    <w:jc w:val="both"/>
                    <w:rPr>
                      <w:rFonts w:ascii="Times New Roman" w:hAnsi="Times New Roman" w:cs="Times New Roman"/>
                      <w:sz w:val="28"/>
                      <w:szCs w:val="28"/>
                    </w:rPr>
                  </w:pPr>
                  <w:r w:rsidRPr="00B1384F">
                    <w:rPr>
                      <w:rFonts w:ascii="Times New Roman" w:hAnsi="Times New Roman" w:cs="Times New Roman"/>
                      <w:spacing w:val="20"/>
                      <w:sz w:val="28"/>
                      <w:szCs w:val="28"/>
                    </w:rPr>
                    <w:t xml:space="preserve"> Поставьте хрустальный бокал на белый лист бумаги. Попробуйте поймать бокалом солнечный свет. На листе бумаги появятся цветные полосы радуги</w:t>
                  </w:r>
                  <w:r w:rsidRPr="00723B7F">
                    <w:rPr>
                      <w:rFonts w:ascii="Times New Roman" w:hAnsi="Times New Roman" w:cs="Times New Roman"/>
                      <w:sz w:val="28"/>
                      <w:szCs w:val="28"/>
                    </w:rPr>
                    <w:t>.</w:t>
                  </w:r>
                </w:p>
                <w:p w:rsidR="005D1E10" w:rsidRDefault="005D1E10" w:rsidP="005D1E10"/>
              </w:txbxContent>
            </v:textbox>
          </v:shape>
        </w:pict>
      </w:r>
    </w:p>
    <w:p w:rsidR="005D1E10" w:rsidRDefault="005D1E10">
      <w:r>
        <w:br w:type="page"/>
      </w:r>
    </w:p>
    <w:p w:rsidR="00691509" w:rsidRDefault="00854146">
      <w:r>
        <w:rPr>
          <w:noProof/>
          <w:lang w:eastAsia="ru-RU"/>
        </w:rPr>
        <w:lastRenderedPageBreak/>
        <w:pict>
          <v:shape id="_x0000_s1033" type="#_x0000_t202" style="position:absolute;margin-left:23.45pt;margin-top:19.65pt;width:559.6pt;height:780.55pt;z-index:251665408">
            <v:textbox>
              <w:txbxContent>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Опыт № 5</w:t>
                  </w: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Содержание опыта</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1. Подвести детей к пониманию как образуется радуга.    Можно показать детям радугу в комнате. Поставьте зеркало в воду под небольшим углом. Поймайте  зеркалом солнечный луч и направьте его на стенку. Поворачивайте зеркало до тех </w:t>
                  </w:r>
                  <w:proofErr w:type="gramStart"/>
                  <w:r w:rsidRPr="00B1384F">
                    <w:rPr>
                      <w:rFonts w:ascii="Times New Roman" w:hAnsi="Times New Roman" w:cs="Times New Roman"/>
                      <w:spacing w:val="20"/>
                      <w:sz w:val="28"/>
                      <w:szCs w:val="28"/>
                    </w:rPr>
                    <w:t>пор</w:t>
                  </w:r>
                  <w:proofErr w:type="gramEnd"/>
                  <w:r w:rsidRPr="00B1384F">
                    <w:rPr>
                      <w:rFonts w:ascii="Times New Roman" w:hAnsi="Times New Roman" w:cs="Times New Roman"/>
                      <w:spacing w:val="20"/>
                      <w:sz w:val="28"/>
                      <w:szCs w:val="28"/>
                    </w:rPr>
                    <w:t xml:space="preserve"> пока не увидите на стене спектр. Вода выполняет роль призмы разлагающей свет на его </w:t>
                  </w:r>
                  <w:proofErr w:type="gramStart"/>
                  <w:r w:rsidRPr="00B1384F">
                    <w:rPr>
                      <w:rFonts w:ascii="Times New Roman" w:hAnsi="Times New Roman" w:cs="Times New Roman"/>
                      <w:spacing w:val="20"/>
                      <w:sz w:val="28"/>
                      <w:szCs w:val="28"/>
                    </w:rPr>
                    <w:t>составляющее</w:t>
                  </w:r>
                  <w:proofErr w:type="gramEnd"/>
                  <w:r w:rsidRPr="00B1384F">
                    <w:rPr>
                      <w:rFonts w:ascii="Times New Roman" w:hAnsi="Times New Roman" w:cs="Times New Roman"/>
                      <w:spacing w:val="20"/>
                      <w:sz w:val="28"/>
                      <w:szCs w:val="28"/>
                    </w:rPr>
                    <w:t>. В конце занятия спросите детей, на что похоже слово «</w:t>
                  </w:r>
                  <w:proofErr w:type="spellStart"/>
                  <w:r w:rsidRPr="00B1384F">
                    <w:rPr>
                      <w:rFonts w:ascii="Times New Roman" w:hAnsi="Times New Roman" w:cs="Times New Roman"/>
                      <w:spacing w:val="20"/>
                      <w:sz w:val="28"/>
                      <w:szCs w:val="28"/>
                    </w:rPr>
                    <w:t>ра-ду-га</w:t>
                  </w:r>
                  <w:proofErr w:type="spellEnd"/>
                  <w:r w:rsidRPr="00B1384F">
                    <w:rPr>
                      <w:rFonts w:ascii="Times New Roman" w:hAnsi="Times New Roman" w:cs="Times New Roman"/>
                      <w:spacing w:val="20"/>
                      <w:sz w:val="28"/>
                      <w:szCs w:val="28"/>
                    </w:rPr>
                    <w:t xml:space="preserve">»? Какая она? Покажите Радугу руками. С земли радуга напоминает дугу, а с самолета она кажется кругом. </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w:t>
                  </w: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Опыт №  6</w:t>
                  </w: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Содержание опыта</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Выяснить способность магнита притягивать некоторые предметы. Взрослый демонстрирует фокус: металлические предметы не падают из рукавички при разжимании руки. Вместе с детьми выясняет почему. Предлагает детям взять предметы из других материалов (дерево, пластмасса, мех, ткань, бумага) — рукавичка перестает быть волшебной. Определяют почему (в рукавичке есть «что-то», что не дает упасть металлическим предметам). Дети рассматривают рукавичку, находят магнит, пробуют применить его.</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 xml:space="preserve"> </w:t>
                  </w: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Опыт №  7</w:t>
                  </w: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Содержание опыта</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Выявить особенность взаимодействия двух магнитов: притяжение и отталкивание.    Взрослый ставит перед детьми задачу: определить, как будут вести себя два магнита, если их поднести друг к другу. Предположения проверяют, поднося один магнит к другому, подвешенному на нитке (они притягиваются). Выясняют, что произойдет, если поднести магнит другой стороной (они оттолкнутся; магниты могут притянуться или оттолкнуться, в зависимости от того, какими полюсами подносить их друг к другу).</w:t>
                  </w:r>
                </w:p>
                <w:p w:rsidR="00B1384F" w:rsidRPr="00B1384F" w:rsidRDefault="00B1384F" w:rsidP="00B1384F">
                  <w:pPr>
                    <w:spacing w:after="0" w:line="240" w:lineRule="auto"/>
                    <w:jc w:val="both"/>
                    <w:rPr>
                      <w:rFonts w:ascii="Times New Roman" w:hAnsi="Times New Roman" w:cs="Times New Roman"/>
                      <w:spacing w:val="20"/>
                      <w:sz w:val="28"/>
                      <w:szCs w:val="28"/>
                    </w:rPr>
                  </w:pP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Опыт №  8</w:t>
                  </w:r>
                </w:p>
                <w:p w:rsidR="00B1384F" w:rsidRPr="00B1384F" w:rsidRDefault="00B1384F" w:rsidP="00B1384F">
                  <w:pPr>
                    <w:spacing w:after="0" w:line="240" w:lineRule="auto"/>
                    <w:jc w:val="both"/>
                    <w:rPr>
                      <w:rFonts w:ascii="Times New Roman" w:hAnsi="Times New Roman" w:cs="Times New Roman"/>
                      <w:b/>
                      <w:spacing w:val="20"/>
                      <w:sz w:val="28"/>
                      <w:szCs w:val="28"/>
                    </w:rPr>
                  </w:pPr>
                  <w:r w:rsidRPr="00B1384F">
                    <w:rPr>
                      <w:rFonts w:ascii="Times New Roman" w:hAnsi="Times New Roman" w:cs="Times New Roman"/>
                      <w:b/>
                      <w:spacing w:val="20"/>
                      <w:sz w:val="28"/>
                      <w:szCs w:val="28"/>
                    </w:rPr>
                    <w:t>Содержание опыта</w:t>
                  </w:r>
                </w:p>
                <w:p w:rsidR="00B1384F" w:rsidRPr="00B1384F" w:rsidRDefault="00B1384F" w:rsidP="00B1384F">
                  <w:pPr>
                    <w:spacing w:after="0" w:line="240" w:lineRule="auto"/>
                    <w:jc w:val="both"/>
                    <w:rPr>
                      <w:rFonts w:ascii="Times New Roman" w:hAnsi="Times New Roman" w:cs="Times New Roman"/>
                      <w:spacing w:val="20"/>
                      <w:sz w:val="28"/>
                      <w:szCs w:val="28"/>
                    </w:rPr>
                  </w:pPr>
                  <w:r w:rsidRPr="00B1384F">
                    <w:rPr>
                      <w:rFonts w:ascii="Times New Roman" w:hAnsi="Times New Roman" w:cs="Times New Roman"/>
                      <w:spacing w:val="20"/>
                      <w:sz w:val="28"/>
                      <w:szCs w:val="28"/>
                    </w:rPr>
                    <w:t>Выявить свойства магнита: прохождение магнитных сил через различные материалы и вещества. Взрослый предлагает выяснить, могут ли магнитные силы действовать на расстоянии, как проверить (медленно поднести магнит и наблюдать за предметом; действие магнита прекращается на большом расстоянии). Уточняют, могут ли магнитные силы проходить через разные материалы, что для этого надо сделать (положить с одной стороны предмет, с другой — магнит и перемещать его). Выбирают любой материал, проверяют действие магнитных сил через него; накрывают мелкие предметы чем-нибудь, подносят магнит, приподнимают его; насыпают мелкие предметы на исследуемый материал и снизу подносят магнит. Делают вывод: магнитные силы проходят через многие материалы. Взрослый предлагает детям подумать, как найти потерянные часы в песке на пляже, иголку на полу. Предположения детей проверяют: поместив в песок мелкие предметы, подносят к песку магнит.</w:t>
                  </w:r>
                </w:p>
                <w:p w:rsidR="005D1E10" w:rsidRDefault="005D1E10" w:rsidP="005D1E10"/>
              </w:txbxContent>
            </v:textbox>
          </v:shape>
        </w:pict>
      </w:r>
    </w:p>
    <w:sectPr w:rsidR="00691509" w:rsidSect="005D1E10">
      <w:pgSz w:w="11906" w:h="16838"/>
      <w:pgMar w:top="0" w:right="0" w:bottom="0" w:left="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CD53A9"/>
    <w:multiLevelType w:val="hybridMultilevel"/>
    <w:tmpl w:val="131C61E8"/>
    <w:lvl w:ilvl="0" w:tplc="FD066F4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isplayBackgroundShape/>
  <w:proofState w:spelling="clean" w:grammar="clean"/>
  <w:defaultTabStop w:val="708"/>
  <w:characterSpacingControl w:val="doNotCompress"/>
  <w:compat/>
  <w:rsids>
    <w:rsidRoot w:val="005D1E10"/>
    <w:rsid w:val="0006390C"/>
    <w:rsid w:val="000F32E8"/>
    <w:rsid w:val="002A49A8"/>
    <w:rsid w:val="002A5889"/>
    <w:rsid w:val="005D1E10"/>
    <w:rsid w:val="00691509"/>
    <w:rsid w:val="007516E3"/>
    <w:rsid w:val="00820AAA"/>
    <w:rsid w:val="00854146"/>
    <w:rsid w:val="008F6ADD"/>
    <w:rsid w:val="00B1384F"/>
    <w:rsid w:val="00E761CA"/>
    <w:rsid w:val="00F826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13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E1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D1E1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D1E10"/>
    <w:rPr>
      <w:rFonts w:ascii="Tahoma" w:hAnsi="Tahoma" w:cs="Tahoma"/>
      <w:sz w:val="16"/>
      <w:szCs w:val="16"/>
    </w:rPr>
  </w:style>
  <w:style w:type="paragraph" w:styleId="a5">
    <w:name w:val="List Paragraph"/>
    <w:basedOn w:val="a"/>
    <w:uiPriority w:val="34"/>
    <w:qFormat/>
    <w:rsid w:val="00B1384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7</Pages>
  <Words>3</Words>
  <Characters>23</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2016-05-26T07:31:00Z</dcterms:created>
  <dcterms:modified xsi:type="dcterms:W3CDTF">2016-10-18T22:41:00Z</dcterms:modified>
</cp:coreProperties>
</file>