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D2D" w:rsidRPr="009A5A88" w:rsidRDefault="009A5A88" w:rsidP="009A5A88">
      <w:pPr>
        <w:spacing w:line="36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754C9D" w:rsidRPr="009A5A88">
        <w:rPr>
          <w:rFonts w:ascii="Times New Roman" w:hAnsi="Times New Roman" w:cs="Times New Roman"/>
          <w:sz w:val="32"/>
          <w:szCs w:val="32"/>
        </w:rPr>
        <w:t>Муниципальное казенное общеобразовательное учре</w:t>
      </w:r>
      <w:r>
        <w:rPr>
          <w:rFonts w:ascii="Times New Roman" w:hAnsi="Times New Roman" w:cs="Times New Roman"/>
          <w:sz w:val="32"/>
          <w:szCs w:val="32"/>
        </w:rPr>
        <w:t xml:space="preserve">ждение </w:t>
      </w:r>
      <w:r>
        <w:rPr>
          <w:rFonts w:ascii="Times New Roman" w:hAnsi="Times New Roman" w:cs="Times New Roman"/>
          <w:sz w:val="32"/>
          <w:szCs w:val="32"/>
        </w:rPr>
        <w:br/>
        <w:t xml:space="preserve">               </w:t>
      </w:r>
      <w:r w:rsidR="00754C9D" w:rsidRPr="009A5A88">
        <w:rPr>
          <w:rFonts w:ascii="Times New Roman" w:hAnsi="Times New Roman" w:cs="Times New Roman"/>
          <w:sz w:val="32"/>
          <w:szCs w:val="32"/>
        </w:rPr>
        <w:t>«Средняя общеобразовательная школа №6»</w:t>
      </w:r>
    </w:p>
    <w:p w:rsidR="00754C9D" w:rsidRPr="009A5A88" w:rsidRDefault="00754C9D" w:rsidP="009A5A8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54C9D" w:rsidRPr="009A5A88" w:rsidRDefault="00754C9D" w:rsidP="009A5A8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54C9D" w:rsidRPr="009A5A88" w:rsidRDefault="00754C9D" w:rsidP="009A5A88">
      <w:pPr>
        <w:spacing w:line="360" w:lineRule="auto"/>
        <w:contextualSpacing/>
        <w:rPr>
          <w:rFonts w:ascii="Times New Roman" w:hAnsi="Times New Roman" w:cs="Times New Roman"/>
          <w:bCs/>
          <w:sz w:val="36"/>
          <w:szCs w:val="36"/>
        </w:rPr>
      </w:pPr>
    </w:p>
    <w:p w:rsidR="009A5A88" w:rsidRPr="00E13458" w:rsidRDefault="00754C9D" w:rsidP="009A5A88">
      <w:pPr>
        <w:spacing w:line="360" w:lineRule="auto"/>
        <w:contextualSpacing/>
        <w:rPr>
          <w:rFonts w:ascii="Times New Roman" w:hAnsi="Times New Roman" w:cs="Times New Roman"/>
          <w:b/>
          <w:bCs/>
          <w:sz w:val="36"/>
          <w:szCs w:val="36"/>
        </w:rPr>
      </w:pPr>
      <w:r w:rsidRPr="00E13458">
        <w:rPr>
          <w:rFonts w:ascii="Times New Roman" w:hAnsi="Times New Roman" w:cs="Times New Roman"/>
          <w:b/>
          <w:bCs/>
          <w:sz w:val="36"/>
          <w:szCs w:val="36"/>
        </w:rPr>
        <w:t xml:space="preserve">             </w:t>
      </w:r>
      <w:r w:rsidR="009A5A88" w:rsidRPr="00E13458">
        <w:rPr>
          <w:rFonts w:ascii="Times New Roman" w:hAnsi="Times New Roman" w:cs="Times New Roman"/>
          <w:b/>
          <w:bCs/>
          <w:sz w:val="36"/>
          <w:szCs w:val="36"/>
        </w:rPr>
        <w:t xml:space="preserve">               </w:t>
      </w:r>
    </w:p>
    <w:p w:rsidR="00754C9D" w:rsidRPr="00E13458" w:rsidRDefault="00754C9D" w:rsidP="0042192B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13458">
        <w:rPr>
          <w:rFonts w:ascii="Times New Roman" w:hAnsi="Times New Roman" w:cs="Times New Roman"/>
          <w:b/>
          <w:bCs/>
          <w:sz w:val="36"/>
          <w:szCs w:val="36"/>
        </w:rPr>
        <w:t>Проект по теме:</w:t>
      </w:r>
    </w:p>
    <w:p w:rsidR="009A5A88" w:rsidRPr="00E13458" w:rsidRDefault="009A5A88" w:rsidP="0042192B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54C9D" w:rsidRPr="00E13458" w:rsidRDefault="00754C9D" w:rsidP="0042192B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13458">
        <w:rPr>
          <w:rFonts w:ascii="Times New Roman" w:hAnsi="Times New Roman" w:cs="Times New Roman"/>
          <w:b/>
          <w:sz w:val="36"/>
          <w:szCs w:val="36"/>
        </w:rPr>
        <w:t xml:space="preserve">«Внедрение технологии </w:t>
      </w:r>
      <w:r w:rsidRPr="00E13458">
        <w:rPr>
          <w:rFonts w:ascii="Times New Roman" w:hAnsi="Times New Roman" w:cs="Times New Roman"/>
          <w:b/>
          <w:sz w:val="36"/>
          <w:szCs w:val="36"/>
          <w:lang w:val="en-US"/>
        </w:rPr>
        <w:t>No</w:t>
      </w:r>
      <w:r w:rsidRPr="00E13458">
        <w:rPr>
          <w:rFonts w:ascii="Times New Roman" w:hAnsi="Times New Roman" w:cs="Times New Roman"/>
          <w:b/>
          <w:sz w:val="36"/>
          <w:szCs w:val="36"/>
        </w:rPr>
        <w:t>-</w:t>
      </w:r>
      <w:r w:rsidRPr="00E13458">
        <w:rPr>
          <w:rFonts w:ascii="Times New Roman" w:hAnsi="Times New Roman" w:cs="Times New Roman"/>
          <w:b/>
          <w:sz w:val="36"/>
          <w:szCs w:val="36"/>
          <w:lang w:val="en-US"/>
        </w:rPr>
        <w:t>Till</w:t>
      </w:r>
      <w:r w:rsidRPr="00E13458">
        <w:rPr>
          <w:rFonts w:ascii="Times New Roman" w:hAnsi="Times New Roman" w:cs="Times New Roman"/>
          <w:b/>
          <w:sz w:val="36"/>
          <w:szCs w:val="36"/>
        </w:rPr>
        <w:t xml:space="preserve"> с целью сохранения плодородия почвы и повышение эффективности сельскохозяйственного производства в различных почвенно-климатических зонах поселка Медвеженский»</w:t>
      </w:r>
    </w:p>
    <w:p w:rsidR="00754C9D" w:rsidRPr="009A5A88" w:rsidRDefault="00754C9D" w:rsidP="009A5A8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A5A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</w:p>
    <w:p w:rsidR="00754C9D" w:rsidRPr="009A5A88" w:rsidRDefault="00754C9D" w:rsidP="009A5A8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54C9D" w:rsidRPr="009A5A88" w:rsidRDefault="00754C9D" w:rsidP="009A5A8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54C9D" w:rsidRPr="009A5A88" w:rsidRDefault="00754C9D" w:rsidP="009A5A8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2192B" w:rsidRDefault="0042192B" w:rsidP="009A5A88">
      <w:pPr>
        <w:spacing w:line="36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42192B" w:rsidRDefault="0042192B" w:rsidP="009A5A88">
      <w:pPr>
        <w:spacing w:line="36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42192B" w:rsidRDefault="0042192B" w:rsidP="009A5A88">
      <w:pPr>
        <w:spacing w:line="36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42192B" w:rsidRDefault="0042192B" w:rsidP="009A5A88">
      <w:pPr>
        <w:spacing w:line="36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9A5A88" w:rsidRDefault="00754C9D" w:rsidP="009A5A88">
      <w:pPr>
        <w:spacing w:line="36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  <w:r w:rsidRPr="009A5A88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 </w:t>
      </w:r>
      <w:r w:rsidR="009A5A88">
        <w:rPr>
          <w:rFonts w:ascii="Times New Roman" w:hAnsi="Times New Roman" w:cs="Times New Roman"/>
          <w:sz w:val="32"/>
          <w:szCs w:val="32"/>
        </w:rPr>
        <w:t xml:space="preserve">              </w:t>
      </w:r>
    </w:p>
    <w:p w:rsidR="00754C9D" w:rsidRPr="009A5A88" w:rsidRDefault="0042192B" w:rsidP="009A5A88">
      <w:pPr>
        <w:spacing w:line="36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</w:t>
      </w:r>
      <w:r w:rsidR="00754C9D" w:rsidRPr="009A5A88">
        <w:rPr>
          <w:rFonts w:ascii="Times New Roman" w:hAnsi="Times New Roman" w:cs="Times New Roman"/>
          <w:sz w:val="32"/>
          <w:szCs w:val="32"/>
        </w:rPr>
        <w:t>уководитель</w:t>
      </w:r>
      <w:r>
        <w:rPr>
          <w:rFonts w:ascii="Times New Roman" w:hAnsi="Times New Roman" w:cs="Times New Roman"/>
          <w:sz w:val="32"/>
          <w:szCs w:val="32"/>
        </w:rPr>
        <w:t xml:space="preserve"> проекта</w:t>
      </w:r>
      <w:r w:rsidR="00754C9D" w:rsidRPr="009A5A88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учитель </w:t>
      </w:r>
      <w:r>
        <w:rPr>
          <w:rFonts w:ascii="Times New Roman" w:hAnsi="Times New Roman" w:cs="Times New Roman"/>
          <w:sz w:val="32"/>
          <w:szCs w:val="32"/>
        </w:rPr>
        <w:t>химии</w:t>
      </w:r>
      <w:r w:rsidR="00754C9D" w:rsidRPr="009A5A88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</w:t>
      </w:r>
      <w:r w:rsidR="009A5A88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754C9D" w:rsidRPr="009A5A88">
        <w:rPr>
          <w:rFonts w:ascii="Times New Roman" w:hAnsi="Times New Roman" w:cs="Times New Roman"/>
          <w:sz w:val="32"/>
          <w:szCs w:val="32"/>
        </w:rPr>
        <w:t xml:space="preserve">Гусакова Т.Е. </w:t>
      </w:r>
    </w:p>
    <w:p w:rsidR="00754C9D" w:rsidRPr="009A5A88" w:rsidRDefault="00754C9D" w:rsidP="009A5A88">
      <w:pPr>
        <w:spacing w:line="36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9A5A88">
        <w:rPr>
          <w:rFonts w:ascii="Times New Roman" w:hAnsi="Times New Roman" w:cs="Times New Roman"/>
          <w:sz w:val="32"/>
          <w:szCs w:val="32"/>
        </w:rPr>
        <w:tab/>
        <w:t xml:space="preserve">                             </w:t>
      </w:r>
    </w:p>
    <w:p w:rsidR="00754C9D" w:rsidRDefault="00754C9D" w:rsidP="009A5A8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3458" w:rsidRPr="009A5A88" w:rsidRDefault="00E13458" w:rsidP="009A5A8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54C9D" w:rsidRPr="009A5A88" w:rsidRDefault="00754C9D" w:rsidP="009A5A8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Pr="0042192B" w:rsidRDefault="00D41822" w:rsidP="0042192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42192B">
        <w:rPr>
          <w:rFonts w:ascii="Times New Roman" w:hAnsi="Times New Roman" w:cs="Times New Roman"/>
          <w:sz w:val="28"/>
          <w:szCs w:val="28"/>
        </w:rPr>
        <w:t>«Агропромышленные и биотехнологии»</w:t>
      </w:r>
    </w:p>
    <w:p w:rsidR="00D41822" w:rsidRPr="0042192B" w:rsidRDefault="00D41822" w:rsidP="0042192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42192B">
        <w:rPr>
          <w:rFonts w:ascii="Times New Roman" w:hAnsi="Times New Roman" w:cs="Times New Roman"/>
          <w:bCs/>
          <w:sz w:val="28"/>
          <w:szCs w:val="28"/>
        </w:rPr>
        <w:t>Проект по теме:</w:t>
      </w:r>
    </w:p>
    <w:p w:rsidR="00D41822" w:rsidRPr="0042192B" w:rsidRDefault="00D41822" w:rsidP="0042192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42192B">
        <w:rPr>
          <w:rFonts w:ascii="Times New Roman" w:hAnsi="Times New Roman" w:cs="Times New Roman"/>
          <w:sz w:val="28"/>
          <w:szCs w:val="28"/>
        </w:rPr>
        <w:t xml:space="preserve">«Внедрение технологии </w:t>
      </w:r>
      <w:r w:rsidRPr="0042192B">
        <w:rPr>
          <w:rFonts w:ascii="Times New Roman" w:hAnsi="Times New Roman" w:cs="Times New Roman"/>
          <w:sz w:val="28"/>
          <w:szCs w:val="28"/>
          <w:lang w:val="en-US"/>
        </w:rPr>
        <w:t>No</w:t>
      </w:r>
      <w:r w:rsidRPr="0042192B">
        <w:rPr>
          <w:rFonts w:ascii="Times New Roman" w:hAnsi="Times New Roman" w:cs="Times New Roman"/>
          <w:sz w:val="28"/>
          <w:szCs w:val="28"/>
        </w:rPr>
        <w:t>-</w:t>
      </w:r>
      <w:r w:rsidRPr="0042192B">
        <w:rPr>
          <w:rFonts w:ascii="Times New Roman" w:hAnsi="Times New Roman" w:cs="Times New Roman"/>
          <w:sz w:val="28"/>
          <w:szCs w:val="28"/>
          <w:lang w:val="en-US"/>
        </w:rPr>
        <w:t>Till</w:t>
      </w:r>
      <w:r w:rsidRPr="0042192B">
        <w:rPr>
          <w:rFonts w:ascii="Times New Roman" w:hAnsi="Times New Roman" w:cs="Times New Roman"/>
          <w:sz w:val="28"/>
          <w:szCs w:val="28"/>
        </w:rPr>
        <w:t xml:space="preserve"> с целью сохранения плодородия п</w:t>
      </w:r>
      <w:r w:rsidR="0042192B">
        <w:rPr>
          <w:rFonts w:ascii="Times New Roman" w:hAnsi="Times New Roman" w:cs="Times New Roman"/>
          <w:sz w:val="28"/>
          <w:szCs w:val="28"/>
        </w:rPr>
        <w:t xml:space="preserve">очвы и повышение  </w:t>
      </w:r>
      <w:r w:rsidRPr="0042192B">
        <w:rPr>
          <w:rFonts w:ascii="Times New Roman" w:hAnsi="Times New Roman" w:cs="Times New Roman"/>
          <w:sz w:val="28"/>
          <w:szCs w:val="28"/>
        </w:rPr>
        <w:t>эффективности сельскохозяйственного про</w:t>
      </w:r>
      <w:r w:rsidR="0042192B">
        <w:rPr>
          <w:rFonts w:ascii="Times New Roman" w:hAnsi="Times New Roman" w:cs="Times New Roman"/>
          <w:sz w:val="28"/>
          <w:szCs w:val="28"/>
        </w:rPr>
        <w:t>изводства в различных почвенно-</w:t>
      </w:r>
      <w:r w:rsidRPr="0042192B">
        <w:rPr>
          <w:rFonts w:ascii="Times New Roman" w:hAnsi="Times New Roman" w:cs="Times New Roman"/>
          <w:sz w:val="28"/>
          <w:szCs w:val="28"/>
        </w:rPr>
        <w:t>климатических зонах поселка Медвеженский»</w:t>
      </w:r>
    </w:p>
    <w:p w:rsidR="00D41822" w:rsidRPr="0042192B" w:rsidRDefault="00D41822" w:rsidP="0042192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42192B">
        <w:rPr>
          <w:rFonts w:ascii="Times New Roman" w:hAnsi="Times New Roman" w:cs="Times New Roman"/>
          <w:sz w:val="28"/>
          <w:szCs w:val="28"/>
        </w:rPr>
        <w:t>Дулин Владимир Евгеньевич</w:t>
      </w:r>
    </w:p>
    <w:p w:rsidR="00D41822" w:rsidRPr="0042192B" w:rsidRDefault="00D41822" w:rsidP="0042192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42192B">
        <w:rPr>
          <w:rFonts w:ascii="Times New Roman" w:hAnsi="Times New Roman" w:cs="Times New Roman"/>
          <w:sz w:val="28"/>
          <w:szCs w:val="28"/>
        </w:rPr>
        <w:t>Ставропольский край , Красногвардейский район , поселок Медвеженский</w:t>
      </w:r>
    </w:p>
    <w:p w:rsidR="00D41822" w:rsidRPr="0042192B" w:rsidRDefault="00D41822" w:rsidP="0042192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42192B">
        <w:rPr>
          <w:rFonts w:ascii="Times New Roman" w:hAnsi="Times New Roman" w:cs="Times New Roman"/>
          <w:sz w:val="28"/>
          <w:szCs w:val="28"/>
        </w:rPr>
        <w:t>Муниципальное казенное об</w:t>
      </w:r>
      <w:r w:rsidR="0042192B" w:rsidRPr="0042192B">
        <w:rPr>
          <w:rFonts w:ascii="Times New Roman" w:hAnsi="Times New Roman" w:cs="Times New Roman"/>
          <w:sz w:val="28"/>
          <w:szCs w:val="28"/>
        </w:rPr>
        <w:t xml:space="preserve">щеобразовательное учреждение </w:t>
      </w:r>
      <w:r w:rsidR="0042192B" w:rsidRPr="0042192B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42192B">
        <w:rPr>
          <w:rFonts w:ascii="Times New Roman" w:hAnsi="Times New Roman" w:cs="Times New Roman"/>
          <w:sz w:val="28"/>
          <w:szCs w:val="28"/>
        </w:rPr>
        <w:t>«Средняя общеобразовательная школа №6»</w:t>
      </w:r>
    </w:p>
    <w:p w:rsidR="00D41822" w:rsidRPr="0042192B" w:rsidRDefault="00D41822" w:rsidP="0042192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192B">
        <w:rPr>
          <w:rFonts w:ascii="Times New Roman" w:hAnsi="Times New Roman" w:cs="Times New Roman"/>
          <w:sz w:val="28"/>
          <w:szCs w:val="28"/>
        </w:rPr>
        <w:t>10 класс</w:t>
      </w:r>
    </w:p>
    <w:p w:rsidR="00D41822" w:rsidRPr="0042192B" w:rsidRDefault="00D41822" w:rsidP="0042192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192B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42192B" w:rsidRPr="0042192B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Pr="0042192B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D41822" w:rsidRPr="0042192B" w:rsidRDefault="0042192B" w:rsidP="004219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моей семье два агронома</w:t>
      </w:r>
      <w:r w:rsidR="00D41822" w:rsidRPr="0042192B">
        <w:rPr>
          <w:rFonts w:ascii="Times New Roman" w:hAnsi="Times New Roman" w:cs="Times New Roman"/>
          <w:sz w:val="28"/>
          <w:szCs w:val="28"/>
        </w:rPr>
        <w:t>: дедушка проработал агрон</w:t>
      </w:r>
      <w:r>
        <w:rPr>
          <w:rFonts w:ascii="Times New Roman" w:hAnsi="Times New Roman" w:cs="Times New Roman"/>
          <w:sz w:val="28"/>
          <w:szCs w:val="28"/>
        </w:rPr>
        <w:t>омом СХП Медвеженский сорок лет</w:t>
      </w:r>
      <w:r w:rsidR="00D41822" w:rsidRPr="0042192B">
        <w:rPr>
          <w:rFonts w:ascii="Times New Roman" w:hAnsi="Times New Roman" w:cs="Times New Roman"/>
          <w:sz w:val="28"/>
          <w:szCs w:val="28"/>
        </w:rPr>
        <w:t>, отец тоже продолж</w:t>
      </w:r>
      <w:r>
        <w:rPr>
          <w:rFonts w:ascii="Times New Roman" w:hAnsi="Times New Roman" w:cs="Times New Roman"/>
          <w:sz w:val="28"/>
          <w:szCs w:val="28"/>
        </w:rPr>
        <w:t>ает семейную династию агрономов</w:t>
      </w:r>
      <w:r w:rsidR="00D41822" w:rsidRPr="0042192B">
        <w:rPr>
          <w:rFonts w:ascii="Times New Roman" w:hAnsi="Times New Roman" w:cs="Times New Roman"/>
          <w:sz w:val="28"/>
          <w:szCs w:val="28"/>
        </w:rPr>
        <w:t>, работает в СХП</w:t>
      </w:r>
      <w:r>
        <w:rPr>
          <w:rFonts w:ascii="Times New Roman" w:hAnsi="Times New Roman" w:cs="Times New Roman"/>
          <w:sz w:val="28"/>
          <w:szCs w:val="28"/>
        </w:rPr>
        <w:t xml:space="preserve"> Медвеженский двадцать пять лет</w:t>
      </w:r>
      <w:r w:rsidR="00D41822" w:rsidRPr="0042192B">
        <w:rPr>
          <w:rFonts w:ascii="Times New Roman" w:hAnsi="Times New Roman" w:cs="Times New Roman"/>
          <w:sz w:val="28"/>
          <w:szCs w:val="28"/>
        </w:rPr>
        <w:t>, поэтому я часто был свидетел</w:t>
      </w:r>
      <w:r>
        <w:rPr>
          <w:rFonts w:ascii="Times New Roman" w:hAnsi="Times New Roman" w:cs="Times New Roman"/>
          <w:sz w:val="28"/>
          <w:szCs w:val="28"/>
        </w:rPr>
        <w:t>ем бесед между дедушкой и отцом</w:t>
      </w:r>
      <w:r w:rsidR="00D41822" w:rsidRPr="0042192B">
        <w:rPr>
          <w:rFonts w:ascii="Times New Roman" w:hAnsi="Times New Roman" w:cs="Times New Roman"/>
          <w:sz w:val="28"/>
          <w:szCs w:val="28"/>
        </w:rPr>
        <w:t>, которые часто спорили о новых технологиях обработки почвы и возделывания сельскохозяйственных культур.</w:t>
      </w:r>
    </w:p>
    <w:p w:rsidR="00D41822" w:rsidRPr="0042192B" w:rsidRDefault="00D41822" w:rsidP="004219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92B">
        <w:rPr>
          <w:rFonts w:ascii="Times New Roman" w:hAnsi="Times New Roman" w:cs="Times New Roman"/>
          <w:sz w:val="28"/>
          <w:szCs w:val="28"/>
        </w:rPr>
        <w:t>Дедушка ст</w:t>
      </w:r>
      <w:r w:rsidR="0042192B">
        <w:rPr>
          <w:rFonts w:ascii="Times New Roman" w:hAnsi="Times New Roman" w:cs="Times New Roman"/>
          <w:sz w:val="28"/>
          <w:szCs w:val="28"/>
        </w:rPr>
        <w:t>оронник классических технологий</w:t>
      </w:r>
      <w:r w:rsidRPr="0042192B">
        <w:rPr>
          <w:rFonts w:ascii="Times New Roman" w:hAnsi="Times New Roman" w:cs="Times New Roman"/>
          <w:sz w:val="28"/>
          <w:szCs w:val="28"/>
        </w:rPr>
        <w:t>, а отец наоборот сторонник н</w:t>
      </w:r>
      <w:r w:rsidR="0042192B">
        <w:rPr>
          <w:rFonts w:ascii="Times New Roman" w:hAnsi="Times New Roman" w:cs="Times New Roman"/>
          <w:sz w:val="28"/>
          <w:szCs w:val="28"/>
        </w:rPr>
        <w:t>овых инновационных   технологий</w:t>
      </w:r>
      <w:r w:rsidRPr="0042192B">
        <w:rPr>
          <w:rFonts w:ascii="Times New Roman" w:hAnsi="Times New Roman" w:cs="Times New Roman"/>
          <w:sz w:val="28"/>
          <w:szCs w:val="28"/>
        </w:rPr>
        <w:t>,  используемых в сельском хозяйстве.</w:t>
      </w:r>
    </w:p>
    <w:p w:rsidR="00D41822" w:rsidRPr="0042192B" w:rsidRDefault="00D41822" w:rsidP="004219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92B">
        <w:rPr>
          <w:rFonts w:ascii="Times New Roman" w:hAnsi="Times New Roman" w:cs="Times New Roman"/>
          <w:sz w:val="28"/>
          <w:szCs w:val="28"/>
        </w:rPr>
        <w:t xml:space="preserve">Когда я услышал от отца о новой технологии </w:t>
      </w:r>
      <w:r w:rsidRPr="0042192B">
        <w:rPr>
          <w:rFonts w:ascii="Times New Roman" w:hAnsi="Times New Roman" w:cs="Times New Roman"/>
          <w:sz w:val="28"/>
          <w:szCs w:val="28"/>
          <w:lang w:val="en-US"/>
        </w:rPr>
        <w:t>No</w:t>
      </w:r>
      <w:r w:rsidRPr="0042192B">
        <w:rPr>
          <w:rFonts w:ascii="Times New Roman" w:hAnsi="Times New Roman" w:cs="Times New Roman"/>
          <w:sz w:val="28"/>
          <w:szCs w:val="28"/>
        </w:rPr>
        <w:t>-</w:t>
      </w:r>
      <w:r w:rsidRPr="0042192B">
        <w:rPr>
          <w:rFonts w:ascii="Times New Roman" w:hAnsi="Times New Roman" w:cs="Times New Roman"/>
          <w:sz w:val="28"/>
          <w:szCs w:val="28"/>
          <w:lang w:val="en-US"/>
        </w:rPr>
        <w:t>Till</w:t>
      </w:r>
      <w:r w:rsidRPr="0042192B">
        <w:rPr>
          <w:rFonts w:ascii="Times New Roman" w:hAnsi="Times New Roman" w:cs="Times New Roman"/>
          <w:sz w:val="28"/>
          <w:szCs w:val="28"/>
        </w:rPr>
        <w:t>, мне захотелось побольше узнать</w:t>
      </w:r>
      <w:r w:rsidR="0042192B">
        <w:rPr>
          <w:rFonts w:ascii="Times New Roman" w:hAnsi="Times New Roman" w:cs="Times New Roman"/>
          <w:sz w:val="28"/>
          <w:szCs w:val="28"/>
        </w:rPr>
        <w:t xml:space="preserve"> о ней, каковы ее преимущества</w:t>
      </w:r>
      <w:r w:rsidRPr="0042192B">
        <w:rPr>
          <w:rFonts w:ascii="Times New Roman" w:hAnsi="Times New Roman" w:cs="Times New Roman"/>
          <w:sz w:val="28"/>
          <w:szCs w:val="28"/>
        </w:rPr>
        <w:t>, что нового она дает сельскому хозяйству п</w:t>
      </w:r>
      <w:r w:rsidR="0042192B">
        <w:rPr>
          <w:rFonts w:ascii="Times New Roman" w:hAnsi="Times New Roman" w:cs="Times New Roman"/>
          <w:sz w:val="28"/>
          <w:szCs w:val="28"/>
        </w:rPr>
        <w:t>ри возделывании сельхоз культур, тем более</w:t>
      </w:r>
      <w:r w:rsidRPr="0042192B">
        <w:rPr>
          <w:rFonts w:ascii="Times New Roman" w:hAnsi="Times New Roman" w:cs="Times New Roman"/>
          <w:sz w:val="28"/>
          <w:szCs w:val="28"/>
        </w:rPr>
        <w:t>, что возможно в скором будущем я продолжу династию агрономов и буду работать по этой технол</w:t>
      </w:r>
      <w:r w:rsidR="0042192B">
        <w:rPr>
          <w:rFonts w:ascii="Times New Roman" w:hAnsi="Times New Roman" w:cs="Times New Roman"/>
          <w:sz w:val="28"/>
          <w:szCs w:val="28"/>
        </w:rPr>
        <w:t>огии . Я стал изучать материалы</w:t>
      </w:r>
      <w:r w:rsidRPr="0042192B">
        <w:rPr>
          <w:rFonts w:ascii="Times New Roman" w:hAnsi="Times New Roman" w:cs="Times New Roman"/>
          <w:sz w:val="28"/>
          <w:szCs w:val="28"/>
        </w:rPr>
        <w:t xml:space="preserve">, рассказывающие об этой технологии. </w:t>
      </w:r>
    </w:p>
    <w:p w:rsidR="00D41822" w:rsidRPr="0042192B" w:rsidRDefault="00D41822" w:rsidP="0042192B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42192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Случаи использования </w:t>
      </w:r>
      <w:r w:rsidRPr="0042192B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No</w:t>
      </w:r>
      <w:r w:rsidRPr="0042192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</w:t>
      </w:r>
      <w:r w:rsidRPr="0042192B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till</w:t>
      </w:r>
      <w:r w:rsidRPr="0042192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нашей стране еще крайне редки, так же, как и научные публикации, посвященные этой теме. В связи с этим целью исследований является изучение влияния технологии </w:t>
      </w:r>
      <w:r w:rsidRPr="0042192B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No</w:t>
      </w:r>
      <w:r w:rsidRPr="0042192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noBreakHyphen/>
      </w:r>
      <w:r w:rsidRPr="0042192B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till</w:t>
      </w:r>
      <w:r w:rsidRPr="0042192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 применением </w:t>
      </w:r>
      <w:r w:rsidRPr="0042192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комплекса препаратов и комплексных минеральных удобрений на урожайность и качество зерна озимой пшеницы.</w:t>
      </w:r>
    </w:p>
    <w:p w:rsidR="00D41822" w:rsidRPr="0042192B" w:rsidRDefault="00D41822" w:rsidP="0042192B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Наибольшего распространения </w:t>
      </w:r>
      <w:r w:rsidRPr="0042192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No</w:t>
      </w:r>
      <w:r w:rsidRPr="0042192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2192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Till</w:t>
      </w:r>
      <w:r w:rsidRPr="00421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технология получила на Северном Кавказе (Ростовская область, Ставропольский край), в Поволжье.</w:t>
      </w:r>
    </w:p>
    <w:p w:rsidR="00D41822" w:rsidRPr="0042192B" w:rsidRDefault="00D41822" w:rsidP="0042192B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92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первую очередь, необходимо разобраться и понять, что вкладывается в понятие «технология </w:t>
      </w:r>
      <w:r w:rsidRPr="004219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No</w:t>
      </w:r>
      <w:r w:rsidRPr="0042192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219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Till</w:t>
      </w:r>
      <w:r w:rsidRPr="0042192B">
        <w:rPr>
          <w:rFonts w:ascii="Times New Roman" w:eastAsia="Times New Roman" w:hAnsi="Times New Roman" w:cs="Times New Roman"/>
          <w:sz w:val="28"/>
          <w:szCs w:val="28"/>
          <w:lang w:eastAsia="ru-RU"/>
        </w:rPr>
        <w:t>», как её правильно понимать и использовать, так как именно от этого во многом зависят результаты дальнейшего освоения технологии. Многие, например, считают технологию </w:t>
      </w:r>
      <w:r w:rsidRPr="004219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No</w:t>
      </w:r>
      <w:r w:rsidRPr="0042192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219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Till</w:t>
      </w:r>
      <w:r w:rsidRPr="0042192B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способом обработки почвы!? То есть надо только убрать обработку почвы из освоенных технологий и будет желаемый результат.</w:t>
      </w:r>
    </w:p>
    <w:p w:rsidR="00D41822" w:rsidRPr="0042192B" w:rsidRDefault="00D41822" w:rsidP="0042192B">
      <w:pPr>
        <w:spacing w:after="0" w:line="360" w:lineRule="auto"/>
        <w:contextualSpacing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92B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Другие технологию </w:t>
      </w:r>
      <w:r w:rsidRPr="004219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No</w:t>
      </w:r>
      <w:r w:rsidRPr="0042192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219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Till</w:t>
      </w:r>
      <w:r w:rsidRPr="0042192B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называют «нулевой технологией». То есть, получать урожай ничего не делая, но, как известно, на нуль можно умножать или его прибавлять, а результат всё равно будет нуль – безрезультатным. И те и другие совершенно не представляют, что такое технология </w:t>
      </w:r>
      <w:r w:rsidRPr="004219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No</w:t>
      </w:r>
      <w:r w:rsidRPr="0042192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219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Till</w:t>
      </w:r>
      <w:r w:rsidR="0042192B">
        <w:rPr>
          <w:rFonts w:ascii="Times New Roman" w:eastAsia="Times New Roman" w:hAnsi="Times New Roman" w:cs="Times New Roman"/>
          <w:sz w:val="28"/>
          <w:szCs w:val="28"/>
          <w:lang w:eastAsia="ru-RU"/>
        </w:rPr>
        <w:t>, её хотя-</w:t>
      </w:r>
      <w:r w:rsidRPr="0042192B">
        <w:rPr>
          <w:rFonts w:ascii="Times New Roman" w:eastAsia="Times New Roman" w:hAnsi="Times New Roman" w:cs="Times New Roman"/>
          <w:sz w:val="28"/>
          <w:szCs w:val="28"/>
          <w:lang w:eastAsia="ru-RU"/>
        </w:rPr>
        <w:t>бы основные положения, требования и правила. Поэтому начав её осваивать на такой «базе знаний» они неминуемо получат отрицательный результат и будут в ней разочарованы, по сути к технологии </w:t>
      </w:r>
      <w:r w:rsidRPr="004219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No</w:t>
      </w:r>
      <w:r w:rsidRPr="0042192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219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Till</w:t>
      </w:r>
      <w:r w:rsidRPr="0042192B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даже не прикоснувшись.</w:t>
      </w:r>
    </w:p>
    <w:p w:rsidR="00D41822" w:rsidRPr="0042192B" w:rsidRDefault="00D41822" w:rsidP="0042192B">
      <w:pPr>
        <w:spacing w:after="0" w:line="360" w:lineRule="auto"/>
        <w:contextualSpacing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92B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всех определениях сказано, что, кроме посева семян дисковыми или анкерными сошниками в узкую щель не обработан</w:t>
      </w:r>
      <w:r w:rsidR="0042192B" w:rsidRPr="0042192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почвы,</w:t>
      </w:r>
      <w:r w:rsidRPr="0042192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219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No</w:t>
      </w:r>
      <w:r w:rsidRPr="0042192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219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Till</w:t>
      </w:r>
      <w:r w:rsidRPr="0042192B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является оптимизированной технологической системой возделывания сельскохозяйственных культур без обработки почвы, которая включает систему внесения удобрений, систему защиты растений, систему машин и орудий, необходимых для её исполнения, а также детали агротехники, такие как подбор культур и сортов растений, сроки сева, глубина заделки и нормы высева семян, существенно отличающиеся от освоенных технологий и имеющих свои особенности.</w:t>
      </w:r>
    </w:p>
    <w:p w:rsidR="00D41822" w:rsidRPr="0042192B" w:rsidRDefault="00D41822" w:rsidP="0042192B">
      <w:pPr>
        <w:spacing w:after="0" w:line="360" w:lineRule="auto"/>
        <w:contextualSpacing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учетом подбора культур и их размещения в севообороте – это система земледелия, в которой, кроме технологии возделывания решаются многие </w:t>
      </w:r>
      <w:r w:rsidRPr="004219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вопросы земледелия, причём многие из них (сохранение и повышение плодородия почв, их защита от ветровой и водной эрозии, и др.) решаются намного эффективнее, чем в имеющихся до настоящего времени системах земледелия. То есть это новая философия земледелия без обработки почвы.</w:t>
      </w:r>
    </w:p>
    <w:p w:rsidR="00D41822" w:rsidRPr="0042192B" w:rsidRDefault="00D41822" w:rsidP="0042192B">
      <w:pPr>
        <w:spacing w:after="0" w:line="360" w:lineRule="auto"/>
        <w:contextualSpacing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92B"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примеру, система земледелия без обработки почвы позволяет больше накапливать и лучше сохранять в почве влагу атмосферных осадков, чем в традиционных системах земледелия. Это обстоятельство позволяет в засушливых районах отказаться от чистого пара и существенно расширить ассортимент возделываемых культур, ранее не возделываемых ни в данном хозяйстве, ни в соседних районах с идентичными почвенными и климатическими условиями. Поэтому нельзя </w:t>
      </w:r>
      <w:r w:rsidRPr="0042192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наложить </w:t>
      </w:r>
      <w:r w:rsidRPr="0042192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технологию </w:t>
      </w:r>
      <w:r w:rsidRPr="004219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No</w:t>
      </w:r>
      <w:r w:rsidRPr="0042192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219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Till</w:t>
      </w:r>
      <w:r w:rsidRPr="0042192B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ранее возделываемые в хозяйстве культуры и существующие (старые) схемы севооборотов – это тоже является серьёзнейшей ошибкой при освоении технологии.</w:t>
      </w:r>
    </w:p>
    <w:p w:rsidR="00D41822" w:rsidRDefault="00D41822" w:rsidP="00D41822">
      <w:pPr>
        <w:spacing w:line="360" w:lineRule="auto"/>
        <w:contextualSpacing/>
        <w:rPr>
          <w:sz w:val="24"/>
          <w:szCs w:val="24"/>
        </w:rPr>
      </w:pPr>
      <w:r w:rsidRPr="00E11CAF">
        <w:rPr>
          <w:sz w:val="24"/>
          <w:szCs w:val="24"/>
        </w:rPr>
        <w:t xml:space="preserve">                               </w:t>
      </w:r>
    </w:p>
    <w:p w:rsidR="00D41822" w:rsidRDefault="00D41822" w:rsidP="00D41822">
      <w:pPr>
        <w:spacing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</w:p>
    <w:p w:rsidR="00D41822" w:rsidRDefault="00D41822" w:rsidP="00D41822">
      <w:pPr>
        <w:spacing w:line="360" w:lineRule="auto"/>
        <w:contextualSpacing/>
        <w:rPr>
          <w:sz w:val="24"/>
          <w:szCs w:val="24"/>
        </w:rPr>
      </w:pPr>
    </w:p>
    <w:p w:rsidR="00D41822" w:rsidRDefault="00D41822" w:rsidP="00D41822">
      <w:pPr>
        <w:spacing w:line="360" w:lineRule="auto"/>
        <w:contextualSpacing/>
        <w:rPr>
          <w:sz w:val="24"/>
          <w:szCs w:val="24"/>
        </w:rPr>
      </w:pPr>
    </w:p>
    <w:p w:rsidR="00D41822" w:rsidRDefault="00D41822" w:rsidP="00D41822">
      <w:pPr>
        <w:spacing w:line="360" w:lineRule="auto"/>
        <w:contextualSpacing/>
        <w:rPr>
          <w:sz w:val="24"/>
          <w:szCs w:val="24"/>
        </w:rPr>
      </w:pPr>
    </w:p>
    <w:p w:rsidR="00D41822" w:rsidRDefault="00D41822" w:rsidP="00D41822">
      <w:pPr>
        <w:spacing w:line="360" w:lineRule="auto"/>
        <w:contextualSpacing/>
        <w:rPr>
          <w:sz w:val="24"/>
          <w:szCs w:val="24"/>
        </w:rPr>
      </w:pPr>
    </w:p>
    <w:p w:rsidR="00D41822" w:rsidRDefault="00D41822" w:rsidP="00D41822">
      <w:pPr>
        <w:spacing w:line="360" w:lineRule="auto"/>
        <w:contextualSpacing/>
        <w:rPr>
          <w:sz w:val="24"/>
          <w:szCs w:val="24"/>
        </w:rPr>
      </w:pPr>
    </w:p>
    <w:p w:rsidR="00D41822" w:rsidRDefault="00D41822" w:rsidP="00D41822">
      <w:pPr>
        <w:spacing w:line="360" w:lineRule="auto"/>
        <w:contextualSpacing/>
        <w:rPr>
          <w:sz w:val="24"/>
          <w:szCs w:val="24"/>
        </w:rPr>
      </w:pPr>
    </w:p>
    <w:p w:rsidR="00D41822" w:rsidRDefault="00D41822" w:rsidP="00D41822">
      <w:pPr>
        <w:spacing w:line="360" w:lineRule="auto"/>
        <w:contextualSpacing/>
        <w:rPr>
          <w:sz w:val="24"/>
          <w:szCs w:val="24"/>
        </w:rPr>
      </w:pPr>
    </w:p>
    <w:p w:rsidR="00D41822" w:rsidRDefault="00D41822" w:rsidP="00D41822">
      <w:pPr>
        <w:spacing w:line="360" w:lineRule="auto"/>
        <w:contextualSpacing/>
        <w:rPr>
          <w:sz w:val="24"/>
          <w:szCs w:val="24"/>
        </w:rPr>
      </w:pPr>
    </w:p>
    <w:p w:rsidR="00D41822" w:rsidRDefault="00D41822" w:rsidP="00D41822">
      <w:pPr>
        <w:spacing w:line="360" w:lineRule="auto"/>
        <w:contextualSpacing/>
        <w:rPr>
          <w:sz w:val="24"/>
          <w:szCs w:val="24"/>
        </w:rPr>
      </w:pPr>
    </w:p>
    <w:p w:rsidR="00D41822" w:rsidRDefault="00D41822" w:rsidP="00D41822">
      <w:pPr>
        <w:spacing w:line="360" w:lineRule="auto"/>
        <w:contextualSpacing/>
        <w:rPr>
          <w:sz w:val="24"/>
          <w:szCs w:val="24"/>
        </w:rPr>
      </w:pPr>
    </w:p>
    <w:p w:rsidR="00D41822" w:rsidRDefault="00D41822" w:rsidP="00D41822">
      <w:pPr>
        <w:spacing w:line="360" w:lineRule="auto"/>
        <w:contextualSpacing/>
        <w:rPr>
          <w:sz w:val="24"/>
          <w:szCs w:val="24"/>
        </w:rPr>
      </w:pPr>
    </w:p>
    <w:p w:rsidR="00D41822" w:rsidRDefault="00D41822" w:rsidP="00D41822">
      <w:pPr>
        <w:spacing w:line="360" w:lineRule="auto"/>
        <w:contextualSpacing/>
        <w:rPr>
          <w:sz w:val="24"/>
          <w:szCs w:val="24"/>
        </w:rPr>
      </w:pPr>
    </w:p>
    <w:p w:rsidR="00D41822" w:rsidRDefault="00D41822" w:rsidP="00D41822">
      <w:pPr>
        <w:spacing w:line="360" w:lineRule="auto"/>
        <w:contextualSpacing/>
        <w:rPr>
          <w:sz w:val="24"/>
          <w:szCs w:val="24"/>
        </w:rPr>
      </w:pPr>
    </w:p>
    <w:p w:rsidR="00D41822" w:rsidRDefault="00D41822" w:rsidP="00D41822">
      <w:pPr>
        <w:spacing w:line="360" w:lineRule="auto"/>
        <w:contextualSpacing/>
        <w:rPr>
          <w:sz w:val="24"/>
          <w:szCs w:val="24"/>
        </w:rPr>
      </w:pPr>
    </w:p>
    <w:p w:rsidR="00365AF6" w:rsidRPr="00E11CAF" w:rsidRDefault="00365AF6" w:rsidP="00D41822">
      <w:pPr>
        <w:spacing w:line="360" w:lineRule="auto"/>
        <w:contextualSpacing/>
        <w:rPr>
          <w:sz w:val="24"/>
          <w:szCs w:val="24"/>
        </w:rPr>
      </w:pPr>
    </w:p>
    <w:p w:rsidR="00D41822" w:rsidRPr="0042192B" w:rsidRDefault="00D41822" w:rsidP="0042192B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192B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</w:t>
      </w:r>
      <w:r w:rsidR="0042192B" w:rsidRPr="0042192B">
        <w:rPr>
          <w:rFonts w:ascii="Times New Roman" w:hAnsi="Times New Roman" w:cs="Times New Roman"/>
          <w:b/>
          <w:sz w:val="28"/>
          <w:szCs w:val="28"/>
        </w:rPr>
        <w:t>Теоретическое обоснование</w:t>
      </w:r>
    </w:p>
    <w:p w:rsidR="00D41822" w:rsidRPr="0042192B" w:rsidRDefault="00D41822" w:rsidP="0042192B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192B">
        <w:rPr>
          <w:rFonts w:ascii="Times New Roman" w:hAnsi="Times New Roman" w:cs="Times New Roman"/>
          <w:sz w:val="28"/>
          <w:szCs w:val="28"/>
        </w:rPr>
        <w:t>Система нулевой обработки почвы, известная в мире как No-</w:t>
      </w:r>
      <w:r w:rsidRPr="0042192B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42192B">
        <w:rPr>
          <w:rFonts w:ascii="Times New Roman" w:hAnsi="Times New Roman" w:cs="Times New Roman"/>
          <w:sz w:val="28"/>
          <w:szCs w:val="28"/>
        </w:rPr>
        <w:t>ill, используется в земледелии для щадящей обработки почвы. С помощью нее грунт не обрабатывается, а покрывается мульчей, что позволяет предотвратить эрозию. Она основана на полном отказе от пахоты: собственно говоря, английское название «</w:t>
      </w:r>
      <w:r w:rsidRPr="0042192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42192B">
        <w:rPr>
          <w:rFonts w:ascii="Times New Roman" w:hAnsi="Times New Roman" w:cs="Times New Roman"/>
          <w:sz w:val="28"/>
          <w:szCs w:val="28"/>
        </w:rPr>
        <w:t>o-</w:t>
      </w:r>
      <w:r w:rsidRPr="0042192B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42192B">
        <w:rPr>
          <w:rFonts w:ascii="Times New Roman" w:hAnsi="Times New Roman" w:cs="Times New Roman"/>
          <w:sz w:val="28"/>
          <w:szCs w:val="28"/>
        </w:rPr>
        <w:t>ill» и означает «не пахать».«</w:t>
      </w:r>
      <w:r w:rsidRPr="0042192B">
        <w:rPr>
          <w:rFonts w:ascii="Times New Roman" w:hAnsi="Times New Roman" w:cs="Times New Roman"/>
          <w:sz w:val="28"/>
          <w:szCs w:val="28"/>
          <w:lang w:val="en-US"/>
        </w:rPr>
        <w:t>No</w:t>
      </w:r>
      <w:r w:rsidRPr="0042192B">
        <w:rPr>
          <w:rFonts w:ascii="Times New Roman" w:hAnsi="Times New Roman" w:cs="Times New Roman"/>
          <w:sz w:val="28"/>
          <w:szCs w:val="28"/>
        </w:rPr>
        <w:t>-</w:t>
      </w:r>
      <w:r w:rsidRPr="0042192B">
        <w:rPr>
          <w:rFonts w:ascii="Times New Roman" w:hAnsi="Times New Roman" w:cs="Times New Roman"/>
          <w:sz w:val="28"/>
          <w:szCs w:val="28"/>
          <w:lang w:val="en-US"/>
        </w:rPr>
        <w:t>Till</w:t>
      </w:r>
      <w:r w:rsidRPr="0042192B">
        <w:rPr>
          <w:rFonts w:ascii="Times New Roman" w:hAnsi="Times New Roman" w:cs="Times New Roman"/>
          <w:sz w:val="28"/>
          <w:szCs w:val="28"/>
        </w:rPr>
        <w:t xml:space="preserve">» или система нулевой обработки почвы.«No-Till» технология – это современная модель обработки почвы. С помощью этой технологии грунт не обрабатывается традиционным способом , а укрывается измельченными остатками растительных культур (мульчей).Главный принцип системы — использование естественных процессов, которые происходят в почве. Концепция </w:t>
      </w:r>
      <w:r w:rsidRPr="0042192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42192B">
        <w:rPr>
          <w:rFonts w:ascii="Times New Roman" w:hAnsi="Times New Roman" w:cs="Times New Roman"/>
          <w:sz w:val="28"/>
          <w:szCs w:val="28"/>
        </w:rPr>
        <w:t>o-</w:t>
      </w:r>
      <w:r w:rsidRPr="0042192B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42192B">
        <w:rPr>
          <w:rFonts w:ascii="Times New Roman" w:hAnsi="Times New Roman" w:cs="Times New Roman"/>
          <w:sz w:val="28"/>
          <w:szCs w:val="28"/>
        </w:rPr>
        <w:t xml:space="preserve">ill заключается в том, что традиционная плужная обработка вредна для природного рыхления. Ведь не паханное поле на два метра в глубину пронизано капиллярами, оставшимися после однолетних растений и в результате жизнедеятельности различных организмов, разрушающихся от механических воздействий. О данной технологии нельзя сказать, что она избавляет фермера от массы хлопот и расходов, позволяя рассчитывать на тот же объем урожая, как и при выполнении трудозатратой классической методики возделывания. У нее есть масса своих нюансов, но и привлекательных качеств тоже немало. Собственно, в качестве выполнения данной системы лучшим образом проявляется профессия агроном, которая, в первую очередь, предусматривает выполнение рациональных расчетов при эксплуатации земли. Что касается преимуществ, то наиболее привлекательные стороны технологии сводятся к минимизации затрат на технику, горючего для нее, а также к экономии времени. Немаловажным фактором является и сохранение плодородных качеств земли. Упомянутая эрозия опасна не только сезонным снижением урожайности, но и планомерным истощением, что заставляет землевладельцев отказываться от обработки своих участков. В данном же случае подобные риски исключаются, позволяя фермерам рассчитывать на долгосрочное </w:t>
      </w:r>
      <w:r w:rsidRPr="0042192B">
        <w:rPr>
          <w:rFonts w:ascii="Times New Roman" w:hAnsi="Times New Roman" w:cs="Times New Roman"/>
          <w:sz w:val="28"/>
          <w:szCs w:val="28"/>
        </w:rPr>
        <w:lastRenderedPageBreak/>
        <w:t xml:space="preserve">землепользование. Отдельно специалисты отмечают и накопление влаги в почвенном слое. Если традиционная культивация земли улучшает ее структуру, то сохранение плодородного пласта способствует нормализации влажностного режима. Это преимущество особенно значимо для степных и засушливых регионов, где урожайность напрямую зависит от погодных условий. </w:t>
      </w:r>
    </w:p>
    <w:p w:rsidR="00D41822" w:rsidRPr="0042192B" w:rsidRDefault="00D41822" w:rsidP="0042192B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41822" w:rsidRPr="0042192B" w:rsidRDefault="00D41822" w:rsidP="0042192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1822" w:rsidRDefault="00D41822" w:rsidP="00D41822">
      <w:pPr>
        <w:spacing w:line="360" w:lineRule="auto"/>
        <w:rPr>
          <w:sz w:val="24"/>
          <w:szCs w:val="24"/>
        </w:rPr>
      </w:pPr>
    </w:p>
    <w:p w:rsidR="009A5A88" w:rsidRDefault="009A5A8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2192B" w:rsidRDefault="0042192B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Pr="009C62D3" w:rsidRDefault="00D41822" w:rsidP="00D41822">
      <w:pPr>
        <w:pStyle w:val="20"/>
        <w:shd w:val="clear" w:color="auto" w:fill="auto"/>
        <w:spacing w:line="360" w:lineRule="auto"/>
        <w:contextualSpacing/>
        <w:rPr>
          <w:i w:val="0"/>
          <w:sz w:val="24"/>
          <w:szCs w:val="24"/>
        </w:rPr>
      </w:pPr>
    </w:p>
    <w:p w:rsidR="00D41822" w:rsidRPr="0042192B" w:rsidRDefault="00D41822" w:rsidP="0042192B">
      <w:pPr>
        <w:pStyle w:val="20"/>
        <w:shd w:val="clear" w:color="auto" w:fill="auto"/>
        <w:spacing w:line="360" w:lineRule="auto"/>
        <w:contextualSpacing/>
        <w:jc w:val="center"/>
        <w:rPr>
          <w:b/>
          <w:i w:val="0"/>
          <w:sz w:val="28"/>
          <w:szCs w:val="28"/>
        </w:rPr>
      </w:pPr>
      <w:r w:rsidRPr="0042192B">
        <w:rPr>
          <w:b/>
          <w:i w:val="0"/>
          <w:sz w:val="28"/>
          <w:szCs w:val="28"/>
        </w:rPr>
        <w:lastRenderedPageBreak/>
        <w:t>Цели и задачи проекта</w:t>
      </w:r>
    </w:p>
    <w:p w:rsidR="00D41822" w:rsidRPr="0042192B" w:rsidRDefault="00D41822" w:rsidP="0042192B">
      <w:pPr>
        <w:pStyle w:val="20"/>
        <w:shd w:val="clear" w:color="auto" w:fill="auto"/>
        <w:spacing w:line="360" w:lineRule="auto"/>
        <w:contextualSpacing/>
        <w:jc w:val="both"/>
        <w:rPr>
          <w:i w:val="0"/>
          <w:sz w:val="28"/>
          <w:szCs w:val="28"/>
        </w:rPr>
      </w:pPr>
      <w:r w:rsidRPr="0042192B">
        <w:rPr>
          <w:i w:val="0"/>
          <w:sz w:val="28"/>
          <w:szCs w:val="28"/>
        </w:rPr>
        <w:t xml:space="preserve">Внедрение технологии </w:t>
      </w:r>
      <w:r w:rsidRPr="0042192B">
        <w:rPr>
          <w:i w:val="0"/>
          <w:sz w:val="28"/>
          <w:szCs w:val="28"/>
          <w:lang w:val="en-US"/>
        </w:rPr>
        <w:t>No</w:t>
      </w:r>
      <w:r w:rsidRPr="0042192B">
        <w:rPr>
          <w:i w:val="0"/>
          <w:sz w:val="28"/>
          <w:szCs w:val="28"/>
        </w:rPr>
        <w:t>-</w:t>
      </w:r>
      <w:r w:rsidRPr="0042192B">
        <w:rPr>
          <w:i w:val="0"/>
          <w:sz w:val="28"/>
          <w:szCs w:val="28"/>
          <w:lang w:val="en-US"/>
        </w:rPr>
        <w:t>Till</w:t>
      </w:r>
      <w:r w:rsidRPr="0042192B">
        <w:rPr>
          <w:i w:val="0"/>
          <w:sz w:val="28"/>
          <w:szCs w:val="28"/>
        </w:rPr>
        <w:t xml:space="preserve"> с целью сохранения плодородия почвы и повышение эффективности сельскохозяйственного производства в различных почвенно-климатиче</w:t>
      </w:r>
      <w:r w:rsidR="0042192B">
        <w:rPr>
          <w:i w:val="0"/>
          <w:sz w:val="28"/>
          <w:szCs w:val="28"/>
        </w:rPr>
        <w:t>ских зонах поселка Медвеженский</w:t>
      </w:r>
      <w:r w:rsidRPr="0042192B">
        <w:rPr>
          <w:i w:val="0"/>
          <w:sz w:val="28"/>
          <w:szCs w:val="28"/>
        </w:rPr>
        <w:t>, Красногвардейского района, Ставропольского края</w:t>
      </w:r>
    </w:p>
    <w:p w:rsidR="00D41822" w:rsidRPr="0042192B" w:rsidRDefault="00D41822" w:rsidP="0042192B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PragmaticaC" w:hAnsi="Times New Roman" w:cs="Times New Roman"/>
          <w:sz w:val="28"/>
          <w:szCs w:val="28"/>
        </w:rPr>
      </w:pPr>
      <w:r w:rsidRPr="0042192B">
        <w:rPr>
          <w:rFonts w:ascii="Times New Roman" w:eastAsia="PragmaticaC" w:hAnsi="Times New Roman" w:cs="Times New Roman"/>
          <w:sz w:val="28"/>
          <w:szCs w:val="28"/>
        </w:rPr>
        <w:t>Оценить реальные преимущества и недостатки технологий возделывания зерновых культур по инновационной системе No-Till, в сравнении с традиционной, в условиях земельных ресурсов поселка Медвеженский.</w:t>
      </w:r>
    </w:p>
    <w:p w:rsidR="00D41822" w:rsidRPr="0042192B" w:rsidRDefault="00D41822" w:rsidP="0042192B">
      <w:pPr>
        <w:pStyle w:val="21"/>
        <w:shd w:val="clear" w:color="auto" w:fill="auto"/>
        <w:spacing w:after="368" w:line="360" w:lineRule="auto"/>
        <w:ind w:left="0" w:firstLine="0"/>
        <w:contextualSpacing/>
        <w:jc w:val="both"/>
        <w:rPr>
          <w:sz w:val="28"/>
          <w:szCs w:val="28"/>
        </w:rPr>
      </w:pPr>
      <w:r w:rsidRPr="0042192B">
        <w:rPr>
          <w:color w:val="000000"/>
          <w:sz w:val="28"/>
          <w:szCs w:val="28"/>
        </w:rPr>
        <w:t>1.Установить характер влияния внедрения технологии No-</w:t>
      </w:r>
      <w:r w:rsidRPr="0042192B">
        <w:rPr>
          <w:color w:val="000000"/>
          <w:sz w:val="28"/>
          <w:szCs w:val="28"/>
          <w:lang w:val="en-US"/>
        </w:rPr>
        <w:t>T</w:t>
      </w:r>
      <w:r w:rsidRPr="0042192B">
        <w:rPr>
          <w:color w:val="000000"/>
          <w:sz w:val="28"/>
          <w:szCs w:val="28"/>
        </w:rPr>
        <w:t>ill на плодородие почвы и повышения эффективности в различных почвенно-кли</w:t>
      </w:r>
      <w:r w:rsidRPr="0042192B">
        <w:rPr>
          <w:sz w:val="28"/>
          <w:szCs w:val="28"/>
        </w:rPr>
        <w:t>матических зонах Ставропольского края.</w:t>
      </w:r>
    </w:p>
    <w:p w:rsidR="00D41822" w:rsidRPr="0042192B" w:rsidRDefault="00D41822" w:rsidP="0042192B">
      <w:pPr>
        <w:pStyle w:val="21"/>
        <w:shd w:val="clear" w:color="auto" w:fill="auto"/>
        <w:spacing w:after="368" w:line="360" w:lineRule="auto"/>
        <w:ind w:left="0" w:firstLine="0"/>
        <w:contextualSpacing/>
        <w:jc w:val="both"/>
        <w:rPr>
          <w:sz w:val="28"/>
          <w:szCs w:val="28"/>
        </w:rPr>
      </w:pPr>
      <w:r w:rsidRPr="0042192B">
        <w:rPr>
          <w:sz w:val="28"/>
          <w:szCs w:val="28"/>
        </w:rPr>
        <w:t>2.Выявить характер влияния технологии No-</w:t>
      </w:r>
      <w:r w:rsidRPr="0042192B">
        <w:rPr>
          <w:sz w:val="28"/>
          <w:szCs w:val="28"/>
          <w:lang w:val="en-US"/>
        </w:rPr>
        <w:t>T</w:t>
      </w:r>
      <w:r w:rsidRPr="0042192B">
        <w:rPr>
          <w:sz w:val="28"/>
          <w:szCs w:val="28"/>
        </w:rPr>
        <w:t>ill на засоренность посевов и урожайность яровой пшеницы;</w:t>
      </w:r>
    </w:p>
    <w:p w:rsidR="00D41822" w:rsidRPr="0042192B" w:rsidRDefault="00D41822" w:rsidP="0042192B">
      <w:pPr>
        <w:pStyle w:val="21"/>
        <w:shd w:val="clear" w:color="auto" w:fill="auto"/>
        <w:spacing w:after="368" w:line="360" w:lineRule="auto"/>
        <w:ind w:left="0" w:firstLine="0"/>
        <w:contextualSpacing/>
        <w:jc w:val="both"/>
        <w:rPr>
          <w:sz w:val="28"/>
          <w:szCs w:val="28"/>
        </w:rPr>
      </w:pPr>
      <w:r w:rsidRPr="0042192B">
        <w:rPr>
          <w:sz w:val="28"/>
          <w:szCs w:val="28"/>
        </w:rPr>
        <w:t>3.Выявить характер влияния технологии No-</w:t>
      </w:r>
      <w:r w:rsidRPr="0042192B">
        <w:rPr>
          <w:sz w:val="28"/>
          <w:szCs w:val="28"/>
          <w:lang w:val="en-US"/>
        </w:rPr>
        <w:t>T</w:t>
      </w:r>
      <w:r w:rsidRPr="0042192B">
        <w:rPr>
          <w:sz w:val="28"/>
          <w:szCs w:val="28"/>
        </w:rPr>
        <w:t>ill на засоренность посевов и урожайность нута;</w:t>
      </w:r>
    </w:p>
    <w:p w:rsidR="00D41822" w:rsidRPr="0042192B" w:rsidRDefault="00D41822" w:rsidP="0042192B">
      <w:pPr>
        <w:pStyle w:val="21"/>
        <w:shd w:val="clear" w:color="auto" w:fill="auto"/>
        <w:spacing w:after="368" w:line="360" w:lineRule="auto"/>
        <w:ind w:left="0" w:firstLine="0"/>
        <w:contextualSpacing/>
        <w:jc w:val="both"/>
        <w:rPr>
          <w:color w:val="000000"/>
          <w:sz w:val="28"/>
          <w:szCs w:val="28"/>
        </w:rPr>
      </w:pPr>
      <w:r w:rsidRPr="0042192B">
        <w:rPr>
          <w:color w:val="000000"/>
          <w:sz w:val="28"/>
          <w:szCs w:val="28"/>
        </w:rPr>
        <w:t xml:space="preserve">4.Провести экономическую и энергетическую оценку эффективности использования технологии </w:t>
      </w:r>
      <w:r w:rsidRPr="0042192B">
        <w:rPr>
          <w:color w:val="000000"/>
          <w:sz w:val="28"/>
          <w:szCs w:val="28"/>
          <w:lang w:val="en-US"/>
        </w:rPr>
        <w:t>No</w:t>
      </w:r>
      <w:r w:rsidRPr="0042192B">
        <w:rPr>
          <w:color w:val="000000"/>
          <w:sz w:val="28"/>
          <w:szCs w:val="28"/>
        </w:rPr>
        <w:t>-</w:t>
      </w:r>
      <w:r w:rsidRPr="0042192B">
        <w:rPr>
          <w:color w:val="000000"/>
          <w:sz w:val="28"/>
          <w:szCs w:val="28"/>
          <w:lang w:val="en-US"/>
        </w:rPr>
        <w:t>Till</w:t>
      </w:r>
      <w:r w:rsidRPr="0042192B">
        <w:rPr>
          <w:color w:val="000000"/>
          <w:sz w:val="28"/>
          <w:szCs w:val="28"/>
        </w:rPr>
        <w:t xml:space="preserve"> в условиях поселка Медвеженский.</w:t>
      </w:r>
    </w:p>
    <w:p w:rsidR="00D41822" w:rsidRPr="0042192B" w:rsidRDefault="00D41822" w:rsidP="0042192B">
      <w:pPr>
        <w:pStyle w:val="21"/>
        <w:shd w:val="clear" w:color="auto" w:fill="auto"/>
        <w:spacing w:after="368" w:line="360" w:lineRule="auto"/>
        <w:ind w:left="0" w:firstLine="0"/>
        <w:contextualSpacing/>
        <w:jc w:val="both"/>
        <w:rPr>
          <w:color w:val="000000"/>
          <w:sz w:val="28"/>
          <w:szCs w:val="28"/>
        </w:rPr>
      </w:pPr>
    </w:p>
    <w:p w:rsidR="00D41822" w:rsidRPr="0042192B" w:rsidRDefault="00D41822" w:rsidP="0042192B">
      <w:pPr>
        <w:pStyle w:val="21"/>
        <w:shd w:val="clear" w:color="auto" w:fill="auto"/>
        <w:spacing w:after="368" w:line="360" w:lineRule="auto"/>
        <w:ind w:left="0" w:firstLine="0"/>
        <w:contextualSpacing/>
        <w:jc w:val="both"/>
        <w:rPr>
          <w:color w:val="000000"/>
          <w:sz w:val="28"/>
          <w:szCs w:val="28"/>
        </w:rPr>
      </w:pPr>
    </w:p>
    <w:p w:rsidR="00D41822" w:rsidRPr="0042192B" w:rsidRDefault="00D41822" w:rsidP="0042192B">
      <w:pPr>
        <w:pStyle w:val="21"/>
        <w:shd w:val="clear" w:color="auto" w:fill="auto"/>
        <w:spacing w:after="368" w:line="360" w:lineRule="auto"/>
        <w:ind w:left="0" w:firstLine="0"/>
        <w:contextualSpacing/>
        <w:jc w:val="both"/>
        <w:rPr>
          <w:color w:val="000000"/>
          <w:sz w:val="28"/>
          <w:szCs w:val="28"/>
        </w:rPr>
      </w:pPr>
    </w:p>
    <w:p w:rsidR="00D41822" w:rsidRPr="0042192B" w:rsidRDefault="00D41822" w:rsidP="0042192B">
      <w:pPr>
        <w:pStyle w:val="21"/>
        <w:shd w:val="clear" w:color="auto" w:fill="auto"/>
        <w:spacing w:after="368" w:line="360" w:lineRule="auto"/>
        <w:ind w:left="0" w:firstLine="0"/>
        <w:contextualSpacing/>
        <w:jc w:val="both"/>
        <w:rPr>
          <w:color w:val="000000"/>
          <w:sz w:val="28"/>
          <w:szCs w:val="28"/>
        </w:rPr>
      </w:pPr>
    </w:p>
    <w:p w:rsidR="00D41822" w:rsidRDefault="00D41822" w:rsidP="00D41822">
      <w:pPr>
        <w:pStyle w:val="21"/>
        <w:shd w:val="clear" w:color="auto" w:fill="auto"/>
        <w:spacing w:after="368" w:line="360" w:lineRule="auto"/>
        <w:ind w:left="0" w:firstLine="0"/>
        <w:contextualSpacing/>
        <w:rPr>
          <w:color w:val="000000"/>
          <w:sz w:val="24"/>
          <w:szCs w:val="24"/>
        </w:rPr>
      </w:pPr>
    </w:p>
    <w:p w:rsidR="00D41822" w:rsidRDefault="00D41822" w:rsidP="00D41822">
      <w:pPr>
        <w:pStyle w:val="21"/>
        <w:shd w:val="clear" w:color="auto" w:fill="auto"/>
        <w:spacing w:after="368" w:line="360" w:lineRule="auto"/>
        <w:ind w:left="0" w:firstLine="0"/>
        <w:contextualSpacing/>
        <w:rPr>
          <w:color w:val="000000"/>
          <w:sz w:val="24"/>
          <w:szCs w:val="24"/>
        </w:rPr>
      </w:pPr>
    </w:p>
    <w:p w:rsidR="00D41822" w:rsidRDefault="00D41822" w:rsidP="00D41822">
      <w:pPr>
        <w:pStyle w:val="21"/>
        <w:shd w:val="clear" w:color="auto" w:fill="auto"/>
        <w:spacing w:after="368" w:line="360" w:lineRule="auto"/>
        <w:ind w:left="0" w:firstLine="0"/>
        <w:contextualSpacing/>
        <w:rPr>
          <w:color w:val="000000"/>
          <w:sz w:val="24"/>
          <w:szCs w:val="24"/>
        </w:rPr>
      </w:pPr>
    </w:p>
    <w:p w:rsidR="00D41822" w:rsidRDefault="00D41822" w:rsidP="00D41822">
      <w:pPr>
        <w:pStyle w:val="21"/>
        <w:shd w:val="clear" w:color="auto" w:fill="auto"/>
        <w:spacing w:after="368" w:line="360" w:lineRule="auto"/>
        <w:ind w:left="0" w:firstLine="0"/>
        <w:contextualSpacing/>
        <w:rPr>
          <w:color w:val="000000"/>
          <w:sz w:val="24"/>
          <w:szCs w:val="24"/>
        </w:rPr>
      </w:pPr>
    </w:p>
    <w:p w:rsidR="0042192B" w:rsidRDefault="0042192B" w:rsidP="00D41822">
      <w:pPr>
        <w:pStyle w:val="21"/>
        <w:shd w:val="clear" w:color="auto" w:fill="auto"/>
        <w:spacing w:after="368" w:line="360" w:lineRule="auto"/>
        <w:ind w:left="0" w:firstLine="0"/>
        <w:contextualSpacing/>
        <w:rPr>
          <w:color w:val="000000"/>
          <w:sz w:val="24"/>
          <w:szCs w:val="24"/>
        </w:rPr>
      </w:pPr>
    </w:p>
    <w:p w:rsidR="0042192B" w:rsidRDefault="0042192B" w:rsidP="00D41822">
      <w:pPr>
        <w:pStyle w:val="21"/>
        <w:shd w:val="clear" w:color="auto" w:fill="auto"/>
        <w:spacing w:after="368" w:line="360" w:lineRule="auto"/>
        <w:ind w:left="0" w:firstLine="0"/>
        <w:contextualSpacing/>
        <w:rPr>
          <w:color w:val="000000"/>
          <w:sz w:val="24"/>
          <w:szCs w:val="24"/>
        </w:rPr>
      </w:pPr>
    </w:p>
    <w:p w:rsidR="0042192B" w:rsidRDefault="0042192B" w:rsidP="00D41822">
      <w:pPr>
        <w:pStyle w:val="21"/>
        <w:shd w:val="clear" w:color="auto" w:fill="auto"/>
        <w:spacing w:after="368" w:line="360" w:lineRule="auto"/>
        <w:ind w:left="0" w:firstLine="0"/>
        <w:contextualSpacing/>
        <w:rPr>
          <w:color w:val="000000"/>
          <w:sz w:val="24"/>
          <w:szCs w:val="24"/>
        </w:rPr>
      </w:pPr>
    </w:p>
    <w:p w:rsidR="0042192B" w:rsidRDefault="0042192B" w:rsidP="00D41822">
      <w:pPr>
        <w:pStyle w:val="21"/>
        <w:shd w:val="clear" w:color="auto" w:fill="auto"/>
        <w:spacing w:after="368" w:line="360" w:lineRule="auto"/>
        <w:ind w:left="0" w:firstLine="0"/>
        <w:contextualSpacing/>
        <w:rPr>
          <w:color w:val="000000"/>
          <w:sz w:val="24"/>
          <w:szCs w:val="24"/>
        </w:rPr>
      </w:pPr>
    </w:p>
    <w:p w:rsidR="00D41822" w:rsidRPr="00D41822" w:rsidRDefault="00D41822" w:rsidP="00D41822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Pr="0042192B" w:rsidRDefault="00D41822" w:rsidP="00D41822">
      <w:pPr>
        <w:spacing w:line="360" w:lineRule="auto"/>
        <w:contextualSpacing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2192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                                      </w:t>
      </w:r>
      <w:r w:rsidRPr="004219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Методы исследования </w:t>
      </w:r>
    </w:p>
    <w:p w:rsidR="00D41822" w:rsidRPr="0042192B" w:rsidRDefault="00D41822" w:rsidP="0042192B">
      <w:pPr>
        <w:spacing w:before="150" w:line="360" w:lineRule="auto"/>
        <w:contextualSpacing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219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проведения исследований по No-</w:t>
      </w:r>
      <w:r w:rsidRPr="004219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T</w:t>
      </w:r>
      <w:r w:rsidRPr="004219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ill необходимо иметь соответствующую сельскохозяйственную технику. Это специальная сеялка или сеялки, высевающие семена и удобрения в необработанную почву и не травмирующие ее, очесывающая жатка, опрыскиватель с качественным распылом и четкой установкой расхода рабочей жидкости и так далее. Если нарушается 50% поверхности почвы, то это уже не No-</w:t>
      </w:r>
      <w:r w:rsidRPr="004219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T</w:t>
      </w:r>
      <w:r w:rsidRPr="004219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ill. Это может быть просто мульчирующая обработка или что-то другое. В технологии No-</w:t>
      </w:r>
      <w:r w:rsidRPr="004219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T</w:t>
      </w:r>
      <w:r w:rsidRPr="004219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ill обязательно оставление всех растительных остатков возделываемых культур и их равномерное распределение по поверхности поля или делянки.</w:t>
      </w:r>
    </w:p>
    <w:p w:rsidR="00D41822" w:rsidRPr="0042192B" w:rsidRDefault="00D41822" w:rsidP="0042192B">
      <w:pPr>
        <w:spacing w:before="150" w:line="360" w:lineRule="auto"/>
        <w:contextualSpacing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219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сравнительном изучении эффективности системы No-</w:t>
      </w:r>
      <w:r w:rsidRPr="004219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T</w:t>
      </w:r>
      <w:r w:rsidRPr="004219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ill обязательно должен быть контроль, где все культуры в севообороте возделывают по традиционной технологии, под которой следует понимать ранее рекомендованную научными учреждениями агротехнику возделывания той или иной культуры в севообороте в конкретных почвенных и климатических условиях. В ней не обязательно применение вспашки; обработка почвы, как и все элементы агротехники, должна быть оптимальной для конкретных почвенных и климатических условий. При этом нельзя преднамеренно ухудшать варианты или не в полной мере выполнять какие-то рекомендации, как, впрочем, и для технологии No-</w:t>
      </w:r>
      <w:r w:rsidRPr="004219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T</w:t>
      </w:r>
      <w:r w:rsidRPr="004219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ill, иначе их оценка будет не объективной.</w:t>
      </w:r>
    </w:p>
    <w:p w:rsidR="00D41822" w:rsidRPr="0042192B" w:rsidRDefault="00D41822" w:rsidP="0042192B">
      <w:pPr>
        <w:spacing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219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 возделывании озимой пшеницы по традиционной технологии после уборки предшественника (озимый рапс) проводили лущение стерни, основную обработку почвы комбинированным агрегатом АКМ-6,3 на глубину 20-22 см, промежуточную и предпосевную культивации. По технологии No-</w:t>
      </w:r>
      <w:r w:rsidRPr="004219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T</w:t>
      </w:r>
      <w:r w:rsidRPr="004219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ill обработку почвы не проводили, но за 5-7 дней до посева делянки опрыскивали гербицидом сплошного действия Торнадо. Посев озимой пшеницы сорта Юмпа по традиционной технологии осуществляли сеялкой СЗ-3,6, по технологии прямого посева.</w:t>
      </w:r>
    </w:p>
    <w:p w:rsidR="00D41822" w:rsidRPr="0042192B" w:rsidRDefault="00D41822" w:rsidP="0042192B">
      <w:pPr>
        <w:spacing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19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Погодные условия в годы исследований в целом были характерными для зоны неустойчивого увлажнения, но благоприятные условия для роста и развития озимой пшеницы сложились в 2015-2016 году, когда при среднемноголетней норме 623 мм выпало 649 мм осадков. </w:t>
      </w:r>
    </w:p>
    <w:p w:rsidR="00D41822" w:rsidRPr="009C62D3" w:rsidRDefault="00D41822" w:rsidP="00D41822">
      <w:pPr>
        <w:pStyle w:val="21"/>
        <w:shd w:val="clear" w:color="auto" w:fill="auto"/>
        <w:spacing w:after="368" w:line="360" w:lineRule="auto"/>
        <w:ind w:left="0" w:firstLine="0"/>
        <w:contextualSpacing/>
        <w:rPr>
          <w:sz w:val="24"/>
          <w:szCs w:val="24"/>
        </w:rPr>
      </w:pPr>
    </w:p>
    <w:p w:rsidR="00D41822" w:rsidRPr="009C62D3" w:rsidRDefault="00D41822" w:rsidP="00D41822">
      <w:pPr>
        <w:pStyle w:val="21"/>
        <w:shd w:val="clear" w:color="auto" w:fill="auto"/>
        <w:spacing w:after="368" w:line="360" w:lineRule="auto"/>
        <w:ind w:hanging="57"/>
        <w:contextualSpacing/>
        <w:rPr>
          <w:sz w:val="24"/>
          <w:szCs w:val="24"/>
        </w:rPr>
      </w:pPr>
    </w:p>
    <w:p w:rsidR="00D41822" w:rsidRPr="009C62D3" w:rsidRDefault="00D41822" w:rsidP="00D41822">
      <w:pPr>
        <w:autoSpaceDE w:val="0"/>
        <w:autoSpaceDN w:val="0"/>
        <w:adjustRightInd w:val="0"/>
        <w:contextualSpacing/>
        <w:rPr>
          <w:rFonts w:ascii="Times New Roman" w:eastAsia="PragmaticaC" w:hAnsi="Times New Roman" w:cs="Times New Roman"/>
          <w:sz w:val="24"/>
          <w:szCs w:val="24"/>
        </w:rPr>
      </w:pPr>
    </w:p>
    <w:p w:rsidR="00D41822" w:rsidRPr="009C62D3" w:rsidRDefault="00D41822" w:rsidP="00D41822">
      <w:pPr>
        <w:contextualSpacing/>
        <w:rPr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2192B" w:rsidRDefault="0042192B" w:rsidP="00D41822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365AF6" w:rsidRPr="002C2D93" w:rsidRDefault="00365AF6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Pr="0042192B" w:rsidRDefault="00D41822" w:rsidP="00D41822">
      <w:pPr>
        <w:contextualSpacing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2192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                               </w:t>
      </w:r>
      <w:r w:rsidRPr="004219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Практические результаты работы</w:t>
      </w:r>
    </w:p>
    <w:p w:rsidR="00D41822" w:rsidRPr="0042192B" w:rsidRDefault="00D41822" w:rsidP="0042192B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1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изучения эффективности использования </w:t>
      </w:r>
      <w:r w:rsidRPr="0042192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No</w:t>
      </w:r>
      <w:r w:rsidRPr="0042192B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42192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Till</w:t>
      </w:r>
      <w:r w:rsidRPr="00421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технологии на полях пос.</w:t>
      </w:r>
      <w:r w:rsidR="00E134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2192B">
        <w:rPr>
          <w:rFonts w:ascii="Times New Roman" w:hAnsi="Times New Roman" w:cs="Times New Roman"/>
          <w:color w:val="000000" w:themeColor="text1"/>
          <w:sz w:val="28"/>
          <w:szCs w:val="28"/>
        </w:rPr>
        <w:t>Медвеженский я познакомился с общими сведениями о хоз</w:t>
      </w:r>
      <w:r w:rsidR="0042192B">
        <w:rPr>
          <w:rFonts w:ascii="Times New Roman" w:hAnsi="Times New Roman" w:cs="Times New Roman"/>
          <w:color w:val="000000" w:themeColor="text1"/>
          <w:sz w:val="28"/>
          <w:szCs w:val="28"/>
        </w:rPr>
        <w:t>яйстве, изучил почвы хозяйства</w:t>
      </w:r>
      <w:r w:rsidRPr="0042192B">
        <w:rPr>
          <w:rFonts w:ascii="Times New Roman" w:hAnsi="Times New Roman" w:cs="Times New Roman"/>
          <w:color w:val="000000" w:themeColor="text1"/>
          <w:sz w:val="28"/>
          <w:szCs w:val="28"/>
        </w:rPr>
        <w:t>, факторы почвообразования , по</w:t>
      </w:r>
      <w:r w:rsidR="0042192B">
        <w:rPr>
          <w:rFonts w:ascii="Times New Roman" w:hAnsi="Times New Roman" w:cs="Times New Roman"/>
          <w:color w:val="000000" w:themeColor="text1"/>
          <w:sz w:val="28"/>
          <w:szCs w:val="28"/>
        </w:rPr>
        <w:t>знакомился с почвенными картами</w:t>
      </w:r>
      <w:r w:rsidRPr="0042192B">
        <w:rPr>
          <w:rFonts w:ascii="Times New Roman" w:hAnsi="Times New Roman" w:cs="Times New Roman"/>
          <w:color w:val="000000" w:themeColor="text1"/>
          <w:sz w:val="28"/>
          <w:szCs w:val="28"/>
        </w:rPr>
        <w:t>, а также с физическими и физико-химическими свойствами почвы. Вот что я узнал:</w:t>
      </w:r>
    </w:p>
    <w:p w:rsidR="00D41822" w:rsidRPr="0042192B" w:rsidRDefault="00D41822" w:rsidP="0042192B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192B">
        <w:rPr>
          <w:rFonts w:ascii="Times New Roman" w:hAnsi="Times New Roman" w:cs="Times New Roman"/>
          <w:color w:val="000000" w:themeColor="text1"/>
          <w:sz w:val="28"/>
          <w:szCs w:val="28"/>
        </w:rPr>
        <w:t>Землепользование отделения Медвеженское расположено в центральной почвенно-климатической зоне с умеренно- континентальным климатом и не устойчивым увлажнением. Максимальная температура воздуха достигает +42, минимальная падает до -32. Продолжительность вегетационного периода 224 дня. Среднегодовое количество осадков 452 мм преимущественно ливневого характера.  В весенне-летний период часты суховейные ветры (скорость ветра 15-18 м/с), количество дней с такими ветрами 45.</w:t>
      </w:r>
      <w:r w:rsidRPr="0042192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D41822" w:rsidRPr="0042192B" w:rsidRDefault="00D41822" w:rsidP="0042192B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192B">
        <w:rPr>
          <w:rFonts w:ascii="Times New Roman" w:hAnsi="Times New Roman" w:cs="Times New Roman"/>
          <w:color w:val="000000" w:themeColor="text1"/>
          <w:sz w:val="28"/>
          <w:szCs w:val="28"/>
        </w:rPr>
        <w:t>Биологический потенциал зон расположения хозяйства равен 3,76, который является интегральным показателем, позволяющим оценить урожай в различных почвенно климатических зонах. Данный  урожай может быть обеспечен при оптимальном режиме агрометеорологических факторов, уровня плодородия почв и культуры земледелия. Температурный режим (сумма положительных температур, продолжительность безморозного и вегетационного периода) благоприятен для роста и развития растений, а не достаток осадков, их ливневый характер, сильные ветры-суховеи, бесснежные зимы снижают ур</w:t>
      </w:r>
      <w:r w:rsidR="00E134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ожаи сельхозяйственных культур. </w:t>
      </w:r>
      <w:r w:rsidRPr="0042192B"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Территория землепользования представляет собой слабоволнистую равнину имеющую уклон к юго-востоку. Наиболее равнинная северная и центральная части хозяйства.</w:t>
      </w:r>
    </w:p>
    <w:p w:rsidR="00D41822" w:rsidRPr="0042192B" w:rsidRDefault="00D41822" w:rsidP="0042192B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192B">
        <w:rPr>
          <w:rFonts w:ascii="Times New Roman" w:hAnsi="Times New Roman" w:cs="Times New Roman"/>
          <w:color w:val="000000" w:themeColor="text1"/>
          <w:sz w:val="28"/>
          <w:szCs w:val="28"/>
        </w:rPr>
        <w:t>По видовому составу естественной растительности относится к -разнотравно-злаковым степям. Естественная растительность сохранилась на землях мало пригодных для земледелия и представлена: типчаком, костром, пыреем, донником, цикорием.</w:t>
      </w:r>
    </w:p>
    <w:p w:rsidR="00D41822" w:rsidRPr="0042192B" w:rsidRDefault="00D41822" w:rsidP="0042192B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192B">
        <w:rPr>
          <w:rFonts w:ascii="Times New Roman" w:hAnsi="Times New Roman" w:cs="Times New Roman"/>
          <w:color w:val="000000" w:themeColor="text1"/>
          <w:sz w:val="28"/>
          <w:szCs w:val="28"/>
        </w:rPr>
        <w:t>Древесная растительность представлена редкими кустарниками шиповника, алычи, белой акации, ясеня обыкновенного, гледичии. Из сорной растительности на полях встречаются: лебеда, курай, сурепка, вьюнок полевой.</w:t>
      </w:r>
    </w:p>
    <w:p w:rsidR="00D41822" w:rsidRPr="0042192B" w:rsidRDefault="00D41822" w:rsidP="0042192B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1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Почвообразующие породы сложены в основном лессовидными карбонатными суглинками. Окраска их желто-бурая, в сухом состоянии они плотные, содержат карбонаты кальция и гипса. Мелкими массивами встречаются засоленные суглинки и глины. Почвы отделения Медвеженское в настоящее время претерпевают значительные изменения. В первую очередь </w:t>
      </w:r>
      <w:r w:rsidRPr="0042192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это происходит за счет антропогенного фактора . Наибольшую антропогенную нагрузку они испытывают при вовлечении их в сельскохозяйственное производство.</w:t>
      </w:r>
    </w:p>
    <w:p w:rsidR="00D41822" w:rsidRPr="0042192B" w:rsidRDefault="00D41822" w:rsidP="0042192B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192B">
        <w:rPr>
          <w:rFonts w:ascii="Times New Roman" w:hAnsi="Times New Roman" w:cs="Times New Roman"/>
          <w:color w:val="000000" w:themeColor="text1"/>
          <w:sz w:val="28"/>
          <w:szCs w:val="28"/>
        </w:rPr>
        <w:t>Почвенный покров на полях однороден и представлен черноземами южными каштановые карбонатные мощные слабогумусированные. Занимающие  77,9% от всей площади; среднемощные слабогумусир</w:t>
      </w:r>
      <w:r w:rsidR="00421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ованные-6,4%, слабосолонцеватые </w:t>
      </w:r>
      <w:r w:rsidRPr="0042192B">
        <w:rPr>
          <w:rFonts w:ascii="Times New Roman" w:hAnsi="Times New Roman" w:cs="Times New Roman"/>
          <w:color w:val="000000" w:themeColor="text1"/>
          <w:sz w:val="28"/>
          <w:szCs w:val="28"/>
        </w:rPr>
        <w:t>среднемощные слабогумусированные-3,6%; среднемощные слаборазвеваемые слабогумусированные-0,6%; среднемощные слабосмытые слабогумусированные-0,6%; слабосолонцеватые слабосмытые среднемощные слабогумусированные в комплексе с солонцами средними до10%-4,8%; слабосолонцеватые среднесмытые слабогумусированные в комплексе с солонцами до10%-0,6% ; лугово-черноземные карбонатные среднемощные-0,8%; лугово-черноземные слабосолонцеватые среднемощные-1,3%; луговые среднемощные солонцевато-солончаковые сильнозасоленные-1,4%; луговые среднемощные сильно солонцевато-солончаковые сильнозасоленные-1,5%; почвы балок (смытые по уклонам намытые по днищам, местами заболоченные)-0,5%</w:t>
      </w:r>
    </w:p>
    <w:p w:rsidR="00D41822" w:rsidRPr="0042192B" w:rsidRDefault="00D41822" w:rsidP="0042192B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192B">
        <w:rPr>
          <w:rFonts w:ascii="Times New Roman" w:hAnsi="Times New Roman" w:cs="Times New Roman"/>
          <w:color w:val="000000" w:themeColor="text1"/>
          <w:sz w:val="28"/>
          <w:szCs w:val="28"/>
        </w:rPr>
        <w:t>Бонитеровочный  балл по отделению Медвеженское равен 64</w:t>
      </w:r>
    </w:p>
    <w:p w:rsidR="00E13458" w:rsidRPr="0042192B" w:rsidRDefault="00F13B25" w:rsidP="0042192B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192B">
        <w:rPr>
          <w:rFonts w:ascii="Times New Roman" w:hAnsi="Times New Roman" w:cs="Times New Roman"/>
          <w:color w:val="000000" w:themeColor="text1"/>
          <w:sz w:val="28"/>
          <w:szCs w:val="28"/>
        </w:rPr>
        <w:t>Я вместе с агрономом СХП Медвеженское изучил почвенные карты хозяйства</w:t>
      </w:r>
    </w:p>
    <w:p w:rsidR="00CB658A" w:rsidRDefault="00F13B25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Admin\Desktop\фото 01.02.19\20190201_09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01.02.19\20190201_0900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B25" w:rsidRPr="00E13458" w:rsidRDefault="00F13B25" w:rsidP="00E1345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 почвенным картам хоз</w:t>
      </w:r>
      <w:r w:rsidR="00E13458">
        <w:rPr>
          <w:rFonts w:ascii="Times New Roman" w:hAnsi="Times New Roman" w:cs="Times New Roman"/>
          <w:color w:val="000000" w:themeColor="text1"/>
          <w:sz w:val="28"/>
          <w:szCs w:val="28"/>
        </w:rPr>
        <w:t>яйства я узнал чем богаты почвы, содержание гумуса, калия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, фосфора в почве расположенной на территории СХП Медвеженский .</w:t>
      </w:r>
    </w:p>
    <w:p w:rsidR="00F13B25" w:rsidRPr="00E13458" w:rsidRDefault="00F13B25" w:rsidP="00E1345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Изучил содержание химических элементов в почвах , их влияние на плодородие почв и на повышение урожайности сельскохозяйственных культур.</w:t>
      </w:r>
    </w:p>
    <w:p w:rsidR="00F13B25" w:rsidRDefault="00F13B25" w:rsidP="00E1345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Ниже прилагается изученный мною ма</w:t>
      </w:r>
      <w:r w:rsidR="00CB658A"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териал о почвах СХП Медвеженский</w:t>
      </w:r>
    </w:p>
    <w:p w:rsidR="00E13458" w:rsidRPr="00E13458" w:rsidRDefault="00E13458" w:rsidP="00E1345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658A" w:rsidRDefault="00CB658A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2" name="Рисунок 2" descr="C:\Users\Admin\Desktop\фото 01.02.19\20190201_085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01.02.19\20190201_0859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B25" w:rsidRDefault="00F13B25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13458" w:rsidRDefault="00E13458" w:rsidP="00E13458">
      <w:pPr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13458" w:rsidRDefault="00E13458" w:rsidP="00E13458">
      <w:pPr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13458" w:rsidRDefault="00E13458" w:rsidP="00E13458">
      <w:pPr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13458" w:rsidRDefault="00E13458" w:rsidP="00E13458">
      <w:pPr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13458" w:rsidRDefault="00E13458" w:rsidP="00E13458">
      <w:pPr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13458" w:rsidRDefault="00E13458" w:rsidP="00E13458">
      <w:pPr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13458" w:rsidRDefault="00E13458" w:rsidP="00E13458">
      <w:pPr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13458" w:rsidRDefault="00E13458" w:rsidP="00E13458">
      <w:pPr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13458" w:rsidRDefault="00E13458" w:rsidP="00E13458">
      <w:pPr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13458" w:rsidRDefault="00E13458" w:rsidP="00E13458">
      <w:pPr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13458" w:rsidRDefault="00E13458" w:rsidP="00E13458">
      <w:pPr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13B25" w:rsidRPr="00E13458" w:rsidRDefault="00D41822" w:rsidP="00E13458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Почвенные карты</w:t>
      </w:r>
    </w:p>
    <w:p w:rsidR="00CB658A" w:rsidRPr="002C2D93" w:rsidRDefault="00CB658A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2D93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5943600" cy="3581400"/>
            <wp:effectExtent l="19050" t="0" r="0" b="0"/>
            <wp:docPr id="136" name="Рисунок 1" descr="C:\Users\User\Desktop\Безымянный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C:\Users\User\Desktop\Безымянный.png"/>
                    <pic:cNvPicPr>
                      <a:picLocks noGrp="1"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8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3458" w:rsidRPr="002C2D93" w:rsidRDefault="00E13458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Pr="002C2D93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2D93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5940425" cy="4646171"/>
            <wp:effectExtent l="19050" t="0" r="3175" b="0"/>
            <wp:docPr id="137" name="Рисунок 2" descr="C:\Users\User\Desktop\Безымянный 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C:\Users\User\Desktop\Безымянный 1.png"/>
                    <pic:cNvPicPr>
                      <a:picLocks noGrp="1"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461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41822" w:rsidRPr="002C2D93" w:rsidRDefault="00D41822" w:rsidP="00D41822">
      <w:pPr>
        <w:contextualSpacing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D41822" w:rsidRPr="00E13458" w:rsidRDefault="00D41822" w:rsidP="00E13458">
      <w:pPr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Распределение площади пашни по содержанию элементов питания в ООО «СХП «ПОБЕДА» ОТДЕЛЕНИЕ МЕДВЕЖЕНСКОЕ</w:t>
      </w:r>
    </w:p>
    <w:p w:rsidR="00D41822" w:rsidRPr="002C2D93" w:rsidRDefault="00D41822" w:rsidP="00D41822">
      <w:pPr>
        <w:contextualSpacing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1674"/>
        <w:gridCol w:w="3666"/>
        <w:gridCol w:w="1244"/>
        <w:gridCol w:w="1203"/>
        <w:gridCol w:w="1784"/>
      </w:tblGrid>
      <w:tr w:rsidR="00D41822" w:rsidRPr="00E13458" w:rsidTr="00CB658A">
        <w:tc>
          <w:tcPr>
            <w:tcW w:w="1674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Элемент</w:t>
            </w:r>
          </w:p>
        </w:tc>
        <w:tc>
          <w:tcPr>
            <w:tcW w:w="3666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Содержание, мг/кг</w:t>
            </w:r>
          </w:p>
        </w:tc>
        <w:tc>
          <w:tcPr>
            <w:tcW w:w="2447" w:type="dxa"/>
            <w:gridSpan w:val="2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Площадь</w:t>
            </w:r>
          </w:p>
        </w:tc>
        <w:tc>
          <w:tcPr>
            <w:tcW w:w="1784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Среднее содержание</w:t>
            </w: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ГА</w:t>
            </w: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78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674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Фосфор</w:t>
            </w: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Очень низкое 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&lt;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84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22,1</w:t>
            </w: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Низкое 11-15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8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Среднее 16-30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8252</w:t>
            </w: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95,6</w:t>
            </w:r>
          </w:p>
        </w:tc>
        <w:tc>
          <w:tcPr>
            <w:tcW w:w="178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Повышенное 31-45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377</w:t>
            </w: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4,4</w:t>
            </w:r>
          </w:p>
        </w:tc>
        <w:tc>
          <w:tcPr>
            <w:tcW w:w="178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Высокое 46-60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8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Очень высокое 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&gt; 60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8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674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Калий</w:t>
            </w: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Очень низкое 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&lt;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84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340</w:t>
            </w: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Низкое 101-200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8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Среднее 201-300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648</w:t>
            </w: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7,5</w:t>
            </w:r>
          </w:p>
        </w:tc>
        <w:tc>
          <w:tcPr>
            <w:tcW w:w="178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Повышенное 301-400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7903</w:t>
            </w: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91,6</w:t>
            </w:r>
          </w:p>
        </w:tc>
        <w:tc>
          <w:tcPr>
            <w:tcW w:w="178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Высокое 401-600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78</w:t>
            </w: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0,9</w:t>
            </w:r>
          </w:p>
        </w:tc>
        <w:tc>
          <w:tcPr>
            <w:tcW w:w="178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rPr>
          <w:trHeight w:val="707"/>
        </w:trPr>
        <w:tc>
          <w:tcPr>
            <w:tcW w:w="16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Очень высокое 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&gt;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600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8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674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Сера</w:t>
            </w: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Низкое 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&lt;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6,0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6788</w:t>
            </w: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78,7</w:t>
            </w:r>
          </w:p>
        </w:tc>
        <w:tc>
          <w:tcPr>
            <w:tcW w:w="1784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4,7</w:t>
            </w: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Среднее 6,1-12,0</w:t>
            </w: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Высокое 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&gt;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12,0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1841</w:t>
            </w: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21,3</w:t>
            </w:r>
          </w:p>
        </w:tc>
        <w:tc>
          <w:tcPr>
            <w:tcW w:w="178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674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Бор</w:t>
            </w: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Низкая 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&gt;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0,34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84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3,1</w:t>
            </w: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Средняя 0,35-0,70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8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Высокая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&gt;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0,7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8629</w:t>
            </w: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78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674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Цинк</w:t>
            </w: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Низкое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&lt;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8629</w:t>
            </w: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784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0,81</w:t>
            </w: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Средняя 2,1-5,0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8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Высокая 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&gt;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5,0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8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674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Медь</w:t>
            </w: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Низкое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&gt;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0,20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84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0,23</w:t>
            </w: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Среднее 0,21-0,50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8629</w:t>
            </w: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78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Высокое 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&gt;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0,5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8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674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Молибден</w:t>
            </w: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Низкое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&lt;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0,11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8629</w:t>
            </w: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784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0,062</w:t>
            </w: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Среднее 0,12-0,23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8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Высокое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&gt;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0,23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8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674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Железо</w:t>
            </w: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Очень низкое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&lt;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0,5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84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1,80</w:t>
            </w: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Низкое 0,5-1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8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Умеренно низкое1-3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8629</w:t>
            </w: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78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Средне 3-5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8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Высокое 5-10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8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674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рН</w:t>
            </w: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Кислая 4,5-6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84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8,3</w:t>
            </w: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Слабокислая 6-7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8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Слабощелочная 7-8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0,2</w:t>
            </w:r>
          </w:p>
        </w:tc>
        <w:tc>
          <w:tcPr>
            <w:tcW w:w="178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Щелочная 8-8,6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8610</w:t>
            </w: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99,8</w:t>
            </w:r>
          </w:p>
        </w:tc>
        <w:tc>
          <w:tcPr>
            <w:tcW w:w="178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674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Гумус</w:t>
            </w:r>
          </w:p>
        </w:tc>
        <w:tc>
          <w:tcPr>
            <w:tcW w:w="3666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Тучные 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&gt; 9%</w:t>
            </w:r>
          </w:p>
        </w:tc>
        <w:tc>
          <w:tcPr>
            <w:tcW w:w="124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0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84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3,5</w:t>
            </w: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CB658A">
            <w:pPr>
              <w:spacing w:line="360" w:lineRule="auto"/>
              <w:contextualSpacing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CB658A">
            <w:pPr>
              <w:spacing w:line="360" w:lineRule="auto"/>
              <w:contextualSpacing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Среднегумуссированные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%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6-9% </w:t>
            </w:r>
          </w:p>
        </w:tc>
        <w:tc>
          <w:tcPr>
            <w:tcW w:w="1244" w:type="dxa"/>
          </w:tcPr>
          <w:p w:rsidR="00D41822" w:rsidRPr="00E13458" w:rsidRDefault="00D41822" w:rsidP="00CB658A">
            <w:pPr>
              <w:spacing w:line="360" w:lineRule="auto"/>
              <w:contextualSpacing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03" w:type="dxa"/>
          </w:tcPr>
          <w:p w:rsidR="00D41822" w:rsidRPr="00E13458" w:rsidRDefault="00D41822" w:rsidP="00CB658A">
            <w:pPr>
              <w:spacing w:line="360" w:lineRule="auto"/>
              <w:contextualSpacing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84" w:type="dxa"/>
            <w:vMerge/>
          </w:tcPr>
          <w:p w:rsidR="00D41822" w:rsidRPr="00E13458" w:rsidRDefault="00D41822" w:rsidP="00CB658A">
            <w:pPr>
              <w:spacing w:line="360" w:lineRule="auto"/>
              <w:contextualSpacing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CB658A">
            <w:pPr>
              <w:spacing w:line="360" w:lineRule="auto"/>
              <w:contextualSpacing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CB658A">
            <w:pPr>
              <w:spacing w:line="360" w:lineRule="auto"/>
              <w:contextualSpacing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Малогумуссированные 4-6%</w:t>
            </w:r>
          </w:p>
        </w:tc>
        <w:tc>
          <w:tcPr>
            <w:tcW w:w="1244" w:type="dxa"/>
          </w:tcPr>
          <w:p w:rsidR="00D41822" w:rsidRPr="00E13458" w:rsidRDefault="00D41822" w:rsidP="00CB658A">
            <w:pPr>
              <w:spacing w:line="360" w:lineRule="auto"/>
              <w:contextualSpacing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03" w:type="dxa"/>
          </w:tcPr>
          <w:p w:rsidR="00D41822" w:rsidRPr="00E13458" w:rsidRDefault="00D41822" w:rsidP="00CB658A">
            <w:pPr>
              <w:spacing w:line="360" w:lineRule="auto"/>
              <w:contextualSpacing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84" w:type="dxa"/>
            <w:vMerge/>
          </w:tcPr>
          <w:p w:rsidR="00D41822" w:rsidRPr="00E13458" w:rsidRDefault="00D41822" w:rsidP="00CB658A">
            <w:pPr>
              <w:spacing w:line="360" w:lineRule="auto"/>
              <w:contextualSpacing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674" w:type="dxa"/>
            <w:vMerge/>
          </w:tcPr>
          <w:p w:rsidR="00D41822" w:rsidRPr="00E13458" w:rsidRDefault="00D41822" w:rsidP="00CB658A">
            <w:pPr>
              <w:spacing w:line="360" w:lineRule="auto"/>
              <w:contextualSpacing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66" w:type="dxa"/>
          </w:tcPr>
          <w:p w:rsidR="00D41822" w:rsidRPr="00E13458" w:rsidRDefault="00D41822" w:rsidP="00CB658A">
            <w:pPr>
              <w:spacing w:line="360" w:lineRule="auto"/>
              <w:contextualSpacing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Слабогумуссированные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&lt;</w:t>
            </w: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4%</w:t>
            </w:r>
          </w:p>
        </w:tc>
        <w:tc>
          <w:tcPr>
            <w:tcW w:w="1244" w:type="dxa"/>
          </w:tcPr>
          <w:p w:rsidR="00D41822" w:rsidRPr="00E13458" w:rsidRDefault="00D41822" w:rsidP="00CB658A">
            <w:pPr>
              <w:spacing w:line="360" w:lineRule="auto"/>
              <w:contextualSpacing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8629</w:t>
            </w:r>
          </w:p>
        </w:tc>
        <w:tc>
          <w:tcPr>
            <w:tcW w:w="1203" w:type="dxa"/>
          </w:tcPr>
          <w:p w:rsidR="00D41822" w:rsidRPr="00E13458" w:rsidRDefault="00D41822" w:rsidP="00CB658A">
            <w:pPr>
              <w:spacing w:line="360" w:lineRule="auto"/>
              <w:contextualSpacing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784" w:type="dxa"/>
            <w:vMerge/>
          </w:tcPr>
          <w:p w:rsidR="00D41822" w:rsidRPr="00E13458" w:rsidRDefault="00D41822" w:rsidP="00CB658A">
            <w:pPr>
              <w:spacing w:line="360" w:lineRule="auto"/>
              <w:contextualSpacing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D41822" w:rsidRPr="00E13458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       </w:t>
      </w:r>
    </w:p>
    <w:p w:rsidR="00D41822" w:rsidRPr="00E13458" w:rsidRDefault="00D41822" w:rsidP="00E1345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Содержание подвижного фосфора в почвах хозяйства преимущественно среднее.</w:t>
      </w:r>
    </w:p>
    <w:p w:rsidR="00D41822" w:rsidRPr="00E13458" w:rsidRDefault="00D41822" w:rsidP="00E1345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Содержание обменного  калия преимущественно повышенное. Это исключает необходимость применения калийных удобрений под большинство сельскохозяйственных культур.</w:t>
      </w:r>
    </w:p>
    <w:p w:rsidR="00D41822" w:rsidRPr="00E13458" w:rsidRDefault="00D41822" w:rsidP="00E1345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Содержание серы низкое, но близкое к среднему. Это создает необходимость применения серосодержащих удобрений (сульфоаммофос, сульфат аммония, серосодержащую аммиачную селитру). </w:t>
      </w:r>
    </w:p>
    <w:p w:rsidR="00D41822" w:rsidRPr="00E13458" w:rsidRDefault="00D41822" w:rsidP="00E1345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Содержание гумуса - низкое, для увеличения содержания органического вещества необходимо применять органические удобрения. </w:t>
      </w:r>
    </w:p>
    <w:p w:rsidR="00D41822" w:rsidRPr="00E13458" w:rsidRDefault="00D41822" w:rsidP="00E1345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Содержание бора высокое, что исключает необходимость применения борсодержащих удобрений.</w:t>
      </w:r>
    </w:p>
    <w:p w:rsidR="00D41822" w:rsidRPr="00E13458" w:rsidRDefault="00D41822" w:rsidP="00E1345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Показатель рН находиться в пределах 8,1-8,5 и может считаться благоприятными для произрастани</w:t>
      </w:r>
      <w:r w:rsidR="00E13458">
        <w:rPr>
          <w:rFonts w:ascii="Times New Roman" w:hAnsi="Times New Roman" w:cs="Times New Roman"/>
          <w:color w:val="000000" w:themeColor="text1"/>
          <w:sz w:val="28"/>
          <w:szCs w:val="28"/>
        </w:rPr>
        <w:t>я сельскохозяйственных растений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41822" w:rsidRPr="00E13458" w:rsidRDefault="00D41822" w:rsidP="00E1345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Содержание подвижного цинка низкое и находиться в пределах 0,8 – 0,9 мг/кг.        </w:t>
      </w:r>
    </w:p>
    <w:p w:rsidR="00D41822" w:rsidRPr="00E13458" w:rsidRDefault="00D41822" w:rsidP="00E1345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Азот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-очень важный элемент для жизни растений. Он входит в состав белков нуклеиновых кислот, фосфатидов и других соединений, составляющих вещество растительной клетки.</w:t>
      </w:r>
    </w:p>
    <w:p w:rsidR="00D41822" w:rsidRPr="00E13458" w:rsidRDefault="00D41822" w:rsidP="00E1345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Важную роль азот играет в повышении энергии фотосинтеза. Особенно много азота растения потребляют во время усиленного роста побегов и формирования урожая.</w:t>
      </w:r>
    </w:p>
    <w:p w:rsidR="00D41822" w:rsidRPr="00E13458" w:rsidRDefault="00D41822" w:rsidP="00E1345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Фосфор – 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входит в состав нуклеопротеидов, составляющих  клеточноеядро, и других органических соединений. Без него не происходят жизненно важные окислительно–восстановительные процессы в растениях. Переход растения от фазы роста к фазе образования плодовых органов сопровождается усиленным поступлением в растение больших количеств фосфора.</w:t>
      </w:r>
    </w:p>
    <w:p w:rsidR="00D41822" w:rsidRPr="00E13458" w:rsidRDefault="00D41822" w:rsidP="00E1345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Калий – 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играет важную роль в ассимиляции, накоплении углеводов и их передвижении. Калий имеет большое значение для ускорения развития растений и их созревания. Под влиянием калия увеличивается холодостойкость и засухоустойчивость растений</w:t>
      </w:r>
    </w:p>
    <w:p w:rsidR="00D41822" w:rsidRPr="00E13458" w:rsidRDefault="00D41822" w:rsidP="00E1345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Сера – 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играет важную роль в окислительно–восстановительных процессах, связанных с дыханием; с ее участием происходит синтез хлорофилла. При не достаточном количестве серы в почве снижается положительное действие азотно – калийных удобрений на урожай растений, ухудшается качество продукции.</w:t>
      </w:r>
    </w:p>
    <w:p w:rsidR="00D41822" w:rsidRPr="00E13458" w:rsidRDefault="00D41822" w:rsidP="00E1345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Бор – 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имеет важное значение для процессов цветения и оплодотворения растений. При недостатке бора происходит плохое завязывание плодов. В боре нуждаются все сельскохозяйственные культуры.</w:t>
      </w:r>
    </w:p>
    <w:p w:rsidR="00D41822" w:rsidRPr="00E13458" w:rsidRDefault="00D41822" w:rsidP="00E1345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Цинк – 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способствует преодолению физиологических заболеваний растений при повышенном и запасном внесении фосфорных удобрений. Повышает коэффициент использования фосфорных удобрений, ускоряет развитие растений в период вегетации, дает прибавку урожая и повышает плодородие почв с щелочной реакцией.</w:t>
      </w:r>
    </w:p>
    <w:p w:rsidR="00D41822" w:rsidRPr="00E13458" w:rsidRDefault="00D41822" w:rsidP="00E1345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Медь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больше всего в ней нуждаются зерновые культуры, сахарная свекла, клевер, тимофеевка, плодовые и виноградники. Медные удобрения вносят в почву, а также используют для предпосевной обработки семян и внекорневых подкормок.</w:t>
      </w:r>
    </w:p>
    <w:p w:rsidR="00D41822" w:rsidRPr="00E13458" w:rsidRDefault="00D41822" w:rsidP="00E1345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Молибден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повышает скорость синтеза аминокислот, белков, нуклеиновых кислот, хлорофилла и ряда витаминов в растениях, снижает содержание нитратов в растительной продукции, повышает устойчивость растений к болезням и почвенной кислотности.</w:t>
      </w:r>
    </w:p>
    <w:p w:rsidR="00D41822" w:rsidRPr="00E13458" w:rsidRDefault="00D41822" w:rsidP="00E1345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Микроэлементы – 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участвуют во всех жизненно важных процессах метаболизма, поэтому способствуют росту продукции и улучшению качества сельскохозяйственной продукции.</w:t>
      </w:r>
      <w:r w:rsidR="00E134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Подбирая элементы питания в определенных соотношениях и увязывая это с комплексом агротехники, можно изменять величину урожая ,качество продукции, морозостойкость и засухоустойчивость растений .</w:t>
      </w:r>
    </w:p>
    <w:p w:rsidR="00D41822" w:rsidRPr="002C2D93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Pr="002C2D93" w:rsidRDefault="00D41822" w:rsidP="00E13458">
      <w:pPr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2D93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5883275" cy="3941122"/>
            <wp:effectExtent l="19050" t="0" r="3175" b="0"/>
            <wp:docPr id="138" name="Рисунок 3" descr="C:\Users\User\Desktop\Презентация\IMG_20170624_13035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C:\Users\User\Desktop\Презентация\IMG_20170624_130358.jpg"/>
                    <pic:cNvPicPr>
                      <a:picLocks noGrp="1"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75" cy="39411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41822" w:rsidRPr="00365AF6" w:rsidRDefault="00D41822" w:rsidP="00365AF6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2D9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                                                    </w:t>
      </w:r>
      <w:r w:rsidRPr="002C2D93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5990840" cy="4267200"/>
            <wp:effectExtent l="19050" t="0" r="0" b="0"/>
            <wp:docPr id="139" name="Рисунок 4" descr="C:\Users\User\Desktop\Презентация\IMG_20170624_1304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C:\Users\User\Desktop\Презентация\IMG_20170624_130420.jpg"/>
                    <pic:cNvPicPr>
                      <a:picLocks noGrp="1"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7310" cy="42646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C2D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</w:t>
      </w:r>
      <w:r w:rsidRPr="002C2D93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5940425" cy="4455472"/>
            <wp:effectExtent l="19050" t="0" r="3175" b="0"/>
            <wp:docPr id="140" name="Рисунок 5" descr="C:\Users\User\Desktop\Презентация\IMG_20170624_13043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Users\User\Desktop\Презентация\IMG_20170624_130437.jpg"/>
                    <pic:cNvPicPr>
                      <a:picLocks noGrp="1"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41822" w:rsidRPr="00E13458" w:rsidRDefault="00D41822" w:rsidP="00E13458">
      <w:pPr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Физические свойства почвы</w:t>
      </w:r>
    </w:p>
    <w:p w:rsidR="00D41822" w:rsidRPr="00E13458" w:rsidRDefault="00D41822" w:rsidP="00E13458">
      <w:pPr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426"/>
        <w:gridCol w:w="1222"/>
        <w:gridCol w:w="1994"/>
        <w:gridCol w:w="928"/>
        <w:gridCol w:w="928"/>
        <w:gridCol w:w="980"/>
        <w:gridCol w:w="2093"/>
      </w:tblGrid>
      <w:tr w:rsidR="00D41822" w:rsidRPr="00E13458" w:rsidTr="00CB658A">
        <w:tc>
          <w:tcPr>
            <w:tcW w:w="1365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Название почвы</w:t>
            </w:r>
          </w:p>
        </w:tc>
        <w:tc>
          <w:tcPr>
            <w:tcW w:w="1274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Вид угодий</w:t>
            </w:r>
          </w:p>
        </w:tc>
        <w:tc>
          <w:tcPr>
            <w:tcW w:w="1874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Генетический горизонт</w:t>
            </w:r>
          </w:p>
        </w:tc>
        <w:tc>
          <w:tcPr>
            <w:tcW w:w="3090" w:type="dxa"/>
            <w:gridSpan w:val="3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Размер агрегатов (в мм) и их содержание (%)</w:t>
            </w:r>
          </w:p>
        </w:tc>
        <w:tc>
          <w:tcPr>
            <w:tcW w:w="1968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Коэффициент структурности</w:t>
            </w:r>
          </w:p>
        </w:tc>
      </w:tr>
      <w:tr w:rsidR="00D41822" w:rsidRPr="00E13458" w:rsidTr="00CB658A">
        <w:tc>
          <w:tcPr>
            <w:tcW w:w="1365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7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29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E1345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US"/>
              </w:rPr>
              <w:t>&gt;10</w:t>
            </w:r>
          </w:p>
        </w:tc>
        <w:tc>
          <w:tcPr>
            <w:tcW w:w="1029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US"/>
              </w:rPr>
              <w:t>10-</w:t>
            </w:r>
            <w:r w:rsidRPr="00E1345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0,25</w:t>
            </w:r>
          </w:p>
        </w:tc>
        <w:tc>
          <w:tcPr>
            <w:tcW w:w="1032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US"/>
              </w:rPr>
              <w:t>&lt;</w:t>
            </w:r>
            <w:r w:rsidRPr="00E1345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0,25</w:t>
            </w:r>
          </w:p>
        </w:tc>
        <w:tc>
          <w:tcPr>
            <w:tcW w:w="1968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365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Чернозем южный</w:t>
            </w:r>
          </w:p>
        </w:tc>
        <w:tc>
          <w:tcPr>
            <w:tcW w:w="127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Целина</w:t>
            </w:r>
          </w:p>
        </w:tc>
        <w:tc>
          <w:tcPr>
            <w:tcW w:w="187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Ад</w:t>
            </w: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</w:p>
        </w:tc>
        <w:tc>
          <w:tcPr>
            <w:tcW w:w="1029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11,2</w:t>
            </w: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8,4</w:t>
            </w:r>
          </w:p>
        </w:tc>
        <w:tc>
          <w:tcPr>
            <w:tcW w:w="1029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80,5</w:t>
            </w: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88,0</w:t>
            </w:r>
          </w:p>
        </w:tc>
        <w:tc>
          <w:tcPr>
            <w:tcW w:w="1032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8,3</w:t>
            </w: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3,6</w:t>
            </w:r>
          </w:p>
        </w:tc>
        <w:tc>
          <w:tcPr>
            <w:tcW w:w="1968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4,12</w:t>
            </w: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8,4</w:t>
            </w:r>
          </w:p>
        </w:tc>
      </w:tr>
      <w:tr w:rsidR="00D41822" w:rsidRPr="00E13458" w:rsidTr="00CB658A">
        <w:tc>
          <w:tcPr>
            <w:tcW w:w="1365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Пашня</w:t>
            </w:r>
          </w:p>
        </w:tc>
        <w:tc>
          <w:tcPr>
            <w:tcW w:w="187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Апах</w:t>
            </w: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</w:p>
        </w:tc>
        <w:tc>
          <w:tcPr>
            <w:tcW w:w="1029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41,0</w:t>
            </w: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22,4</w:t>
            </w:r>
          </w:p>
        </w:tc>
        <w:tc>
          <w:tcPr>
            <w:tcW w:w="1029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50,3</w:t>
            </w: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70,5</w:t>
            </w:r>
          </w:p>
        </w:tc>
        <w:tc>
          <w:tcPr>
            <w:tcW w:w="1032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8,7</w:t>
            </w: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7,1</w:t>
            </w:r>
          </w:p>
        </w:tc>
        <w:tc>
          <w:tcPr>
            <w:tcW w:w="1968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1,01</w:t>
            </w:r>
          </w:p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2,39</w:t>
            </w:r>
          </w:p>
        </w:tc>
      </w:tr>
    </w:tbl>
    <w:p w:rsidR="00D41822" w:rsidRPr="00E13458" w:rsidRDefault="00D41822" w:rsidP="00E13458">
      <w:pPr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1822" w:rsidRPr="00E13458" w:rsidRDefault="00D41822" w:rsidP="00E1345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На пашне в весенний период плотность почвы очень низкая при высокой пористости, которую можно считать как хорошую (56,4). В летний период повышается плотность и снижается пористость до неудовлетворительных значений для пахотного горизонта (48,5).</w:t>
      </w:r>
    </w:p>
    <w:p w:rsidR="00D41822" w:rsidRPr="00E13458" w:rsidRDefault="00D41822" w:rsidP="00E13458">
      <w:pPr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D41822" w:rsidRPr="00E13458" w:rsidRDefault="00E13458" w:rsidP="00E13458">
      <w:pPr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Физико-</w:t>
      </w:r>
      <w:r w:rsidR="00D41822" w:rsidRPr="00E1345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химические свойства почвы</w:t>
      </w:r>
      <w:r w:rsidR="00D41822"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tbl>
      <w:tblPr>
        <w:tblStyle w:val="a4"/>
        <w:tblW w:w="0" w:type="auto"/>
        <w:tblLook w:val="04A0"/>
      </w:tblPr>
      <w:tblGrid>
        <w:gridCol w:w="1404"/>
        <w:gridCol w:w="1367"/>
        <w:gridCol w:w="1359"/>
        <w:gridCol w:w="1359"/>
        <w:gridCol w:w="1359"/>
        <w:gridCol w:w="1360"/>
        <w:gridCol w:w="1363"/>
      </w:tblGrid>
      <w:tr w:rsidR="00D41822" w:rsidRPr="00E13458" w:rsidTr="00CB658A">
        <w:tc>
          <w:tcPr>
            <w:tcW w:w="1404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Горизонт</w:t>
            </w:r>
          </w:p>
        </w:tc>
        <w:tc>
          <w:tcPr>
            <w:tcW w:w="1367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Глубина см</w:t>
            </w:r>
          </w:p>
        </w:tc>
        <w:tc>
          <w:tcPr>
            <w:tcW w:w="5437" w:type="dxa"/>
            <w:gridSpan w:val="4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Поглощение катионы, мг-эк 100г почвы</w:t>
            </w:r>
          </w:p>
        </w:tc>
        <w:tc>
          <w:tcPr>
            <w:tcW w:w="1363" w:type="dxa"/>
            <w:vMerge w:val="restart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рН</w:t>
            </w:r>
          </w:p>
        </w:tc>
      </w:tr>
      <w:tr w:rsidR="00D41822" w:rsidRPr="00E13458" w:rsidTr="00CB658A">
        <w:tc>
          <w:tcPr>
            <w:tcW w:w="1404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367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359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vertAlign w:val="superscript"/>
                <w:lang w:val="en-US"/>
              </w:rPr>
            </w:pPr>
            <w:r w:rsidRPr="00E1345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US"/>
              </w:rPr>
              <w:t>Ca</w:t>
            </w:r>
            <w:r w:rsidRPr="00E1345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vertAlign w:val="superscript"/>
                <w:lang w:val="en-US"/>
              </w:rPr>
              <w:t>++</w:t>
            </w:r>
          </w:p>
        </w:tc>
        <w:tc>
          <w:tcPr>
            <w:tcW w:w="1359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vertAlign w:val="superscript"/>
                <w:lang w:val="en-US"/>
              </w:rPr>
            </w:pPr>
            <w:r w:rsidRPr="00E1345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US"/>
              </w:rPr>
              <w:t>Mg</w:t>
            </w:r>
            <w:r w:rsidRPr="00E1345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vertAlign w:val="superscript"/>
                <w:lang w:val="en-US"/>
              </w:rPr>
              <w:t>++</w:t>
            </w:r>
          </w:p>
        </w:tc>
        <w:tc>
          <w:tcPr>
            <w:tcW w:w="1359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E1345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US"/>
              </w:rPr>
              <w:t>Na</w:t>
            </w:r>
            <w:r w:rsidRPr="00E1345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vertAlign w:val="superscript"/>
                <w:lang w:val="en-US"/>
              </w:rPr>
              <w:t>+</w:t>
            </w:r>
          </w:p>
        </w:tc>
        <w:tc>
          <w:tcPr>
            <w:tcW w:w="1360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сумма</w:t>
            </w:r>
          </w:p>
        </w:tc>
        <w:tc>
          <w:tcPr>
            <w:tcW w:w="1363" w:type="dxa"/>
            <w:vMerge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D41822" w:rsidRPr="00E13458" w:rsidTr="00CB658A">
        <w:tc>
          <w:tcPr>
            <w:tcW w:w="140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</w:p>
        </w:tc>
        <w:tc>
          <w:tcPr>
            <w:tcW w:w="1367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0,2</w:t>
            </w:r>
          </w:p>
        </w:tc>
        <w:tc>
          <w:tcPr>
            <w:tcW w:w="1359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25,1</w:t>
            </w:r>
          </w:p>
        </w:tc>
        <w:tc>
          <w:tcPr>
            <w:tcW w:w="1359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4,8</w:t>
            </w:r>
          </w:p>
        </w:tc>
        <w:tc>
          <w:tcPr>
            <w:tcW w:w="1359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0,4</w:t>
            </w:r>
          </w:p>
        </w:tc>
        <w:tc>
          <w:tcPr>
            <w:tcW w:w="1360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30,3</w:t>
            </w:r>
          </w:p>
        </w:tc>
        <w:tc>
          <w:tcPr>
            <w:tcW w:w="136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8,4</w:t>
            </w:r>
          </w:p>
        </w:tc>
      </w:tr>
      <w:tr w:rsidR="00D41822" w:rsidRPr="00E13458" w:rsidTr="00CB658A">
        <w:tc>
          <w:tcPr>
            <w:tcW w:w="140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АВ1</w:t>
            </w:r>
          </w:p>
        </w:tc>
        <w:tc>
          <w:tcPr>
            <w:tcW w:w="1367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24-34</w:t>
            </w:r>
          </w:p>
        </w:tc>
        <w:tc>
          <w:tcPr>
            <w:tcW w:w="1359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26,3</w:t>
            </w:r>
          </w:p>
        </w:tc>
        <w:tc>
          <w:tcPr>
            <w:tcW w:w="1359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5,0</w:t>
            </w:r>
          </w:p>
        </w:tc>
        <w:tc>
          <w:tcPr>
            <w:tcW w:w="1359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0,4</w:t>
            </w:r>
          </w:p>
        </w:tc>
        <w:tc>
          <w:tcPr>
            <w:tcW w:w="1360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31,2</w:t>
            </w:r>
          </w:p>
        </w:tc>
        <w:tc>
          <w:tcPr>
            <w:tcW w:w="136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8,4</w:t>
            </w:r>
          </w:p>
        </w:tc>
      </w:tr>
      <w:tr w:rsidR="00D41822" w:rsidRPr="00E13458" w:rsidTr="00CB658A">
        <w:tc>
          <w:tcPr>
            <w:tcW w:w="140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АВ2</w:t>
            </w:r>
          </w:p>
        </w:tc>
        <w:tc>
          <w:tcPr>
            <w:tcW w:w="1367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38-48</w:t>
            </w:r>
          </w:p>
        </w:tc>
        <w:tc>
          <w:tcPr>
            <w:tcW w:w="1359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23,2</w:t>
            </w:r>
          </w:p>
        </w:tc>
        <w:tc>
          <w:tcPr>
            <w:tcW w:w="1359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10,6</w:t>
            </w:r>
          </w:p>
        </w:tc>
        <w:tc>
          <w:tcPr>
            <w:tcW w:w="1359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0,6</w:t>
            </w:r>
          </w:p>
        </w:tc>
        <w:tc>
          <w:tcPr>
            <w:tcW w:w="1360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33,9</w:t>
            </w:r>
          </w:p>
        </w:tc>
        <w:tc>
          <w:tcPr>
            <w:tcW w:w="136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8,4</w:t>
            </w:r>
          </w:p>
        </w:tc>
      </w:tr>
      <w:tr w:rsidR="00D41822" w:rsidRPr="00E13458" w:rsidTr="00CB658A">
        <w:tc>
          <w:tcPr>
            <w:tcW w:w="140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</w:p>
        </w:tc>
        <w:tc>
          <w:tcPr>
            <w:tcW w:w="1367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50-60</w:t>
            </w:r>
          </w:p>
        </w:tc>
        <w:tc>
          <w:tcPr>
            <w:tcW w:w="1359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22,4</w:t>
            </w:r>
          </w:p>
        </w:tc>
        <w:tc>
          <w:tcPr>
            <w:tcW w:w="1359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11,6</w:t>
            </w:r>
          </w:p>
        </w:tc>
        <w:tc>
          <w:tcPr>
            <w:tcW w:w="1359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0,5</w:t>
            </w:r>
          </w:p>
        </w:tc>
        <w:tc>
          <w:tcPr>
            <w:tcW w:w="1360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31,2</w:t>
            </w:r>
          </w:p>
        </w:tc>
        <w:tc>
          <w:tcPr>
            <w:tcW w:w="136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8,4</w:t>
            </w:r>
          </w:p>
        </w:tc>
      </w:tr>
      <w:tr w:rsidR="00D41822" w:rsidRPr="00E13458" w:rsidTr="00CB658A">
        <w:tc>
          <w:tcPr>
            <w:tcW w:w="1404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</w:p>
        </w:tc>
        <w:tc>
          <w:tcPr>
            <w:tcW w:w="1367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150-160</w:t>
            </w:r>
          </w:p>
        </w:tc>
        <w:tc>
          <w:tcPr>
            <w:tcW w:w="1359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359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359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360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363" w:type="dxa"/>
          </w:tcPr>
          <w:p w:rsidR="00D41822" w:rsidRPr="00E13458" w:rsidRDefault="00D41822" w:rsidP="00E13458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34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8,5</w:t>
            </w:r>
          </w:p>
        </w:tc>
      </w:tr>
    </w:tbl>
    <w:p w:rsidR="00D41822" w:rsidRPr="00E13458" w:rsidRDefault="00D41822" w:rsidP="00E13458">
      <w:pPr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E13458" w:rsidRDefault="00E13458" w:rsidP="00E13458">
      <w:pPr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E13458" w:rsidRDefault="00E13458" w:rsidP="00E13458">
      <w:pPr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E13458" w:rsidRDefault="00E13458" w:rsidP="00E13458">
      <w:pPr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E13458" w:rsidRDefault="00E13458" w:rsidP="00E13458">
      <w:pPr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E13458" w:rsidRDefault="00E13458" w:rsidP="00E13458">
      <w:pPr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E13458" w:rsidRDefault="00E13458" w:rsidP="00E13458">
      <w:pPr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D41822" w:rsidRPr="00E13458" w:rsidRDefault="00D41822" w:rsidP="00E13458">
      <w:pPr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Воздействие систем земледелия на свойства почвы</w:t>
      </w:r>
    </w:p>
    <w:p w:rsidR="00D41822" w:rsidRDefault="00D41822" w:rsidP="00E13458">
      <w:pPr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Чтобы познакомиться с системой земледелия я побывал в мехотряде СХП </w:t>
      </w:r>
      <w:r w:rsidR="00CB658A" w:rsidRPr="00E1345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Медвеженский</w:t>
      </w:r>
      <w:r w:rsidRPr="00E1345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где познакомился</w:t>
      </w:r>
      <w:r w:rsidR="00E1345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 сельхохозяйственной техникой</w:t>
      </w:r>
      <w:r w:rsidRPr="00E1345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работающей на полях хозяйства. Эт</w:t>
      </w:r>
      <w:r w:rsidR="00E1345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 современные трактора , сеялки</w:t>
      </w:r>
      <w:r w:rsidRPr="00E1345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бункера для сбора  урожая по </w:t>
      </w:r>
      <w:r w:rsidRPr="00E13458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No</w:t>
      </w:r>
      <w:r w:rsidRPr="00E1345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</w:t>
      </w:r>
      <w:r w:rsidRPr="00E13458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Till</w:t>
      </w:r>
      <w:r w:rsidRPr="00E1345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технологии.</w:t>
      </w:r>
    </w:p>
    <w:p w:rsidR="00E13458" w:rsidRPr="00E13458" w:rsidRDefault="00E13458" w:rsidP="00E13458">
      <w:pPr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D41822" w:rsidRDefault="00CB658A" w:rsidP="00D41822">
      <w:pPr>
        <w:contextualSpacing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5940425" cy="4457566"/>
            <wp:effectExtent l="19050" t="0" r="3175" b="0"/>
            <wp:docPr id="3" name="Рисунок 3" descr="C:\Users\Admin\Desktop\фото 01.02.19\20190201_090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фото 01.02.19\20190201_09053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822" w:rsidRDefault="00D41822" w:rsidP="00D41822">
      <w:pPr>
        <w:contextualSpacing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noProof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42" name="Рисунок 3" descr="C:\Users\Admin\Desktop\фото\20190128_090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фото\20190128_09090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658A" w:rsidRDefault="00CB658A" w:rsidP="00D41822">
      <w:pPr>
        <w:contextualSpacing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D41822" w:rsidRDefault="00CB658A" w:rsidP="00D41822">
      <w:pPr>
        <w:contextualSpacing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4" name="Рисунок 4" descr="C:\Users\Admin\Desktop\фото 01.02.19\20190201_090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фото 01.02.19\20190201_09071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822" w:rsidRDefault="00CB658A" w:rsidP="00D41822">
      <w:pPr>
        <w:contextualSpacing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noProof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5" name="Рисунок 5" descr="C:\Users\Admin\Desktop\фото 01.02.19\20190201_090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фото 01.02.19\20190201_09064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822" w:rsidRDefault="00D41822" w:rsidP="00D41822">
      <w:pPr>
        <w:contextualSpacing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CF1EBB" w:rsidRDefault="00CF1EBB" w:rsidP="00D41822">
      <w:pPr>
        <w:contextualSpacing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9" name="Рисунок 13" descr="C:\Users\Admin\Desktop\фото 01.02.19\20190201_091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фото 01.02.19\20190201_09132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822" w:rsidRDefault="00CB658A" w:rsidP="00D41822">
      <w:pPr>
        <w:contextualSpacing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noProof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6" name="Рисунок 6" descr="C:\Users\Admin\Desktop\фото 01.02.19\20190201_090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фото 01.02.19\20190201_09075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458" w:rsidRDefault="00E13458" w:rsidP="00D41822">
      <w:pPr>
        <w:contextualSpacing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D41822" w:rsidRDefault="00D41822" w:rsidP="00D41822">
      <w:pPr>
        <w:contextualSpacing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47" name="Рисунок 7" descr="C:\Users\Admin\Desktop\фото\20190128_090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фото\20190128_09025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822" w:rsidRPr="00E13458" w:rsidRDefault="00D41822" w:rsidP="00E13458">
      <w:pPr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CB658A" w:rsidRPr="00E13458" w:rsidRDefault="00CB658A" w:rsidP="00E13458">
      <w:pPr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Я побывал на полях СХП Медвеженский где вместе с агрономом  </w:t>
      </w:r>
      <w:r w:rsidR="00735403" w:rsidRPr="00E1345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познакомился с качеством всходов озимой пшеницы сорт баграт предшественник был Нут</w:t>
      </w:r>
      <w:r w:rsidR="00E1345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735403" w:rsidRDefault="00735403" w:rsidP="00E13458">
      <w:pPr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Мы посчитали количество всходов на одном  квадратном метре</w:t>
      </w:r>
    </w:p>
    <w:p w:rsidR="00E13458" w:rsidRPr="00E13458" w:rsidRDefault="00E13458" w:rsidP="00E13458">
      <w:pPr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735403" w:rsidRDefault="00735403" w:rsidP="00D41822">
      <w:pPr>
        <w:contextualSpacing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5581650" cy="4186238"/>
            <wp:effectExtent l="19050" t="0" r="0" b="0"/>
            <wp:docPr id="7" name="Рисунок 7" descr="C:\Users\Admin\Desktop\фото 01.02.19\20190201_085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фото 01.02.19\20190201_08553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4186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403" w:rsidRDefault="00735403" w:rsidP="00D41822">
      <w:pPr>
        <w:contextualSpacing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735403" w:rsidRDefault="00735403" w:rsidP="00D41822">
      <w:pPr>
        <w:contextualSpacing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735403" w:rsidRPr="007802D9" w:rsidRDefault="00735403" w:rsidP="00E13458">
      <w:pPr>
        <w:contextualSpacing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35403">
        <w:rPr>
          <w:rFonts w:ascii="Times New Roman" w:hAnsi="Times New Roman" w:cs="Times New Roman"/>
          <w:bCs/>
          <w:noProof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>
            <wp:extent cx="4028628" cy="5014314"/>
            <wp:effectExtent l="19050" t="0" r="0" b="0"/>
            <wp:docPr id="9" name="Рисунок 14" descr="C:\Users\User\Desktop\Презентация\20181023_0926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ser\Desktop\Презентация\20181023_09261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8628" cy="50143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5403" w:rsidRDefault="00735403" w:rsidP="00D41822">
      <w:pPr>
        <w:contextualSpacing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</w:p>
    <w:p w:rsidR="00735403" w:rsidRDefault="00735403" w:rsidP="00E13458">
      <w:pPr>
        <w:contextualSpacing/>
        <w:jc w:val="center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735403">
        <w:rPr>
          <w:rFonts w:ascii="Times New Roman" w:hAnsi="Times New Roman" w:cs="Times New Roman"/>
          <w:bCs/>
          <w:iCs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4886325" cy="3664743"/>
            <wp:effectExtent l="19050" t="0" r="9525" b="0"/>
            <wp:docPr id="11" name="Рисунок 8" descr="C:\Users\Admin\Desktop\фото 01.02.19\20190201_090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фото 01.02.19\20190201_09010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2285" cy="3669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403" w:rsidRPr="00E13458" w:rsidRDefault="00735403" w:rsidP="00E13458">
      <w:pPr>
        <w:contextualSpacing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lastRenderedPageBreak/>
        <w:t>Вместе с агрономом на фотополе мы</w:t>
      </w:r>
      <w:r w:rsid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определяли количество растений</w:t>
      </w:r>
      <w:r w:rsidRP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, их качество на листовой фазе развития 3-4 листа. Качество всходов в этом году хорошее, влаги всходам хватает.</w:t>
      </w:r>
    </w:p>
    <w:p w:rsidR="00D41822" w:rsidRPr="00E13458" w:rsidRDefault="00D41822" w:rsidP="00E1345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Многие сельхозпроизводители, ничего не зная о технологии </w:t>
      </w:r>
      <w:r w:rsidRP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en-US"/>
        </w:rPr>
        <w:t>N</w:t>
      </w:r>
      <w:r w:rsidRP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o-</w:t>
      </w:r>
      <w:r w:rsidRP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en-US"/>
        </w:rPr>
        <w:t>T</w:t>
      </w:r>
      <w:r w:rsidRP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ill, пытаются ее внедрять, а после того как встречают первое препятствие, говорят, что она им не подходит. Поэтому, прежде чем применять ее в </w:t>
      </w:r>
      <w:r w:rsid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                </w:t>
      </w:r>
      <w:r w:rsidRP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пос.</w:t>
      </w:r>
      <w:r w:rsid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  <w:r w:rsidRP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Медвеженский, мы решили вначале посмотреть, как она работает в развитых странах. Независимо от зоны земледелия, задачи перед земледельцами стоят одинаковые: получать стабильные урожаи, снижая себестоимость, улучшать экономическое состояние хозяйств, сохранять и повышать плодородие земель. Решение этих задач зависит от того, какие технологии используются при обработке. Лидерами в развитии технологии </w:t>
      </w:r>
      <w:r w:rsidRP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en-US"/>
        </w:rPr>
        <w:t>N</w:t>
      </w:r>
      <w:r w:rsidRP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o-</w:t>
      </w:r>
      <w:r w:rsidRP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en-US"/>
        </w:rPr>
        <w:t>T</w:t>
      </w:r>
      <w:r w:rsidRP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ill в мире являются Америка, Бразилия, Аргентина.</w:t>
      </w:r>
      <w:r w:rsid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  <w:r w:rsidRP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В России площади под </w:t>
      </w:r>
      <w:r w:rsidRP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en-US"/>
        </w:rPr>
        <w:t>No</w:t>
      </w:r>
      <w:r w:rsidRP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-</w:t>
      </w:r>
      <w:r w:rsidRP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en-US"/>
        </w:rPr>
        <w:t>Till</w:t>
      </w:r>
      <w:r w:rsidRP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технологии также увеличиваются и составляют уже порядка 140 млн</w:t>
      </w:r>
      <w:r w:rsid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.</w:t>
      </w:r>
      <w:r w:rsidRP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га. На территории пос.</w:t>
      </w:r>
      <w:r w:rsid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  <w:r w:rsidRP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Медвеженский 2011 га земли обрабатываются по технологии </w:t>
      </w:r>
      <w:r w:rsidRP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en-US"/>
        </w:rPr>
        <w:t>No</w:t>
      </w:r>
      <w:r w:rsidRP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-</w:t>
      </w:r>
      <w:r w:rsidRP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en-US"/>
        </w:rPr>
        <w:t>Till</w:t>
      </w:r>
      <w:r w:rsidRPr="00E1345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.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41822" w:rsidRPr="00E13458" w:rsidRDefault="00D41822" w:rsidP="00E1345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Эта технология больше соответствует законам почвоведения, потому что все биологические процессы происходят именно в верхнем слое почвы. Здесь же образуются органические вещества, которые используются для формирования урожая. самое главное предназначение 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o-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ill - это сохранение почвенной влаги. Технология позволяет выпавшим осадкам проникать в глубокие слои почвы. Затем они постепенно используются растениями. При «классике» влага не может глубоко проникнуть, образуется корка, и почва быстро высыхает  </w:t>
      </w:r>
    </w:p>
    <w:p w:rsidR="00D41822" w:rsidRPr="002C2D93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Pr="002C2D93" w:rsidRDefault="00735403" w:rsidP="00E13458">
      <w:pPr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35403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4778957" cy="2286016"/>
            <wp:effectExtent l="19050" t="0" r="2593" b="0"/>
            <wp:docPr id="12" name="Рисунок 6" descr="C:\Users\User\Desktop\Безымянный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3" name="Picture 5" descr="C:\Users\User\Desktop\Безымянный4.png"/>
                    <pic:cNvPicPr>
                      <a:picLocks noGrp="1"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8957" cy="22860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41822" w:rsidRPr="002C2D93" w:rsidRDefault="00D41822" w:rsidP="00E13458">
      <w:pPr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2D93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>
            <wp:extent cx="2952389" cy="3752850"/>
            <wp:effectExtent l="19050" t="0" r="361" b="0"/>
            <wp:docPr id="149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686" cy="3753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41822" w:rsidRPr="002C2D93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Pr="002C2D93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Pr="002C2D93" w:rsidRDefault="00D41822" w:rsidP="00E13458">
      <w:pPr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2D93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2876550" cy="4418835"/>
            <wp:effectExtent l="19050" t="0" r="0" b="0"/>
            <wp:docPr id="151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48" cy="4418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41822" w:rsidRPr="002C2D93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Pr="002C2D93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Pr="002C2D93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Pr="002C2D93" w:rsidRDefault="00D41822" w:rsidP="00E13458">
      <w:pPr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2D93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4143404" cy="5205816"/>
            <wp:effectExtent l="19050" t="0" r="9496" b="0"/>
            <wp:docPr id="153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404" cy="5205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41822" w:rsidRPr="002C2D93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Pr="002C2D93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Pr="00E13458" w:rsidRDefault="00D41822" w:rsidP="00E1345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Если при классической обработке уходит до 70 л/га в течение сезона, и только пахота «съедает» 25-30 л/га, то при 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o-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ill мы тратим около 25 л/га. Есть хозяйства, где хватает и 18-20 л/га. В последние годы в России цены на дизтопливо растут и будут расти в будущем. При классической обработке урожайность равна 12,8 ц/га, при 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o-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ill - в среднем порядка 30 ц/га. Но было и 40 ц/га, для пос.Медвеженский это очень высокая урожайность</w:t>
      </w:r>
    </w:p>
    <w:p w:rsidR="00D41822" w:rsidRPr="00E13458" w:rsidRDefault="00D41822" w:rsidP="00E1345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1822" w:rsidRPr="00365AF6" w:rsidRDefault="00D41822" w:rsidP="00365AF6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Когда мы весной производим посев, у нас верхний слой почвы всегда бывает сухим. Когда сев идет под «лапу», при классической обработке, ее высота около 10-12 см. Семена попадают в перемешанную почву на разную глубину - от 0 до 12-15 см. В итоге мы получаем неравномерные всходы и вынуждены сеять около 5,5-6 млн семян на гектар. При 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o-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ill мы режем почву, не перемешивая, семена попадают во влажный слой, сверху используется только адресный каток</w:t>
      </w:r>
      <w:r w:rsidR="00E1345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E13458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 </w:t>
      </w:r>
      <w:r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41822" w:rsidRPr="002C2D93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Pr="00E13458" w:rsidRDefault="00D41822" w:rsidP="00E13458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134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Принцип посева при </w:t>
      </w:r>
      <w:r w:rsidRPr="00E1345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No-till</w:t>
      </w:r>
    </w:p>
    <w:p w:rsidR="00D41822" w:rsidRPr="002C2D93" w:rsidRDefault="00D41822" w:rsidP="00E13458">
      <w:pPr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2D93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5643601" cy="3252949"/>
            <wp:effectExtent l="19050" t="0" r="0" b="0"/>
            <wp:docPr id="155" name="Рисунок 17" descr="C:\Users\User\Desktop\Безымянныйясм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Picture 3" descr="C:\Users\User\Desktop\Безымянныйясм.png"/>
                    <pic:cNvPicPr>
                      <a:picLocks noGrp="1"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601" cy="32529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41822" w:rsidRPr="002C2D93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Pr="00E13458" w:rsidRDefault="00D41822" w:rsidP="00D41822">
      <w:pPr>
        <w:contextualSpacing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41822" w:rsidRPr="00E13458" w:rsidRDefault="00D41822" w:rsidP="00D41822">
      <w:pPr>
        <w:shd w:val="clear" w:color="auto" w:fill="FFFFFF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4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Разбросанная довольно толстым слоем мульча создает на полях мощное защитное покрытие, сохраняя и восстанавливая верхний пласт плодородного грунта, который позволяет сберегать влагу. Мульча также превосходно защищает почву от ветровой эрозии, не дает произрастать сорным травам и содействует образованию активной микрофлоры с обилием микро и макро элементов, которые обеспечивают высокую урожайность культур.</w:t>
      </w:r>
    </w:p>
    <w:p w:rsidR="00D41822" w:rsidRPr="00E13458" w:rsidRDefault="00D41822" w:rsidP="00E13458">
      <w:pPr>
        <w:shd w:val="clear" w:color="auto" w:fill="FFFFFF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4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Кроме того, поскольку все пожнивные отходы остаются на поверхности, в почве увеличивается количество гумуса, растет уровень фосфора, восстанавливается плодородие земли, а благодаря тому, что затраты на топливо при использовании системы нулевой обработки значительно снижаются, то соответственно сокращается и количество выбросов углекислого газа в атмосферу. При этом происходит явная экономия ресурсов, поскольку снижаются амортизационные затраты, что безусловно положительно влияет на прибыльность.</w:t>
      </w:r>
    </w:p>
    <w:p w:rsidR="00D41822" w:rsidRPr="00E13458" w:rsidRDefault="00D41822" w:rsidP="00E13458">
      <w:pPr>
        <w:shd w:val="clear" w:color="auto" w:fill="FFFFFF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4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Ученые посчитали, что «No-Till» технология позволяет сократить расходы на оплату труда в 1,6 раз, на горюче-смазочные материалы более, чем в 2,2 раза, а на оборудование почти в полтора раза. При этом общая урожайность повышается минимум в три раза, а производственные расходы сокращаются в целом на двенадцать процентов.</w:t>
      </w:r>
    </w:p>
    <w:p w:rsidR="00CF1EBB" w:rsidRDefault="00365AF6" w:rsidP="00E1345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 мехотряде СХП Медвеженский</w:t>
      </w:r>
      <w:r w:rsidR="00CF1EBB"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, механизаторы и водитель познакомили меня с 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ехникой</w:t>
      </w:r>
      <w:r w:rsidR="00CF1EBB"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, осу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ществляющей доставку дизтоплива</w:t>
      </w:r>
      <w:r w:rsidR="00CF1EBB"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, и рассказали принцип его работы</w:t>
      </w:r>
      <w:r w:rsidR="00E13458"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F1EBB" w:rsidRPr="00E134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13458" w:rsidRPr="00E13458" w:rsidRDefault="00E13458" w:rsidP="00D41822">
      <w:pPr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35403" w:rsidRPr="00365AF6" w:rsidRDefault="00CF1EBB" w:rsidP="00D41822">
      <w:pPr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3" name="Рисунок 9" descr="C:\Users\Admin\Desktop\фото 01.02.19\20190201_091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фото 01.02.19\20190201_09111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D41822" w:rsidRPr="00365AF6" w:rsidRDefault="00D41822" w:rsidP="00365AF6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>При этой технологии мы меньше тратим дизтоплива</w:t>
      </w:r>
    </w:p>
    <w:p w:rsidR="00D41822" w:rsidRPr="002C2D93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Pr="002C2D93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2D93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>
            <wp:extent cx="5940425" cy="3703186"/>
            <wp:effectExtent l="19050" t="0" r="3175" b="0"/>
            <wp:docPr id="156" name="Рисунок 15" descr="C:\Users\User\Desktop\Безымянный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8" name="Picture 6" descr="C:\Users\User\Desktop\Безымянный12.pn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031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41822" w:rsidRPr="002C2D93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Pr="002C2D93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2D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Место пшеницы                Традиционная                  Минимальная                  Нулевая</w:t>
      </w:r>
    </w:p>
    <w:p w:rsidR="00D41822" w:rsidRPr="002C2D93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2D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в севообороте                  технология                         технология                    технология</w:t>
      </w:r>
    </w:p>
    <w:p w:rsidR="00D41822" w:rsidRPr="002C2D93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2D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ц/га              %                   ц/га               %                ц</w:t>
      </w:r>
      <w:r w:rsidRPr="002C2D9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/</w:t>
      </w:r>
      <w:r w:rsidRPr="002C2D93">
        <w:rPr>
          <w:rFonts w:ascii="Times New Roman" w:hAnsi="Times New Roman" w:cs="Times New Roman"/>
          <w:color w:val="000000" w:themeColor="text1"/>
          <w:sz w:val="24"/>
          <w:szCs w:val="24"/>
        </w:rPr>
        <w:t>га               %</w:t>
      </w:r>
    </w:p>
    <w:p w:rsidR="00D41822" w:rsidRPr="002C2D93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2D93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5938215" cy="2000250"/>
            <wp:effectExtent l="19050" t="0" r="5385" b="0"/>
            <wp:docPr id="157" name="Рисунок 16" descr="C:\Users\User\Desktop\Безымянныйафыцп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C:\Users\User\Desktop\Безымянныйафыцп.png"/>
                    <pic:cNvPicPr>
                      <a:picLocks noGrp="1"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215" cy="200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41822" w:rsidRPr="002C2D93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AF6" w:rsidRDefault="00365AF6" w:rsidP="00365AF6">
      <w:pPr>
        <w:contextualSpacing/>
        <w:jc w:val="center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365AF6" w:rsidRDefault="00365AF6" w:rsidP="00365AF6">
      <w:pPr>
        <w:contextualSpacing/>
        <w:jc w:val="center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365AF6" w:rsidRDefault="00365AF6" w:rsidP="00365AF6">
      <w:pPr>
        <w:contextualSpacing/>
        <w:jc w:val="center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365AF6" w:rsidRDefault="00365AF6" w:rsidP="00365AF6">
      <w:pPr>
        <w:contextualSpacing/>
        <w:jc w:val="center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365AF6" w:rsidRDefault="00365AF6" w:rsidP="00365AF6">
      <w:pPr>
        <w:contextualSpacing/>
        <w:jc w:val="center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365AF6" w:rsidRDefault="00365AF6" w:rsidP="00365AF6">
      <w:pPr>
        <w:contextualSpacing/>
        <w:jc w:val="center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365AF6" w:rsidRDefault="00365AF6" w:rsidP="00365AF6">
      <w:pPr>
        <w:contextualSpacing/>
        <w:jc w:val="center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365AF6" w:rsidRDefault="00365AF6" w:rsidP="00365AF6">
      <w:pPr>
        <w:contextualSpacing/>
        <w:jc w:val="center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365AF6" w:rsidRDefault="00365AF6" w:rsidP="00365AF6">
      <w:pPr>
        <w:contextualSpacing/>
        <w:jc w:val="center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365AF6" w:rsidRDefault="00365AF6" w:rsidP="00365AF6">
      <w:pPr>
        <w:contextualSpacing/>
        <w:jc w:val="center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365AF6" w:rsidRDefault="00365AF6" w:rsidP="00365AF6">
      <w:pPr>
        <w:contextualSpacing/>
        <w:jc w:val="center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365AF6" w:rsidRPr="00365AF6" w:rsidRDefault="00D41822" w:rsidP="00365AF6">
      <w:pPr>
        <w:contextualSpacing/>
        <w:jc w:val="center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365A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Таблица– Влияние способа уборки озимой пшеницы на содержание</w:t>
      </w:r>
      <w:r w:rsidR="00365AF6" w:rsidRPr="00365A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365A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t>продуктивной влаги в почве, мм</w:t>
      </w:r>
    </w:p>
    <w:p w:rsidR="00365AF6" w:rsidRPr="00365AF6" w:rsidRDefault="00365AF6" w:rsidP="00365AF6">
      <w:pPr>
        <w:contextualSpacing/>
        <w:jc w:val="center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964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501"/>
        <w:gridCol w:w="1635"/>
        <w:gridCol w:w="1635"/>
        <w:gridCol w:w="1718"/>
        <w:gridCol w:w="1156"/>
      </w:tblGrid>
      <w:tr w:rsidR="00D41822" w:rsidRPr="002C2D93" w:rsidTr="00CB658A">
        <w:trPr>
          <w:tblCellSpacing w:w="0" w:type="dxa"/>
        </w:trPr>
        <w:tc>
          <w:tcPr>
            <w:tcW w:w="31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365AF6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365AF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Способ уборки озимой пшеницы</w:t>
            </w:r>
          </w:p>
        </w:tc>
        <w:tc>
          <w:tcPr>
            <w:tcW w:w="14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365AF6" w:rsidRDefault="00D41822" w:rsidP="00CB658A">
            <w:pPr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365AF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Слой</w:t>
            </w:r>
          </w:p>
          <w:p w:rsidR="00D41822" w:rsidRPr="00365AF6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365AF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почвы, см</w:t>
            </w:r>
          </w:p>
        </w:tc>
        <w:tc>
          <w:tcPr>
            <w:tcW w:w="30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365AF6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365AF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Время определения</w:t>
            </w:r>
          </w:p>
        </w:tc>
        <w:tc>
          <w:tcPr>
            <w:tcW w:w="10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365AF6" w:rsidRDefault="00D41822" w:rsidP="00365AF6">
            <w:pPr>
              <w:spacing w:after="300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365AF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+ / -</w:t>
            </w:r>
          </w:p>
        </w:tc>
      </w:tr>
      <w:tr w:rsidR="00D41822" w:rsidRPr="002C2D93" w:rsidTr="00CB65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365AF6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365AF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12 июля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365AF6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365AF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12 октября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365AF6" w:rsidRDefault="00D41822" w:rsidP="00CB658A">
            <w:pPr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D41822" w:rsidRPr="002C2D93" w:rsidTr="00CB658A">
        <w:trPr>
          <w:tblCellSpacing w:w="0" w:type="dxa"/>
        </w:trPr>
        <w:tc>
          <w:tcPr>
            <w:tcW w:w="31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Прямое комбайнирование с высотой среза 5-6 см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0-20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-8</w:t>
            </w:r>
          </w:p>
        </w:tc>
      </w:tr>
      <w:tr w:rsidR="00D41822" w:rsidRPr="002C2D93" w:rsidTr="00CB65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0-50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17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-10</w:t>
            </w:r>
          </w:p>
        </w:tc>
      </w:tr>
      <w:tr w:rsidR="00D41822" w:rsidRPr="002C2D93" w:rsidTr="00CB65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0-100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53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+3</w:t>
            </w:r>
          </w:p>
        </w:tc>
      </w:tr>
      <w:tr w:rsidR="00D41822" w:rsidRPr="002C2D93" w:rsidTr="00CB658A">
        <w:trPr>
          <w:tblCellSpacing w:w="0" w:type="dxa"/>
        </w:trPr>
        <w:tc>
          <w:tcPr>
            <w:tcW w:w="31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Очёс растений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0-20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8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-1</w:t>
            </w:r>
          </w:p>
        </w:tc>
      </w:tr>
      <w:tr w:rsidR="00D41822" w:rsidRPr="002C2D93" w:rsidTr="00CB65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0-50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26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-1</w:t>
            </w:r>
          </w:p>
        </w:tc>
      </w:tr>
      <w:tr w:rsidR="00D41822" w:rsidRPr="002C2D93" w:rsidTr="00CB65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0-100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64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822" w:rsidRPr="002C2D93" w:rsidRDefault="00D41822" w:rsidP="00CB658A">
            <w:pPr>
              <w:spacing w:after="300"/>
              <w:ind w:firstLine="357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+14</w:t>
            </w:r>
          </w:p>
        </w:tc>
      </w:tr>
    </w:tbl>
    <w:p w:rsidR="00D41822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Pr="00365AF6" w:rsidRDefault="00D41822" w:rsidP="00365AF6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>На полях СХП Медвеженское применяется разбрасыватель удобрений МДС с помощью которого вносят удобрения на полях хозяйства.</w:t>
      </w:r>
    </w:p>
    <w:p w:rsidR="00CF1EBB" w:rsidRDefault="00CF1EBB" w:rsidP="00365AF6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>Механизатор познакомил меня с принципом работы разбрасывателя удобрений МДС</w:t>
      </w:r>
      <w:r w:rsidR="00365AF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65AF6" w:rsidRPr="00365AF6" w:rsidRDefault="00365AF6" w:rsidP="00365AF6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F1EBB" w:rsidRDefault="00CF1EBB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5" name="Рисунок 10" descr="C:\Users\Admin\Desktop\фото 01.02.19\20190201_090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фото 01.02.19\20190201_09094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822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AF6" w:rsidRPr="00365AF6" w:rsidRDefault="00D41822" w:rsidP="00365AF6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59" name="Рисунок 9" descr="C:\Users\Admin\Desktop\фото\20190128_090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фото\20190128_09064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822" w:rsidRDefault="00D41822" w:rsidP="00365AF6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5A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Влияние технологии возделывания и удобрений на урожайность озимной пшеницы (среднее за 2014-2018 года)</w:t>
      </w:r>
    </w:p>
    <w:p w:rsidR="00365AF6" w:rsidRPr="00365AF6" w:rsidRDefault="00365AF6" w:rsidP="00365AF6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4"/>
        <w:tblW w:w="9750" w:type="dxa"/>
        <w:tblInd w:w="57" w:type="dxa"/>
        <w:tblLook w:val="04A0"/>
      </w:tblPr>
      <w:tblGrid>
        <w:gridCol w:w="1937"/>
        <w:gridCol w:w="1903"/>
        <w:gridCol w:w="1908"/>
        <w:gridCol w:w="2115"/>
        <w:gridCol w:w="1861"/>
        <w:gridCol w:w="26"/>
      </w:tblGrid>
      <w:tr w:rsidR="00D41822" w:rsidRPr="00365AF6" w:rsidTr="00CB658A">
        <w:trPr>
          <w:gridAfter w:val="1"/>
          <w:wAfter w:w="17" w:type="dxa"/>
        </w:trPr>
        <w:tc>
          <w:tcPr>
            <w:tcW w:w="1909" w:type="dxa"/>
          </w:tcPr>
          <w:p w:rsidR="00D41822" w:rsidRPr="00365AF6" w:rsidRDefault="00D41822" w:rsidP="00365AF6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Технология т</w:t>
            </w:r>
            <w:r w:rsidRPr="00365A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US"/>
              </w:rPr>
              <w:t>/</w:t>
            </w:r>
            <w:r w:rsidRPr="00365A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га</w:t>
            </w:r>
          </w:p>
        </w:tc>
        <w:tc>
          <w:tcPr>
            <w:tcW w:w="1906" w:type="dxa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доза удобрений %</w:t>
            </w:r>
          </w:p>
        </w:tc>
        <w:tc>
          <w:tcPr>
            <w:tcW w:w="1909" w:type="dxa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урожайность т</w:t>
            </w:r>
            <w:r w:rsidRPr="00365A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US"/>
              </w:rPr>
              <w:t>/</w:t>
            </w:r>
            <w:r w:rsidRPr="00365A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га</w:t>
            </w:r>
          </w:p>
        </w:tc>
        <w:tc>
          <w:tcPr>
            <w:tcW w:w="4009" w:type="dxa"/>
            <w:gridSpan w:val="2"/>
            <w:vAlign w:val="center"/>
          </w:tcPr>
          <w:p w:rsidR="00D41822" w:rsidRPr="00365AF6" w:rsidRDefault="00D41822" w:rsidP="00365AF6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Прибавка урожая от удобрений</w:t>
            </w:r>
          </w:p>
        </w:tc>
      </w:tr>
      <w:tr w:rsidR="00D41822" w:rsidRPr="00365AF6" w:rsidTr="00CB658A">
        <w:tc>
          <w:tcPr>
            <w:tcW w:w="1909" w:type="dxa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Традиционная</w:t>
            </w:r>
          </w:p>
        </w:tc>
        <w:tc>
          <w:tcPr>
            <w:tcW w:w="1906" w:type="dxa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без удобрений</w:t>
            </w:r>
          </w:p>
        </w:tc>
        <w:tc>
          <w:tcPr>
            <w:tcW w:w="1909" w:type="dxa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2,62</w:t>
            </w:r>
          </w:p>
        </w:tc>
        <w:tc>
          <w:tcPr>
            <w:tcW w:w="2121" w:type="dxa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905" w:type="dxa"/>
            <w:gridSpan w:val="2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</w:p>
        </w:tc>
      </w:tr>
      <w:tr w:rsidR="00D41822" w:rsidRPr="00365AF6" w:rsidTr="00CB658A">
        <w:tc>
          <w:tcPr>
            <w:tcW w:w="1909" w:type="dxa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06" w:type="dxa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N90P60R60</w:t>
            </w:r>
          </w:p>
        </w:tc>
        <w:tc>
          <w:tcPr>
            <w:tcW w:w="1909" w:type="dxa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4</w:t>
            </w: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,30</w:t>
            </w:r>
          </w:p>
        </w:tc>
        <w:tc>
          <w:tcPr>
            <w:tcW w:w="2121" w:type="dxa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1,68</w:t>
            </w:r>
          </w:p>
        </w:tc>
        <w:tc>
          <w:tcPr>
            <w:tcW w:w="1905" w:type="dxa"/>
            <w:gridSpan w:val="2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64,1</w:t>
            </w:r>
          </w:p>
        </w:tc>
      </w:tr>
      <w:tr w:rsidR="00D41822" w:rsidRPr="00365AF6" w:rsidTr="00CB658A">
        <w:tc>
          <w:tcPr>
            <w:tcW w:w="1909" w:type="dxa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06" w:type="dxa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N60P60R60</w:t>
            </w:r>
          </w:p>
        </w:tc>
        <w:tc>
          <w:tcPr>
            <w:tcW w:w="1909" w:type="dxa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4,54</w:t>
            </w:r>
          </w:p>
        </w:tc>
        <w:tc>
          <w:tcPr>
            <w:tcW w:w="2121" w:type="dxa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1,92</w:t>
            </w:r>
          </w:p>
        </w:tc>
        <w:tc>
          <w:tcPr>
            <w:tcW w:w="1905" w:type="dxa"/>
            <w:gridSpan w:val="2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73,3</w:t>
            </w:r>
          </w:p>
        </w:tc>
      </w:tr>
      <w:tr w:rsidR="00D41822" w:rsidRPr="00365AF6" w:rsidTr="00CB658A">
        <w:tc>
          <w:tcPr>
            <w:tcW w:w="1909" w:type="dxa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No-Till</w:t>
            </w:r>
          </w:p>
        </w:tc>
        <w:tc>
          <w:tcPr>
            <w:tcW w:w="1906" w:type="dxa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без удобрений</w:t>
            </w:r>
          </w:p>
        </w:tc>
        <w:tc>
          <w:tcPr>
            <w:tcW w:w="1909" w:type="dxa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2,41</w:t>
            </w:r>
          </w:p>
        </w:tc>
        <w:tc>
          <w:tcPr>
            <w:tcW w:w="2121" w:type="dxa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905" w:type="dxa"/>
            <w:gridSpan w:val="2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</w:p>
        </w:tc>
      </w:tr>
      <w:tr w:rsidR="00D41822" w:rsidRPr="00365AF6" w:rsidTr="00CB658A">
        <w:tc>
          <w:tcPr>
            <w:tcW w:w="1909" w:type="dxa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06" w:type="dxa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N90P60R60</w:t>
            </w:r>
          </w:p>
        </w:tc>
        <w:tc>
          <w:tcPr>
            <w:tcW w:w="1909" w:type="dxa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5,2</w:t>
            </w:r>
          </w:p>
        </w:tc>
        <w:tc>
          <w:tcPr>
            <w:tcW w:w="2121" w:type="dxa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2,79</w:t>
            </w:r>
          </w:p>
        </w:tc>
        <w:tc>
          <w:tcPr>
            <w:tcW w:w="1905" w:type="dxa"/>
            <w:gridSpan w:val="2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115,8</w:t>
            </w:r>
          </w:p>
        </w:tc>
      </w:tr>
      <w:tr w:rsidR="00D41822" w:rsidRPr="00365AF6" w:rsidTr="00CB658A">
        <w:tc>
          <w:tcPr>
            <w:tcW w:w="1909" w:type="dxa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06" w:type="dxa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N160P90R60</w:t>
            </w:r>
          </w:p>
        </w:tc>
        <w:tc>
          <w:tcPr>
            <w:tcW w:w="1909" w:type="dxa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5,48</w:t>
            </w:r>
          </w:p>
        </w:tc>
        <w:tc>
          <w:tcPr>
            <w:tcW w:w="2121" w:type="dxa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3,07</w:t>
            </w:r>
          </w:p>
        </w:tc>
        <w:tc>
          <w:tcPr>
            <w:tcW w:w="1905" w:type="dxa"/>
            <w:gridSpan w:val="2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127,4</w:t>
            </w:r>
          </w:p>
        </w:tc>
      </w:tr>
      <w:tr w:rsidR="00D41822" w:rsidRPr="00365AF6" w:rsidTr="00CB658A">
        <w:tc>
          <w:tcPr>
            <w:tcW w:w="1909" w:type="dxa"/>
            <w:tcBorders>
              <w:right w:val="nil"/>
            </w:tcBorders>
          </w:tcPr>
          <w:p w:rsidR="00D41822" w:rsidRPr="00365AF6" w:rsidRDefault="00D41822" w:rsidP="00365AF6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HCP</w:t>
            </w: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0,95 для технологии</w:t>
            </w:r>
          </w:p>
        </w:tc>
        <w:tc>
          <w:tcPr>
            <w:tcW w:w="1906" w:type="dxa"/>
            <w:tcBorders>
              <w:left w:val="nil"/>
            </w:tcBorders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09" w:type="dxa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0,17</w:t>
            </w:r>
          </w:p>
        </w:tc>
        <w:tc>
          <w:tcPr>
            <w:tcW w:w="2121" w:type="dxa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905" w:type="dxa"/>
            <w:gridSpan w:val="2"/>
          </w:tcPr>
          <w:p w:rsidR="00D41822" w:rsidRPr="00365AF6" w:rsidRDefault="00D41822" w:rsidP="00365AF6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</w:p>
        </w:tc>
      </w:tr>
      <w:tr w:rsidR="00D41822" w:rsidRPr="00365AF6" w:rsidTr="00CB658A">
        <w:tblPrEx>
          <w:tblLook w:val="0000"/>
        </w:tblPrEx>
        <w:trPr>
          <w:trHeight w:val="255"/>
        </w:trPr>
        <w:tc>
          <w:tcPr>
            <w:tcW w:w="3815" w:type="dxa"/>
            <w:gridSpan w:val="2"/>
          </w:tcPr>
          <w:p w:rsidR="00D41822" w:rsidRPr="00365AF6" w:rsidRDefault="00D41822" w:rsidP="00365AF6">
            <w:pPr>
              <w:ind w:left="108" w:right="57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HCP</w:t>
            </w: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0,95 для удобрений</w:t>
            </w:r>
          </w:p>
        </w:tc>
        <w:tc>
          <w:tcPr>
            <w:tcW w:w="1904" w:type="dxa"/>
          </w:tcPr>
          <w:p w:rsidR="00D41822" w:rsidRPr="00365AF6" w:rsidRDefault="00D41822" w:rsidP="00365AF6">
            <w:pPr>
              <w:ind w:left="108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0,21</w:t>
            </w:r>
          </w:p>
        </w:tc>
        <w:tc>
          <w:tcPr>
            <w:tcW w:w="2130" w:type="dxa"/>
          </w:tcPr>
          <w:p w:rsidR="00D41822" w:rsidRPr="00365AF6" w:rsidRDefault="00D41822" w:rsidP="00365AF6">
            <w:pPr>
              <w:ind w:left="108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901" w:type="dxa"/>
            <w:gridSpan w:val="2"/>
          </w:tcPr>
          <w:p w:rsidR="00D41822" w:rsidRPr="00365AF6" w:rsidRDefault="00D41822" w:rsidP="00365AF6">
            <w:pPr>
              <w:ind w:left="108"/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A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</w:p>
        </w:tc>
      </w:tr>
    </w:tbl>
    <w:p w:rsidR="00D41822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Pr="00365AF6" w:rsidRDefault="00D41822" w:rsidP="00365AF6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побывал на полях где применяется технология 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No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Till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осмотрел всходы озимой</w:t>
      </w:r>
      <w:r w:rsidR="00365A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пшеницы сорта баграт, предшественник нут</w:t>
      </w:r>
      <w:r w:rsidR="00CF1EBB"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после внесения удобрений на эти поля.</w:t>
      </w:r>
    </w:p>
    <w:p w:rsidR="00CF1EBB" w:rsidRDefault="00365AF6" w:rsidP="00365AF6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Всходы качественные и сильные, агрономы уверенны</w:t>
      </w:r>
      <w:r w:rsidR="00CF1EBB"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>, что урожай в этом году будет хорошим.</w:t>
      </w:r>
    </w:p>
    <w:p w:rsidR="00365AF6" w:rsidRPr="00365AF6" w:rsidRDefault="00365AF6" w:rsidP="00365AF6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1822" w:rsidRDefault="00CF1EBB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7" name="Рисунок 11" descr="C:\Users\Admin\Desktop\фото 01.02.19\20190201_084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фото 01.02.19\20190201_084637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822" w:rsidRDefault="00CF1EBB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8" name="Рисунок 12" descr="C:\Users\Admin\Desktop\фото 01.02.19\20190201_084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фото 01.02.19\20190201_08465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822" w:rsidRPr="0005643C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Pr="00365AF6" w:rsidRDefault="00D41822" w:rsidP="00D41822">
      <w:pPr>
        <w:contextualSpacing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При общении с начинающими ноутильщиками иногда высказывается мнение о том, что в технологии </w:t>
      </w: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No</w:t>
      </w: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Till</w:t>
      </w: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минеральные удобрения можно не вносить или вносить в небольших количествах, и на «экономии» расходов на приобретение удобрений поправить свое финансовое положение. Обосновывается это тем, что в этой технологии все растительные остатки остаются на поверхности поля и при их разложении вместе с корневыми остатками в почве освобождается достаточное количество доступных для растений элементов питания для получения высоких урожаев. Однако это не так – в технологии </w:t>
      </w: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No</w:t>
      </w: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Till</w:t>
      </w: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внесение удобрений обязательно, особенно в первые годы освоения.</w:t>
      </w:r>
    </w:p>
    <w:p w:rsidR="00D41822" w:rsidRPr="00365AF6" w:rsidRDefault="00D41822" w:rsidP="00D41822">
      <w:pPr>
        <w:contextualSpacing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наших исследованиях без внесения минеральных удобрений урожайность озимой пшеницы по традиционной технологии в среднем за 5 лет составила 2,62, по технологии </w:t>
      </w: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No</w:t>
      </w: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Till</w:t>
      </w: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– 2,41 т/га, или на 0,21 т/га меньше. Снижение урожайности достоверно, математически доказуемо и проявляется во все годы исследований. Поэтому при возделывании сельскохозяйственных культур по технологии </w:t>
      </w: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No</w:t>
      </w: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Till</w:t>
      </w: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сэкономленные средства на сокращении расходов по покупке горюче-смазочных материалов, приобретении запасных частей и ремонте техники следует вкладывать в покупку и внесение минеральных удобрений.</w:t>
      </w:r>
    </w:p>
    <w:p w:rsidR="00D41822" w:rsidRPr="00365AF6" w:rsidRDefault="00D41822" w:rsidP="00365AF6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Разработано применение прямого посева при возделывании яровой пшеницы и внедрено в пос.Медвеженский на площади 2011 га, что позволило увеличить рентабельность производства зерна яровой пшеницы в 2017-2018 годах на 32 и 24 % соответственно. </w:t>
      </w:r>
    </w:p>
    <w:p w:rsidR="00D41822" w:rsidRPr="00365AF6" w:rsidRDefault="00D41822" w:rsidP="00365AF6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>Полученные результаты исследований направлены на оптимизацию гумусного состояния черноземов , дают теоретическое обоснование необходимости систематического контроля за изменением не только количества, но и качества гумуса при применении ресурсосберегающих приемов основной обработки почвы и прямого посева (No-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>ill).</w:t>
      </w:r>
    </w:p>
    <w:p w:rsidR="00D41822" w:rsidRPr="00365AF6" w:rsidRDefault="00D41822" w:rsidP="00365AF6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>Преимуществом прямого посева (No-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>ill) является, во-первых, то, что растительные остатки остаются на поверхности почвы после уборки зерновых культур, которые защищают почву от водной и ветровой эрозии, способствуют большему накоплению влаги в корнеобитаемом слое почвы. Во-вторых, до минимума уменьшается механическое воздействие на почву сельскохозяйственными машинами и орудиями. В-третьих, повышается оптимальность сроков выполнения посевных работ. В-четвертых, снижается себестоимость единицы растениеводческой продукции.</w:t>
      </w:r>
      <w:r w:rsidRPr="00365AF6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Благодаря 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>o-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ill, мы, год за годом, значительно уменьшаем засоренность полей. Для тех, кто давно занимается этой технологией, проблема с сорняками постепенно исчезает. Через 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несколько лет остаются единичные, с которыми справляются опрыскиватели с фотоэлементами. </w:t>
      </w:r>
    </w:p>
    <w:p w:rsidR="00D41822" w:rsidRPr="00365AF6" w:rsidRDefault="00D41822" w:rsidP="00365AF6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Много плюсов при 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>o-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ill дает также применение очесывающих жаток - они сокращают время уборки, экономят ГСМ и, самое главное, оставляют на поле стерню для накопления снега. </w:t>
      </w:r>
    </w:p>
    <w:p w:rsidR="00D41822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AF6" w:rsidRDefault="00365AF6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AF6" w:rsidRDefault="00365AF6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AF6" w:rsidRDefault="00365AF6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AF6" w:rsidRDefault="00365AF6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AF6" w:rsidRDefault="00365AF6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AF6" w:rsidRDefault="00365AF6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AF6" w:rsidRDefault="00365AF6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AF6" w:rsidRDefault="00365AF6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AF6" w:rsidRDefault="00365AF6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AF6" w:rsidRDefault="00365AF6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AF6" w:rsidRDefault="00365AF6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AF6" w:rsidRDefault="00365AF6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AF6" w:rsidRDefault="00365AF6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AF6" w:rsidRDefault="00365AF6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AF6" w:rsidRDefault="00365AF6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AF6" w:rsidRDefault="00365AF6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AF6" w:rsidRDefault="00365AF6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AF6" w:rsidRDefault="00365AF6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AF6" w:rsidRDefault="00365AF6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AF6" w:rsidRDefault="00365AF6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AF6" w:rsidRDefault="00365AF6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AF6" w:rsidRDefault="00365AF6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AF6" w:rsidRDefault="00365AF6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AF6" w:rsidRDefault="00365AF6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Pr="00024EAB" w:rsidRDefault="00D41822" w:rsidP="00D41822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</w:t>
      </w:r>
    </w:p>
    <w:p w:rsidR="00D41822" w:rsidRPr="00365AF6" w:rsidRDefault="00D41822" w:rsidP="00365AF6">
      <w:pPr>
        <w:spacing w:line="36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5A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Выводы</w:t>
      </w:r>
    </w:p>
    <w:p w:rsidR="00D41822" w:rsidRPr="00365AF6" w:rsidRDefault="00D41822" w:rsidP="00365AF6">
      <w:pPr>
        <w:spacing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Изучив теоретические материалы по технологии 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No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Till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>, исследовав практические результаты :</w:t>
      </w:r>
    </w:p>
    <w:p w:rsidR="00D41822" w:rsidRPr="00365AF6" w:rsidRDefault="00D41822" w:rsidP="00365AF6">
      <w:pPr>
        <w:pStyle w:val="a8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>расход ГСМ и доходы в руб/га</w:t>
      </w:r>
    </w:p>
    <w:p w:rsidR="00D41822" w:rsidRPr="00365AF6" w:rsidRDefault="00D41822" w:rsidP="00365AF6">
      <w:pPr>
        <w:pStyle w:val="a8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расход удобрений </w:t>
      </w:r>
    </w:p>
    <w:p w:rsidR="00D41822" w:rsidRPr="00365AF6" w:rsidRDefault="00D41822" w:rsidP="00365AF6">
      <w:pPr>
        <w:pStyle w:val="a8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65AF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распределение площади пашни по содержанию элементов питания</w:t>
      </w:r>
    </w:p>
    <w:p w:rsidR="00D41822" w:rsidRPr="00365AF6" w:rsidRDefault="00D41822" w:rsidP="00365AF6">
      <w:pPr>
        <w:pStyle w:val="a8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65AF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физико- химические свойства почвы</w:t>
      </w:r>
    </w:p>
    <w:p w:rsidR="00D41822" w:rsidRPr="00365AF6" w:rsidRDefault="00D41822" w:rsidP="00365AF6">
      <w:pPr>
        <w:pStyle w:val="a8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65AF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воздействие систем земледелия на свойства почвы</w:t>
      </w:r>
    </w:p>
    <w:p w:rsidR="00D41822" w:rsidRPr="00365AF6" w:rsidRDefault="00D41822" w:rsidP="00365AF6">
      <w:pPr>
        <w:pStyle w:val="a8"/>
        <w:numPr>
          <w:ilvl w:val="0"/>
          <w:numId w:val="1"/>
        </w:numPr>
        <w:spacing w:line="36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влияние способа уборки озимой пшеницы на содержание</w:t>
      </w:r>
      <w:r w:rsidR="00DB34D3"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продуктивной влаги в почве</w:t>
      </w:r>
    </w:p>
    <w:p w:rsidR="00D41822" w:rsidRPr="00365AF6" w:rsidRDefault="00D41822" w:rsidP="00365AF6">
      <w:pPr>
        <w:spacing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я пришел к следующим выводам:</w:t>
      </w:r>
    </w:p>
    <w:p w:rsidR="00DB34D3" w:rsidRPr="00365AF6" w:rsidRDefault="00365AF6" w:rsidP="00365AF6">
      <w:pPr>
        <w:spacing w:before="150" w:line="360" w:lineRule="auto"/>
        <w:contextualSpacing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конечно, я считаю</w:t>
      </w:r>
      <w:r w:rsidR="00DB34D3"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что за </w:t>
      </w:r>
      <w:r w:rsidR="00DB34D3"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No</w:t>
      </w:r>
      <w:r w:rsidR="00DB34D3"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DB34D3"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Till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технологией будущее</w:t>
      </w:r>
      <w:r w:rsidR="00DB34D3"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Я как и отец стор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онник новых технологий и считаю</w:t>
      </w:r>
      <w:r w:rsidR="00DB34D3"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что </w:t>
      </w:r>
      <w:r w:rsidR="00DB34D3"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No</w:t>
      </w:r>
      <w:r w:rsidR="00DB34D3"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DB34D3"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Till</w:t>
      </w:r>
      <w:r w:rsidR="00DB34D3"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технологии нужно применять чтобы получать высокие урожаи сельскохозяйственных культур.</w:t>
      </w:r>
    </w:p>
    <w:p w:rsidR="00DB34D3" w:rsidRPr="00365AF6" w:rsidRDefault="00DB34D3" w:rsidP="00365AF6">
      <w:pPr>
        <w:spacing w:before="150" w:line="360" w:lineRule="auto"/>
        <w:contextualSpacing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Хотелось бы выразить благодарность руководителю СХП Медвеженский Дулину Евгению Иван</w:t>
      </w:r>
      <w:r w:rsid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овичу, агрономам Курбатову А.Г</w:t>
      </w: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Ткаченко А.Н за оказанную помощь в изучении данной технологии и предоставленных результатов в ходе использования этой технологии.</w:t>
      </w:r>
    </w:p>
    <w:p w:rsidR="00D41822" w:rsidRPr="00365AF6" w:rsidRDefault="00DB34D3" w:rsidP="00365AF6">
      <w:pPr>
        <w:spacing w:before="150" w:line="360" w:lineRule="auto"/>
        <w:contextualSpacing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Ведь  </w:t>
      </w:r>
      <w:r w:rsidR="00D41822"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нужно рассматривать и изучать No-</w:t>
      </w:r>
      <w:r w:rsidR="00D41822"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T</w:t>
      </w:r>
      <w:r w:rsidR="00D41822"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ill следует не как способ обработки почвы, а как систему возделывания сельскохозяйственных культур. Исследования по сравнительной оценке традиционной и No-</w:t>
      </w:r>
      <w:r w:rsidR="00D41822"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T</w:t>
      </w:r>
      <w:r w:rsidR="00D41822"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ill технологий следует вести на больших делянках, обеспечивая оптимальные параметры каждой из них, а высокую точность опыта достигать увеличением количества наблюдений и учетов, в том числе и урожайности возделываемых культур.</w:t>
      </w:r>
    </w:p>
    <w:p w:rsidR="00D41822" w:rsidRPr="00365AF6" w:rsidRDefault="00D41822" w:rsidP="00365AF6">
      <w:pPr>
        <w:shd w:val="clear" w:color="auto" w:fill="FFFFFF"/>
        <w:spacing w:line="360" w:lineRule="auto"/>
        <w:contextualSpacing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5AF6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Применение удобрений, стимуляторов роста и биопрепаратов в виде некорневых подкормок в технологиях 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No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Till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увеличивают урожайность озимой пшеницы при проведении одной подкормки на 1,3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noBreakHyphen/>
        <w:t xml:space="preserve">19,5%, а при проведении двух подкормок на 8,1–40,0%. Содержание клейковины на фоне </w:t>
      </w:r>
      <w:r w:rsidRPr="00365AF6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однократного применения некорневой подкормки разными сочетаниями препаратов и удобрений варьировалось от 17,3 до 22,6% при значении на контроле 16,8%. Наибольшее количество клейковины отмечалось на вариантах с применением комплексных минеральных удобрений как в чистом виде, так и со стимулятором роста и биопрепаратом. Применение двух подкормок комплексными минеральными удобрениями позволили получить зерно озимой пшеницы второго и третьего класса первой группы качества.</w:t>
      </w:r>
    </w:p>
    <w:p w:rsidR="00D41822" w:rsidRPr="00365AF6" w:rsidRDefault="00D41822" w:rsidP="00365AF6">
      <w:pPr>
        <w:shd w:val="clear" w:color="auto" w:fill="FFFFFF"/>
        <w:spacing w:line="36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5AF6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Величина условного чистого дохода при использовании одной некорневой подкормки в зависимости от вариантов составила от 599,6 до 2696,6 рублей с гектара. При проведении двух подкормок величина условного чистого дохода по вариантам опыта составила от 451,6 до 6473,3 рубля с гектара. Использование двух подкормок стимулятором роста и комплексными минеральными удобрениями было наиболее выгодным, что связано с высокими прибавками и более высокой ценой реализации зерна, полученных на этих вариантах.</w:t>
      </w:r>
    </w:p>
    <w:p w:rsidR="00D41822" w:rsidRPr="00365AF6" w:rsidRDefault="00D41822" w:rsidP="00365AF6">
      <w:pPr>
        <w:spacing w:before="150" w:line="360" w:lineRule="auto"/>
        <w:contextualSpacing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наш взгляд, при сравнительном изучении системы No-</w:t>
      </w: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T</w:t>
      </w: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ill с традиционной технологией надо внимательнее посмотреть на незыблемый в опытном деле «принцип единственного различия», согласно которому в сравниваемых технологиях должны высеваться одни и те же сорта или гибриды, посев должен производиться в один день, одинаковой нормой высева, с одинаковыми дозами удобрений, идентичной системой защиты растений от сорняков вредителей и болезней и так далее. Несомненно, агротехнические приемы, которые приемлемы для обеих технологий в одинаковых условиях и в одно и то же время, надо проводить одновременно, но если они при совмещении наносят вред любой из изучаемых систем, то надо их применять в оптимальные сроки и в оптимальных параметрах для каждой технологии.</w:t>
      </w:r>
    </w:p>
    <w:p w:rsidR="00D41822" w:rsidRPr="00365AF6" w:rsidRDefault="00D41822" w:rsidP="00365AF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1822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B34D3" w:rsidRPr="00365AF6" w:rsidRDefault="00D41822" w:rsidP="00365AF6">
      <w:pPr>
        <w:spacing w:line="36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5AF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</w:t>
      </w:r>
      <w:r w:rsidRPr="00365AF6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DB34D3" w:rsidRPr="00365A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</w:t>
      </w:r>
      <w:r w:rsidRPr="00365A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Список использованной литературы</w:t>
      </w:r>
    </w:p>
    <w:p w:rsidR="00D41822" w:rsidRPr="00365AF6" w:rsidRDefault="00D41822" w:rsidP="00365AF6">
      <w:pPr>
        <w:spacing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>1.Дридигер В.К. Ошибки при освоении технологии No-till//Земледелие. 2016. № 3.</w:t>
      </w:r>
    </w:p>
    <w:p w:rsidR="00D41822" w:rsidRPr="00365AF6" w:rsidRDefault="00D41822" w:rsidP="00365AF6">
      <w:pPr>
        <w:spacing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>2.Сафиулин М.Р. Десять лет прямого посева в России//Ресурсосберегающее земледелие. 2011. № 3 </w:t>
      </w:r>
    </w:p>
    <w:p w:rsidR="00D41822" w:rsidRPr="00365AF6" w:rsidRDefault="00D41822" w:rsidP="00365AF6">
      <w:pPr>
        <w:spacing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>3.Мамбеталин К.Т. Длительность применения нулевой технологии //Достижения науки и техники АПК. 2006. № 5.</w:t>
      </w:r>
    </w:p>
    <w:p w:rsidR="00D41822" w:rsidRPr="00365AF6" w:rsidRDefault="00D41822" w:rsidP="00365AF6">
      <w:pPr>
        <w:spacing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>4.Материалы агрохимического обследования почв хозяйства.</w:t>
      </w:r>
    </w:p>
    <w:p w:rsidR="00D41822" w:rsidRPr="00365AF6" w:rsidRDefault="00D41822" w:rsidP="00365AF6">
      <w:pPr>
        <w:spacing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>5.Почвенная карта.</w:t>
      </w:r>
    </w:p>
    <w:p w:rsidR="00D41822" w:rsidRPr="00365AF6" w:rsidRDefault="00D41822" w:rsidP="00365AF6">
      <w:pPr>
        <w:spacing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>6.Система земледелия и землеустройства совхоза «Медвеженский» г. Ставрополь 1986г</w:t>
      </w:r>
    </w:p>
    <w:p w:rsidR="00D41822" w:rsidRPr="00365AF6" w:rsidRDefault="00D41822" w:rsidP="00365AF6">
      <w:pPr>
        <w:spacing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>7.География почв: учебно-методическое пособие / сост.В. С. Цховребов, А. Н. Марьин и др. ;СтГАУ. – Ставрополь, 2013- 44с.</w:t>
      </w:r>
    </w:p>
    <w:p w:rsidR="00D41822" w:rsidRPr="00365AF6" w:rsidRDefault="00D41822" w:rsidP="00365AF6">
      <w:pPr>
        <w:spacing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>8.География почв [электронный полный текст] учеб. метод.пособие / составил В. С. Цховребов, А. А. Новиков, А. Н. Марьин, В. Я. Лысенко, В. И. Фаизова, Д. В. Калугин, А. М. Никифорова, Л. Ю. Деркачева; СтГАУ.-Ставрополь:АГРУС, 2013- 390КБ.</w:t>
      </w:r>
    </w:p>
    <w:p w:rsidR="00D41822" w:rsidRPr="00365AF6" w:rsidRDefault="00D41822" w:rsidP="00365AF6">
      <w:pPr>
        <w:spacing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5AF6">
        <w:rPr>
          <w:rFonts w:ascii="Times New Roman" w:hAnsi="Times New Roman" w:cs="Times New Roman"/>
          <w:color w:val="000000" w:themeColor="text1"/>
          <w:sz w:val="28"/>
          <w:szCs w:val="28"/>
        </w:rPr>
        <w:t>9. Земельные ресурсы Ставрополья и их плодородие М. Т. Куприченков, Т. Н. Антонова, Н. Ф. Симбирев, А. С. Цыганков Г.Ставрополь 2002</w:t>
      </w:r>
    </w:p>
    <w:p w:rsidR="00D41822" w:rsidRPr="00365AF6" w:rsidRDefault="00D41822" w:rsidP="00365AF6">
      <w:pPr>
        <w:spacing w:before="150" w:after="0" w:line="360" w:lineRule="auto"/>
        <w:contextualSpacing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10. Продуктивность яровых культур при минимилизации основной обработки почвы в условиях Саратовского правобережья /А.П. Солодовников, Е.Д. Денисов, Ф.П. Четвериков, А.Д. Яников// Зерновое хозяйство России. 2015. № 3 (39). С. 63-66.</w:t>
      </w:r>
    </w:p>
    <w:p w:rsidR="00D41822" w:rsidRPr="00365AF6" w:rsidRDefault="00D41822" w:rsidP="00365AF6">
      <w:pPr>
        <w:spacing w:before="150" w:after="0" w:line="360" w:lineRule="auto"/>
        <w:contextualSpacing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11. Гармашов В.М., Турусов В.И., Гаврилова С.А. Изменение свойств чернозема обыкновенного при различных способах основной обработки почвы// Земледелие. 2014. № 6. С. 17-19.</w:t>
      </w:r>
    </w:p>
    <w:p w:rsidR="00D41822" w:rsidRPr="00365AF6" w:rsidRDefault="00D41822" w:rsidP="00365AF6">
      <w:pPr>
        <w:spacing w:before="150" w:after="0" w:line="360" w:lineRule="auto"/>
        <w:contextualSpacing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12. Мамбеталин К.Т. Длительность применения нулевой технологии //Достижения науки и техники АПК. 2006. № 5. С. 30-31.</w:t>
      </w:r>
    </w:p>
    <w:p w:rsidR="00D41822" w:rsidRPr="00365AF6" w:rsidRDefault="00D41822" w:rsidP="00365AF6">
      <w:pPr>
        <w:spacing w:before="150" w:after="0" w:line="360" w:lineRule="auto"/>
        <w:contextualSpacing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13. Доспехов Б.А. Методика полевого опыта. М.: Альянс. 2011. 315 с.</w:t>
      </w:r>
    </w:p>
    <w:p w:rsidR="00D41822" w:rsidRPr="00365AF6" w:rsidRDefault="00D41822" w:rsidP="00365AF6">
      <w:pPr>
        <w:spacing w:before="150" w:after="0" w:line="360" w:lineRule="auto"/>
        <w:contextualSpacing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14. Забродкин А. Минимальная обработка почвы: аргументы «за» и «против» // Главный агроном. 2013. № 2. С. 4-7.</w:t>
      </w:r>
    </w:p>
    <w:p w:rsidR="00D41822" w:rsidRPr="00365AF6" w:rsidRDefault="00D41822" w:rsidP="00365AF6">
      <w:pPr>
        <w:spacing w:before="150" w:after="0" w:line="360" w:lineRule="auto"/>
        <w:contextualSpacing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15. Сафиулин М.Р. Десять лет прямого посева в России//Ресурсосберегающее земледелие. 2011. № 3 (11). С. 7-9.</w:t>
      </w:r>
    </w:p>
    <w:p w:rsidR="00D41822" w:rsidRPr="00365AF6" w:rsidRDefault="00D41822" w:rsidP="00365AF6">
      <w:pPr>
        <w:spacing w:before="150" w:after="0" w:line="360" w:lineRule="auto"/>
        <w:contextualSpacing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5A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16. Влияние технологии возделывания сельскохозяйственных культур на их урожайность и экономическую эффективность в севообороте /В.К. Дридигер, Е.А. Кащаев, Р.С. Стукалов, Ю.И. Паньков, С.С. Войцеховская//Земледелие. 2015. № 7. С. 20-23.</w:t>
      </w:r>
    </w:p>
    <w:p w:rsidR="00D41822" w:rsidRPr="00C30126" w:rsidRDefault="00D41822" w:rsidP="00D41822">
      <w:pPr>
        <w:spacing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Pr="00C30126" w:rsidRDefault="00D41822" w:rsidP="00D41822">
      <w:pPr>
        <w:spacing w:line="360" w:lineRule="auto"/>
        <w:ind w:left="36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Pr="00C30126" w:rsidRDefault="00D41822" w:rsidP="00D41822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22" w:rsidRPr="009A5A88" w:rsidRDefault="00D4182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D41822" w:rsidRPr="009A5A88" w:rsidSect="00E13458">
      <w:footerReference w:type="default" r:id="rId3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726E" w:rsidRDefault="00FA726E" w:rsidP="00365AF6">
      <w:pPr>
        <w:spacing w:after="0" w:line="240" w:lineRule="auto"/>
      </w:pPr>
      <w:r>
        <w:separator/>
      </w:r>
    </w:p>
  </w:endnote>
  <w:endnote w:type="continuationSeparator" w:id="1">
    <w:p w:rsidR="00FA726E" w:rsidRDefault="00FA726E" w:rsidP="00365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356032"/>
      <w:docPartObj>
        <w:docPartGallery w:val="Page Numbers (Bottom of Page)"/>
        <w:docPartUnique/>
      </w:docPartObj>
    </w:sdtPr>
    <w:sdtContent>
      <w:p w:rsidR="00365AF6" w:rsidRDefault="00365AF6">
        <w:pPr>
          <w:pStyle w:val="ab"/>
          <w:jc w:val="right"/>
        </w:pPr>
        <w:fldSimple w:instr=" PAGE   \* MERGEFORMAT ">
          <w:r>
            <w:rPr>
              <w:noProof/>
            </w:rPr>
            <w:t>41</w:t>
          </w:r>
        </w:fldSimple>
      </w:p>
    </w:sdtContent>
  </w:sdt>
  <w:p w:rsidR="00365AF6" w:rsidRDefault="00365AF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726E" w:rsidRDefault="00FA726E" w:rsidP="00365AF6">
      <w:pPr>
        <w:spacing w:after="0" w:line="240" w:lineRule="auto"/>
      </w:pPr>
      <w:r>
        <w:separator/>
      </w:r>
    </w:p>
  </w:footnote>
  <w:footnote w:type="continuationSeparator" w:id="1">
    <w:p w:rsidR="00FA726E" w:rsidRDefault="00FA726E" w:rsidP="00365A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4142F"/>
    <w:multiLevelType w:val="hybridMultilevel"/>
    <w:tmpl w:val="054EFF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4C9D"/>
    <w:rsid w:val="00365AF6"/>
    <w:rsid w:val="0042192B"/>
    <w:rsid w:val="00735403"/>
    <w:rsid w:val="00754C9D"/>
    <w:rsid w:val="0090594B"/>
    <w:rsid w:val="00952D58"/>
    <w:rsid w:val="009A5A88"/>
    <w:rsid w:val="00C55D2D"/>
    <w:rsid w:val="00CB658A"/>
    <w:rsid w:val="00CF1EBB"/>
    <w:rsid w:val="00CF566C"/>
    <w:rsid w:val="00D41822"/>
    <w:rsid w:val="00DB34D3"/>
    <w:rsid w:val="00DB5805"/>
    <w:rsid w:val="00E13458"/>
    <w:rsid w:val="00F13B25"/>
    <w:rsid w:val="00FA7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D41822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41822"/>
    <w:pPr>
      <w:widowControl w:val="0"/>
      <w:shd w:val="clear" w:color="auto" w:fill="FFFFFF"/>
      <w:spacing w:after="0" w:line="0" w:lineRule="atLeast"/>
      <w:ind w:left="57" w:right="57"/>
    </w:pPr>
    <w:rPr>
      <w:rFonts w:ascii="Times New Roman" w:eastAsia="Times New Roman" w:hAnsi="Times New Roman" w:cs="Times New Roman"/>
      <w:i/>
      <w:iCs/>
      <w:sz w:val="23"/>
      <w:szCs w:val="23"/>
    </w:rPr>
  </w:style>
  <w:style w:type="character" w:customStyle="1" w:styleId="a3">
    <w:name w:val="Основной текст_"/>
    <w:basedOn w:val="a0"/>
    <w:link w:val="21"/>
    <w:rsid w:val="00D4182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3"/>
    <w:rsid w:val="00D41822"/>
    <w:pPr>
      <w:widowControl w:val="0"/>
      <w:shd w:val="clear" w:color="auto" w:fill="FFFFFF"/>
      <w:spacing w:after="0" w:line="240" w:lineRule="exact"/>
      <w:ind w:left="57" w:right="57" w:hanging="340"/>
    </w:pPr>
    <w:rPr>
      <w:rFonts w:ascii="Times New Roman" w:eastAsia="Times New Roman" w:hAnsi="Times New Roman" w:cs="Times New Roman"/>
      <w:sz w:val="26"/>
      <w:szCs w:val="26"/>
    </w:rPr>
  </w:style>
  <w:style w:type="table" w:styleId="a4">
    <w:name w:val="Table Grid"/>
    <w:basedOn w:val="a1"/>
    <w:uiPriority w:val="59"/>
    <w:rsid w:val="00D4182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41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1822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42192B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365AF6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365A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65AF6"/>
  </w:style>
  <w:style w:type="paragraph" w:styleId="ab">
    <w:name w:val="footer"/>
    <w:basedOn w:val="a"/>
    <w:link w:val="ac"/>
    <w:uiPriority w:val="99"/>
    <w:unhideWhenUsed/>
    <w:rsid w:val="00365A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65A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4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36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pn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5131</Words>
  <Characters>29253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dcterms:created xsi:type="dcterms:W3CDTF">2019-01-15T08:55:00Z</dcterms:created>
  <dcterms:modified xsi:type="dcterms:W3CDTF">2022-02-22T08:14:00Z</dcterms:modified>
</cp:coreProperties>
</file>