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F412A" w14:textId="063C7D96" w:rsidR="00246A25" w:rsidRPr="001B6F5F" w:rsidRDefault="00B6380B">
      <w:pPr>
        <w:rPr>
          <w:rFonts w:ascii="Times New Roman" w:hAnsi="Times New Roman" w:cs="Times New Roman"/>
          <w:sz w:val="40"/>
          <w:szCs w:val="40"/>
        </w:rPr>
      </w:pPr>
      <w:r w:rsidRPr="001B6F5F">
        <w:rPr>
          <w:rFonts w:ascii="Times New Roman" w:hAnsi="Times New Roman" w:cs="Times New Roman"/>
          <w:sz w:val="40"/>
          <w:szCs w:val="40"/>
        </w:rPr>
        <w:t xml:space="preserve">Ссылка на </w:t>
      </w:r>
      <w:proofErr w:type="spellStart"/>
      <w:r w:rsidRPr="001B6F5F">
        <w:rPr>
          <w:rFonts w:ascii="Times New Roman" w:hAnsi="Times New Roman" w:cs="Times New Roman"/>
          <w:sz w:val="40"/>
          <w:szCs w:val="40"/>
        </w:rPr>
        <w:t>киноурок</w:t>
      </w:r>
      <w:proofErr w:type="spellEnd"/>
      <w:r w:rsidRPr="001B6F5F">
        <w:rPr>
          <w:rFonts w:ascii="Times New Roman" w:hAnsi="Times New Roman" w:cs="Times New Roman"/>
          <w:sz w:val="40"/>
          <w:szCs w:val="40"/>
        </w:rPr>
        <w:t xml:space="preserve"> «Дорогою добра» </w:t>
      </w:r>
      <w:hyperlink r:id="rId4" w:history="1">
        <w:r w:rsidRPr="001B6F5F">
          <w:rPr>
            <w:rStyle w:val="a3"/>
            <w:rFonts w:ascii="Times New Roman" w:hAnsi="Times New Roman" w:cs="Times New Roman"/>
            <w:sz w:val="40"/>
            <w:szCs w:val="40"/>
          </w:rPr>
          <w:t>https://view.genial.ly/603a2c5c29f9910d297d1058/interactive-content-zanyatie-dorogoyu-dobra</w:t>
        </w:r>
      </w:hyperlink>
    </w:p>
    <w:p w14:paraId="198DC7A8" w14:textId="77777777" w:rsidR="00B6380B" w:rsidRPr="001B6F5F" w:rsidRDefault="00B6380B">
      <w:pPr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sectPr w:rsidR="00B6380B" w:rsidRPr="001B6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212"/>
    <w:rsid w:val="001B6F5F"/>
    <w:rsid w:val="00531212"/>
    <w:rsid w:val="00B6380B"/>
    <w:rsid w:val="00E45FAC"/>
    <w:rsid w:val="00F2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43773"/>
  <w15:chartTrackingRefBased/>
  <w15:docId w15:val="{816EC780-B10E-448D-98F1-96198AD23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380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638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iew.genial.ly/603a2c5c29f9910d297d1058/interactive-content-zanyatie-dorogoyu-dobr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5</cp:revision>
  <dcterms:created xsi:type="dcterms:W3CDTF">2022-02-21T16:41:00Z</dcterms:created>
  <dcterms:modified xsi:type="dcterms:W3CDTF">2022-02-21T16:42:00Z</dcterms:modified>
</cp:coreProperties>
</file>