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38F" w:rsidRDefault="0025638F" w:rsidP="00506D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Здоровьесберегающие технологии – важное условие качественного образования в рамках ФГОС</w:t>
      </w:r>
    </w:p>
    <w:p w:rsidR="0025638F" w:rsidRPr="000A4445" w:rsidRDefault="0025638F" w:rsidP="00506DC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25638F" w:rsidRPr="00506DC4" w:rsidRDefault="0025638F" w:rsidP="00506DC4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06DC4">
        <w:rPr>
          <w:rFonts w:ascii="Times New Roman" w:hAnsi="Times New Roman" w:cs="Times New Roman"/>
          <w:i/>
          <w:iCs/>
          <w:sz w:val="28"/>
          <w:szCs w:val="28"/>
        </w:rPr>
        <w:t xml:space="preserve">Амирханова Рашидат Камалудиновна – </w:t>
      </w:r>
      <w:r>
        <w:rPr>
          <w:rFonts w:ascii="Times New Roman" w:hAnsi="Times New Roman" w:cs="Times New Roman"/>
          <w:i/>
          <w:iCs/>
          <w:sz w:val="28"/>
          <w:szCs w:val="28"/>
        </w:rPr>
        <w:t>учитель начальных классов</w:t>
      </w:r>
    </w:p>
    <w:p w:rsidR="0025638F" w:rsidRDefault="0025638F" w:rsidP="005E5AD1">
      <w:pPr>
        <w:pStyle w:val="NormalWeb"/>
        <w:shd w:val="clear" w:color="auto" w:fill="FFFFFF"/>
        <w:spacing w:before="0" w:beforeAutospacing="0" w:after="0" w:afterAutospacing="0" w:line="300" w:lineRule="atLeast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7401CE">
        <w:rPr>
          <w:color w:val="000000"/>
          <w:sz w:val="28"/>
          <w:szCs w:val="28"/>
          <w:bdr w:val="none" w:sz="0" w:space="0" w:color="auto" w:frame="1"/>
        </w:rPr>
        <w:t xml:space="preserve">Чтобы сделать ребёнка умным и рассудительным, 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  <w:bdr w:val="none" w:sz="0" w:space="0" w:color="auto" w:frame="1"/>
        </w:rPr>
        <w:t>сделайте его крепким и здоровым.</w:t>
      </w:r>
    </w:p>
    <w:p w:rsidR="0025638F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7401CE">
        <w:rPr>
          <w:color w:val="000000"/>
          <w:sz w:val="28"/>
          <w:szCs w:val="28"/>
          <w:bdr w:val="none" w:sz="0" w:space="0" w:color="auto" w:frame="1"/>
        </w:rPr>
        <w:t>Ж.-Ж. Руссо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>Самый драгоценный дар, который человек получает от природы – здоровье. Здоровье детей – это главная и основная тема для всего человечества. В последние годы наблюдается значительное ухудшение здоровья детей. В начальной школе внедряются здоровьесберегающие техно</w:t>
      </w:r>
      <w:r>
        <w:rPr>
          <w:color w:val="000000"/>
          <w:sz w:val="28"/>
          <w:szCs w:val="28"/>
        </w:rPr>
        <w:t xml:space="preserve">логии, которые помогают решить </w:t>
      </w:r>
      <w:r w:rsidRPr="007401CE">
        <w:rPr>
          <w:color w:val="000000"/>
          <w:sz w:val="28"/>
          <w:szCs w:val="28"/>
        </w:rPr>
        <w:t>задачу – сохранить здоровье ребенка, приучить его к активной здоровой жизни.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>Я продолжаю работать над поисками педагогических технологий, позволяющих решить задачу совмещения высокой продуктивности учебного процесса с такими педагогическими технологиями, которые позволяют сохранить, а некоторых случаях и укрепить уровень имеющегося здоровья, в своей работе использую личностно-ориентированный подход при обучении и воспитании.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>В ходе работы по здоровьесбережению, мы, учителя начальной школы, часто применяем игровую технологию. Я часто использую в практике нестандартные уроки: уроки – игры, уроки – соревнования, уроки – конкурсы, уроки – экскурсии и др. В игровой форме можно провести словарную работу: дети поочередно выбегают к доске и на скорость записывают слова. Приемы с элементами соревнования, благотворно влияющие на здоровье,</w:t>
      </w:r>
      <w:r>
        <w:rPr>
          <w:color w:val="000000"/>
          <w:sz w:val="28"/>
          <w:szCs w:val="28"/>
        </w:rPr>
        <w:t xml:space="preserve"> </w:t>
      </w:r>
      <w:r w:rsidRPr="007401CE">
        <w:rPr>
          <w:color w:val="000000"/>
          <w:sz w:val="28"/>
          <w:szCs w:val="28"/>
        </w:rPr>
        <w:t>используются и на других уроках.</w:t>
      </w:r>
      <w:r>
        <w:rPr>
          <w:color w:val="000000"/>
          <w:sz w:val="28"/>
          <w:szCs w:val="28"/>
        </w:rPr>
        <w:t xml:space="preserve"> </w:t>
      </w:r>
      <w:r w:rsidRPr="007401CE">
        <w:rPr>
          <w:color w:val="000000"/>
          <w:sz w:val="28"/>
          <w:szCs w:val="28"/>
          <w:bdr w:val="none" w:sz="0" w:space="0" w:color="auto" w:frame="1"/>
        </w:rPr>
        <w:t>Чтение и обсуждение прочитанного с выводами о правильной жизни и здоровье.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7401CE">
        <w:rPr>
          <w:color w:val="000000"/>
          <w:sz w:val="28"/>
          <w:szCs w:val="28"/>
          <w:shd w:val="clear" w:color="auto" w:fill="FFFFFF"/>
        </w:rPr>
        <w:t xml:space="preserve">Организационный момент начала урока связан с проверкой состояния кабинета, учебного оборудования, рабочих мест и проверкой отсутствующих. </w:t>
      </w:r>
      <w:r>
        <w:rPr>
          <w:color w:val="000000"/>
          <w:sz w:val="28"/>
          <w:szCs w:val="28"/>
          <w:shd w:val="clear" w:color="auto" w:fill="FFFFFF"/>
        </w:rPr>
        <w:tab/>
      </w:r>
      <w:r w:rsidRPr="007401CE">
        <w:rPr>
          <w:color w:val="000000"/>
          <w:sz w:val="28"/>
          <w:szCs w:val="28"/>
          <w:shd w:val="clear" w:color="auto" w:fill="FFFFFF"/>
        </w:rPr>
        <w:t xml:space="preserve">На перемене проверяю подготовку кабинета к работе: состояние парт, доски, освещённость, а также при необходимости проветриваю помещение. 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  <w:shd w:val="clear" w:color="auto" w:fill="FFFFFF"/>
        </w:rPr>
        <w:t>Учу детей своевременно до начала урока приводить свое рабочее место в порядок (положить на стол нужные тетради, книги, другие учебные принадлежности и убрать с него все лишнее, если оно есть), а также выполнять обязанности дежурных (вымыть классную доску, положить чистую влажную тряпку и мел) и всегда помогаю им в решении этих задач. От соблюдения гигиенических и психолого-педагогических условий проведения урока в основном и зависит функциональное состояние школьников в процессе учебной деятельности.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 xml:space="preserve">Часто на уроках русского языка, математики, окружающего мира организуется групповая работа, в ходе которой уровень осмысления и усвоения материала заметно возрастает, детям значительно легче учиться вместе. Организуется такая работа по-разному: места размещаются так, чтобы ученики могли видеть лица друг друга, или ученики работают стоя. Групповая работа в какой-то мере помогает решить одно из условий организации здоровьесберегающего обучения – избежать длительного сидения за партой. Малоподвижность во время урока негативно влияет на здоровье учащихся. 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  <w:shd w:val="clear" w:color="auto" w:fill="FFFFFF"/>
        </w:rPr>
        <w:t>Лучший отдых – это смена видов деятельности. Поэтому при планировании урока не допускаю однообра</w:t>
      </w:r>
      <w:r>
        <w:rPr>
          <w:color w:val="000000"/>
          <w:sz w:val="28"/>
          <w:szCs w:val="28"/>
          <w:shd w:val="clear" w:color="auto" w:fill="FFFFFF"/>
        </w:rPr>
        <w:t>зия работы. На уроке использую 3</w:t>
      </w:r>
      <w:r w:rsidRPr="007401CE">
        <w:rPr>
          <w:color w:val="000000"/>
          <w:sz w:val="28"/>
          <w:szCs w:val="28"/>
          <w:shd w:val="clear" w:color="auto" w:fill="FFFFFF"/>
        </w:rPr>
        <w:t xml:space="preserve"> – </w:t>
      </w:r>
      <w:r>
        <w:rPr>
          <w:color w:val="000000"/>
          <w:sz w:val="28"/>
          <w:szCs w:val="28"/>
          <w:shd w:val="clear" w:color="auto" w:fill="FFFFFF"/>
        </w:rPr>
        <w:t>5</w:t>
      </w:r>
      <w:r w:rsidRPr="007401CE">
        <w:rPr>
          <w:color w:val="000000"/>
          <w:sz w:val="28"/>
          <w:szCs w:val="28"/>
          <w:shd w:val="clear" w:color="auto" w:fill="FFFFFF"/>
        </w:rPr>
        <w:t xml:space="preserve"> видов учебной деятельности: опрос учащихся, письмо, слушание, рассказ, рассматривание наглядных пособий, ответы на вопросы, решение примеров, чтение и решение задач и др. Продолжительность видов деятельности – 6 – 8 минут. Некоторым ученикам трудно запомнить даже хорошо понятый материал, поэтому стараюсь развивать у детей зрительную память, использовать различные формы выделения наиболее важного материала (подчеркнуть, обвести, записать более крупно, другим цветом). Хорошие результаты дает хоровое проговаривание как целых правил, так и просто отдельных терминов.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>На уроках необходимо использовать элементы светотерапии: доска зелёного цвета, записи жёлтым цветом по волнистым линиям. Это способствует лучшему усвоению и запоминанию материала, понижению утомляемости.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 xml:space="preserve">Физкультминутки – элемент урока в начальных классах. Они помогают снять утомление различных мышц, ослабить умственное напряжение, снять зрительное утомление. </w:t>
      </w:r>
      <w:r w:rsidRPr="007401CE">
        <w:rPr>
          <w:color w:val="000000"/>
          <w:sz w:val="28"/>
          <w:szCs w:val="28"/>
          <w:shd w:val="clear" w:color="auto" w:fill="FFFFFF"/>
        </w:rPr>
        <w:t>На каждом уроке провожу по две физкультминутки. Одну через 15 – 20 минут от начала урока или с развитием первой фазы умственного утомления (фаза двигательного беспокойства) для снятия мышечного статического напряжения. Вторую физкультминутку провожу для снятия напряжения с кистей рук, плечевого пояса, или гимнастику для глаз, или в зависимости от работы на уроке. Физкультминутки я провожу, учитывая специфику предмета, зачастую с музыкальным сопровождением, с элементами самомассажа</w:t>
      </w:r>
      <w:r w:rsidRPr="007401CE">
        <w:rPr>
          <w:rStyle w:val="apple-converted-space"/>
          <w:color w:val="000000"/>
          <w:sz w:val="28"/>
          <w:szCs w:val="28"/>
          <w:shd w:val="clear" w:color="auto" w:fill="FFFFFF"/>
        </w:rPr>
        <w:t>.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>К здоровьесберегающим приемам относятся: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7401CE">
        <w:rPr>
          <w:color w:val="000000"/>
          <w:sz w:val="28"/>
          <w:szCs w:val="28"/>
        </w:rPr>
        <w:t xml:space="preserve"> пальчиковые, дыхательные гимнастики,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7401CE">
        <w:rPr>
          <w:color w:val="000000"/>
          <w:sz w:val="28"/>
          <w:szCs w:val="28"/>
        </w:rPr>
        <w:t xml:space="preserve"> релаксация,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7401CE">
        <w:rPr>
          <w:color w:val="000000"/>
          <w:sz w:val="28"/>
          <w:szCs w:val="28"/>
        </w:rPr>
        <w:t xml:space="preserve"> гимнастики для глаз,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7401CE">
        <w:rPr>
          <w:color w:val="000000"/>
          <w:sz w:val="28"/>
          <w:szCs w:val="28"/>
        </w:rPr>
        <w:t xml:space="preserve"> ситуация успеха,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401CE">
        <w:rPr>
          <w:color w:val="000000"/>
          <w:sz w:val="28"/>
          <w:szCs w:val="28"/>
        </w:rPr>
        <w:t>«минутка здоровья»,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7401CE">
        <w:rPr>
          <w:color w:val="000000"/>
          <w:sz w:val="28"/>
          <w:szCs w:val="28"/>
        </w:rPr>
        <w:t>определение своего эмоционального состояния на начало и конец урока.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 xml:space="preserve">Если класс перевозбужденный (например, пришли с урока физкультуры) провожу упражнения «надувание воздушного шарика», «сдувание пушинки с ладони», при этом дети соревнуются, кто ее удержит дольше (упражнение на «выдохе»). 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>Если класс вялый, «спящий», мы выполняем упражнение «понюхать что-то приятное» (например, розу, клубнику – упражнение на «вдох»).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>Систематически в процессе обучения в 1 классе проходят динамические паузы, в ходе которых дети совершают прогулки и игры на свежем воздухе.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 xml:space="preserve">Выработке внимательного отношения к своему здоровью посвящаются воспитательные мероприятия. Прежде всего, это классные часы: беседы о том, как заботиться о своем здоровье, беседы о вредных привычках, встречи с фельдшером, анкетирование среди родителей, выполнение режима дня, походы, прогулки. Много проходит праздников, на которых решаются задачи формирования у ребенка нравственного отношения к своему здоровью, которое выражается в желании и потребности быть здоровым, вести здоровый образ жизни. 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>Использование здоровьесбере</w:t>
      </w:r>
      <w:r>
        <w:rPr>
          <w:color w:val="000000"/>
          <w:sz w:val="28"/>
          <w:szCs w:val="28"/>
        </w:rPr>
        <w:t>гающих технологий на уроках приводит</w:t>
      </w:r>
      <w:r w:rsidRPr="007401CE">
        <w:rPr>
          <w:color w:val="000000"/>
          <w:sz w:val="28"/>
          <w:szCs w:val="28"/>
        </w:rPr>
        <w:t xml:space="preserve"> к положительным результатам: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·учащиеся</w:t>
      </w:r>
      <w:r w:rsidRPr="007401CE">
        <w:rPr>
          <w:color w:val="000000"/>
          <w:sz w:val="28"/>
          <w:szCs w:val="28"/>
        </w:rPr>
        <w:t xml:space="preserve"> меньше боле</w:t>
      </w:r>
      <w:r>
        <w:rPr>
          <w:color w:val="000000"/>
          <w:sz w:val="28"/>
          <w:szCs w:val="28"/>
        </w:rPr>
        <w:t>ют и пропускают</w:t>
      </w:r>
      <w:r w:rsidRPr="007401CE">
        <w:rPr>
          <w:color w:val="000000"/>
          <w:sz w:val="28"/>
          <w:szCs w:val="28"/>
        </w:rPr>
        <w:t xml:space="preserve"> занятия;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·улучшается</w:t>
      </w:r>
      <w:r w:rsidRPr="007401CE">
        <w:rPr>
          <w:color w:val="000000"/>
          <w:sz w:val="28"/>
          <w:szCs w:val="28"/>
        </w:rPr>
        <w:t xml:space="preserve"> успеваемость и качество знаний учащихся по предметам;</w:t>
      </w:r>
    </w:p>
    <w:p w:rsidR="0025638F" w:rsidRPr="007401CE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>·</w:t>
      </w:r>
      <w:r>
        <w:rPr>
          <w:color w:val="000000"/>
          <w:sz w:val="28"/>
          <w:szCs w:val="28"/>
        </w:rPr>
        <w:t>повышается</w:t>
      </w:r>
      <w:r w:rsidRPr="007401CE">
        <w:rPr>
          <w:color w:val="000000"/>
          <w:sz w:val="28"/>
          <w:szCs w:val="28"/>
        </w:rPr>
        <w:t xml:space="preserve"> количество родителей желающих вести здоровый образ жизни.</w:t>
      </w:r>
    </w:p>
    <w:p w:rsidR="0025638F" w:rsidRDefault="0025638F" w:rsidP="005E5AD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401CE">
        <w:rPr>
          <w:color w:val="000000"/>
          <w:sz w:val="28"/>
          <w:szCs w:val="28"/>
        </w:rPr>
        <w:t>В нашей школе каждый учитель ищет самые оптимальные пути обучения и воспитания учащихся, использует передовые педагогические технологии для того, чтобы учебно-воспитательный процесс был радостным, доступным для всех, здоровьесберегающим.</w:t>
      </w: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textAlignment w:val="baseline"/>
        <w:rPr>
          <w:color w:val="000000"/>
          <w:sz w:val="28"/>
          <w:szCs w:val="28"/>
        </w:rPr>
      </w:pPr>
    </w:p>
    <w:p w:rsidR="0025638F" w:rsidRDefault="0025638F" w:rsidP="005E5AD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Использованная литература:</w:t>
      </w:r>
    </w:p>
    <w:p w:rsidR="0025638F" w:rsidRPr="007401CE" w:rsidRDefault="0025638F" w:rsidP="005E5AD1">
      <w:pPr>
        <w:numPr>
          <w:ilvl w:val="0"/>
          <w:numId w:val="8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40" w:lineRule="atLeast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401CE">
        <w:rPr>
          <w:rFonts w:ascii="Times New Roman" w:hAnsi="Times New Roman" w:cs="Times New Roman"/>
          <w:sz w:val="28"/>
          <w:szCs w:val="28"/>
          <w:lang w:eastAsia="ru-RU"/>
        </w:rPr>
        <w:t>Здоровьесберегающие технологии в начальной школе. Методическое пособие. – М: Издательство «Глобус», 2010г.</w:t>
      </w:r>
    </w:p>
    <w:p w:rsidR="0025638F" w:rsidRPr="00DE51B0" w:rsidRDefault="0025638F" w:rsidP="005E5AD1">
      <w:pPr>
        <w:numPr>
          <w:ilvl w:val="0"/>
          <w:numId w:val="8"/>
        </w:numPr>
        <w:shd w:val="clear" w:color="auto" w:fill="FFFFFF"/>
        <w:tabs>
          <w:tab w:val="clear" w:pos="720"/>
          <w:tab w:val="num" w:pos="360"/>
        </w:tabs>
        <w:spacing w:after="150" w:line="300" w:lineRule="atLeast"/>
        <w:ind w:left="37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401CE">
        <w:rPr>
          <w:rFonts w:ascii="Times New Roman" w:hAnsi="Times New Roman" w:cs="Times New Roman"/>
          <w:sz w:val="28"/>
          <w:szCs w:val="28"/>
          <w:lang w:eastAsia="ru-RU"/>
        </w:rPr>
        <w:t>Здоровьесберегающая деятельность: планирование, рекомендации, мероприятия /авт.-сост. Н.В. Лободина, Т.Н.Чурилова. – Волгоград: Учитель, 2011г.</w:t>
      </w:r>
    </w:p>
    <w:p w:rsidR="0025638F" w:rsidRPr="00DE51B0" w:rsidRDefault="0025638F" w:rsidP="005E5AD1">
      <w:pPr>
        <w:numPr>
          <w:ilvl w:val="0"/>
          <w:numId w:val="8"/>
        </w:numPr>
        <w:shd w:val="clear" w:color="auto" w:fill="FFFFFF"/>
        <w:tabs>
          <w:tab w:val="clear" w:pos="720"/>
          <w:tab w:val="num" w:pos="180"/>
        </w:tabs>
        <w:spacing w:after="150" w:line="300" w:lineRule="atLeast"/>
        <w:ind w:left="37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DE51B0">
        <w:rPr>
          <w:rFonts w:ascii="Times New Roman" w:hAnsi="Times New Roman" w:cs="Times New Roman"/>
          <w:sz w:val="28"/>
          <w:szCs w:val="28"/>
        </w:rPr>
        <w:t>Ковалько В. И. Здоровьесберегающие технологии в начальной школе. 1 – 4 классы. – М.: Вако, 2005.</w:t>
      </w:r>
    </w:p>
    <w:p w:rsidR="0025638F" w:rsidRPr="00DE51B0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ind w:left="360" w:hanging="36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4.</w:t>
      </w:r>
      <w:r w:rsidRPr="00DE51B0">
        <w:rPr>
          <w:sz w:val="28"/>
          <w:szCs w:val="28"/>
        </w:rPr>
        <w:t xml:space="preserve"> Лецких А. А. «Подвижный» способ обучения и его влияние на развитие учащихся /</w:t>
      </w:r>
      <w:r>
        <w:rPr>
          <w:sz w:val="28"/>
          <w:szCs w:val="28"/>
        </w:rPr>
        <w:t xml:space="preserve">  </w:t>
      </w:r>
      <w:r w:rsidRPr="00DE51B0">
        <w:rPr>
          <w:sz w:val="28"/>
          <w:szCs w:val="28"/>
        </w:rPr>
        <w:t>/Начальная школа, 2004. – № 1</w:t>
      </w:r>
    </w:p>
    <w:p w:rsidR="0025638F" w:rsidRPr="00DE51B0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ind w:left="360" w:hanging="360"/>
        <w:jc w:val="both"/>
        <w:textAlignment w:val="baseline"/>
        <w:rPr>
          <w:sz w:val="28"/>
          <w:szCs w:val="28"/>
        </w:rPr>
      </w:pPr>
      <w:r w:rsidRPr="00DE51B0">
        <w:rPr>
          <w:sz w:val="28"/>
          <w:szCs w:val="28"/>
          <w:shd w:val="clear" w:color="auto" w:fill="FFFFFF"/>
        </w:rPr>
        <w:t>5. Митина Е. П. Здоровьесберегающие технологии сегодня и завтра // ж. Начальная школа. – 2006. – № 6. – с. 56.</w:t>
      </w:r>
    </w:p>
    <w:p w:rsidR="0025638F" w:rsidRPr="00DE51B0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ind w:left="360" w:hanging="36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</w:t>
      </w:r>
      <w:r w:rsidRPr="00DE51B0">
        <w:rPr>
          <w:sz w:val="28"/>
          <w:szCs w:val="28"/>
        </w:rPr>
        <w:t xml:space="preserve"> Смирнов Н. К. Здоровьесберегающие образовательные технологии в современной школе. – М.: АПК ПРО, 2005.</w:t>
      </w:r>
    </w:p>
    <w:p w:rsidR="0025638F" w:rsidRPr="00DE51B0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7.</w:t>
      </w:r>
      <w:r w:rsidRPr="00DE51B0">
        <w:rPr>
          <w:sz w:val="28"/>
          <w:szCs w:val="28"/>
        </w:rPr>
        <w:t xml:space="preserve"> Тукачёва С. И.</w:t>
      </w:r>
      <w:r>
        <w:rPr>
          <w:sz w:val="28"/>
          <w:szCs w:val="28"/>
        </w:rPr>
        <w:t xml:space="preserve"> Физкультминутки. – Волгоград: </w:t>
      </w:r>
      <w:r w:rsidRPr="00DE51B0">
        <w:rPr>
          <w:sz w:val="28"/>
          <w:szCs w:val="28"/>
        </w:rPr>
        <w:t xml:space="preserve">Учитель, 2005. </w:t>
      </w:r>
    </w:p>
    <w:p w:rsidR="0025638F" w:rsidRPr="00DE51B0" w:rsidRDefault="0025638F" w:rsidP="005E5AD1">
      <w:pPr>
        <w:pStyle w:val="NormalWeb"/>
        <w:shd w:val="clear" w:color="auto" w:fill="FFFFFF"/>
        <w:spacing w:before="0" w:beforeAutospacing="0" w:after="150" w:afterAutospacing="0" w:line="30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DE51B0">
        <w:rPr>
          <w:sz w:val="28"/>
          <w:szCs w:val="28"/>
        </w:rPr>
        <w:t>Инсценированные классные часы в начальной школе: как быть здоровым /авт.-сост. О.В. Белоножника. – Волгоград: Учитель, 2007г.</w:t>
      </w:r>
    </w:p>
    <w:p w:rsidR="0025638F" w:rsidRPr="00DE51B0" w:rsidRDefault="0025638F" w:rsidP="005E5AD1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51B0">
        <w:rPr>
          <w:rFonts w:ascii="Times New Roman" w:hAnsi="Times New Roman" w:cs="Times New Roman"/>
          <w:sz w:val="28"/>
          <w:szCs w:val="28"/>
          <w:lang w:eastAsia="ru-RU"/>
        </w:rPr>
        <w:t>Интернет сайты:</w:t>
      </w:r>
    </w:p>
    <w:p w:rsidR="0025638F" w:rsidRPr="00DE51B0" w:rsidRDefault="0025638F" w:rsidP="005E5AD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tLeast"/>
        <w:ind w:left="37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E51B0">
        <w:rPr>
          <w:rFonts w:ascii="Times New Roman" w:hAnsi="Times New Roman" w:cs="Times New Roman"/>
          <w:sz w:val="28"/>
          <w:szCs w:val="28"/>
          <w:lang w:eastAsia="ru-RU"/>
        </w:rPr>
        <w:t>festival.1september.ru</w:t>
      </w:r>
    </w:p>
    <w:sectPr w:rsidR="0025638F" w:rsidRPr="00DE51B0" w:rsidSect="00DD2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0449A"/>
    <w:multiLevelType w:val="multilevel"/>
    <w:tmpl w:val="0B40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3D6F82"/>
    <w:multiLevelType w:val="multilevel"/>
    <w:tmpl w:val="F7120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003C32"/>
    <w:multiLevelType w:val="multilevel"/>
    <w:tmpl w:val="1BD86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C76577"/>
    <w:multiLevelType w:val="multilevel"/>
    <w:tmpl w:val="FE6C1E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764DC4"/>
    <w:multiLevelType w:val="hybridMultilevel"/>
    <w:tmpl w:val="082488EC"/>
    <w:lvl w:ilvl="0" w:tplc="4BE0463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525D6E9E"/>
    <w:multiLevelType w:val="hybridMultilevel"/>
    <w:tmpl w:val="E07808E6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770465"/>
    <w:multiLevelType w:val="multilevel"/>
    <w:tmpl w:val="AA762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3C6916"/>
    <w:multiLevelType w:val="hybridMultilevel"/>
    <w:tmpl w:val="112C4626"/>
    <w:lvl w:ilvl="0" w:tplc="59826C9C">
      <w:start w:val="10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cs="Wingdings" w:hint="default"/>
      </w:rPr>
    </w:lvl>
  </w:abstractNum>
  <w:abstractNum w:abstractNumId="8">
    <w:nsid w:val="7C4D6073"/>
    <w:multiLevelType w:val="multilevel"/>
    <w:tmpl w:val="F7087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0712"/>
    <w:rsid w:val="000918F0"/>
    <w:rsid w:val="000934E0"/>
    <w:rsid w:val="00093D3B"/>
    <w:rsid w:val="000A0712"/>
    <w:rsid w:val="000A4445"/>
    <w:rsid w:val="000C06A8"/>
    <w:rsid w:val="000E5BFF"/>
    <w:rsid w:val="000F74F0"/>
    <w:rsid w:val="00113C93"/>
    <w:rsid w:val="00186879"/>
    <w:rsid w:val="001D681F"/>
    <w:rsid w:val="001F18B5"/>
    <w:rsid w:val="00213E40"/>
    <w:rsid w:val="00221AD5"/>
    <w:rsid w:val="00235912"/>
    <w:rsid w:val="0025638F"/>
    <w:rsid w:val="00260E38"/>
    <w:rsid w:val="002D37C5"/>
    <w:rsid w:val="002E5782"/>
    <w:rsid w:val="002F5DAF"/>
    <w:rsid w:val="003639F9"/>
    <w:rsid w:val="003B0D04"/>
    <w:rsid w:val="003C653C"/>
    <w:rsid w:val="003D3A52"/>
    <w:rsid w:val="003E1621"/>
    <w:rsid w:val="0040143D"/>
    <w:rsid w:val="00404CF5"/>
    <w:rsid w:val="0043336C"/>
    <w:rsid w:val="00494898"/>
    <w:rsid w:val="004A0E42"/>
    <w:rsid w:val="00500123"/>
    <w:rsid w:val="00505DDD"/>
    <w:rsid w:val="00506DC4"/>
    <w:rsid w:val="0058024B"/>
    <w:rsid w:val="00580462"/>
    <w:rsid w:val="00582540"/>
    <w:rsid w:val="005A18A8"/>
    <w:rsid w:val="005D59C9"/>
    <w:rsid w:val="005D71D4"/>
    <w:rsid w:val="005E5AD1"/>
    <w:rsid w:val="005F23E4"/>
    <w:rsid w:val="005F544B"/>
    <w:rsid w:val="00617522"/>
    <w:rsid w:val="00631D89"/>
    <w:rsid w:val="00641D8E"/>
    <w:rsid w:val="00665092"/>
    <w:rsid w:val="006B650E"/>
    <w:rsid w:val="006C58C0"/>
    <w:rsid w:val="007229E5"/>
    <w:rsid w:val="007358CF"/>
    <w:rsid w:val="007401CE"/>
    <w:rsid w:val="007504E4"/>
    <w:rsid w:val="00760643"/>
    <w:rsid w:val="00796512"/>
    <w:rsid w:val="007B399E"/>
    <w:rsid w:val="007D5C9F"/>
    <w:rsid w:val="007F5C47"/>
    <w:rsid w:val="00800398"/>
    <w:rsid w:val="00811DA9"/>
    <w:rsid w:val="0083103E"/>
    <w:rsid w:val="00853329"/>
    <w:rsid w:val="008A22FA"/>
    <w:rsid w:val="008D7E0A"/>
    <w:rsid w:val="009211C0"/>
    <w:rsid w:val="00925F44"/>
    <w:rsid w:val="0092654C"/>
    <w:rsid w:val="00955033"/>
    <w:rsid w:val="009736F9"/>
    <w:rsid w:val="009D5BAA"/>
    <w:rsid w:val="009F3379"/>
    <w:rsid w:val="00A26FCD"/>
    <w:rsid w:val="00A270E5"/>
    <w:rsid w:val="00A4147D"/>
    <w:rsid w:val="00A6132D"/>
    <w:rsid w:val="00AA3B46"/>
    <w:rsid w:val="00AA6C57"/>
    <w:rsid w:val="00AB6A54"/>
    <w:rsid w:val="00AE781F"/>
    <w:rsid w:val="00AF0214"/>
    <w:rsid w:val="00AF156F"/>
    <w:rsid w:val="00B0751A"/>
    <w:rsid w:val="00B22DE0"/>
    <w:rsid w:val="00B47482"/>
    <w:rsid w:val="00B54F06"/>
    <w:rsid w:val="00B8779E"/>
    <w:rsid w:val="00BD043B"/>
    <w:rsid w:val="00BD3C3A"/>
    <w:rsid w:val="00C03B88"/>
    <w:rsid w:val="00C1776E"/>
    <w:rsid w:val="00C2283D"/>
    <w:rsid w:val="00C47D45"/>
    <w:rsid w:val="00C5718E"/>
    <w:rsid w:val="00C631EB"/>
    <w:rsid w:val="00C83589"/>
    <w:rsid w:val="00C9168B"/>
    <w:rsid w:val="00CA0374"/>
    <w:rsid w:val="00CB3AE8"/>
    <w:rsid w:val="00CB7A88"/>
    <w:rsid w:val="00CC26C6"/>
    <w:rsid w:val="00D513CE"/>
    <w:rsid w:val="00D76FC8"/>
    <w:rsid w:val="00DA4A9A"/>
    <w:rsid w:val="00DA5731"/>
    <w:rsid w:val="00DD2366"/>
    <w:rsid w:val="00DE51B0"/>
    <w:rsid w:val="00DF06AD"/>
    <w:rsid w:val="00E32C7C"/>
    <w:rsid w:val="00E54D66"/>
    <w:rsid w:val="00E5589D"/>
    <w:rsid w:val="00EA0C63"/>
    <w:rsid w:val="00ED68E2"/>
    <w:rsid w:val="00F066A8"/>
    <w:rsid w:val="00F12A6B"/>
    <w:rsid w:val="00F61B2F"/>
    <w:rsid w:val="00F76BA7"/>
    <w:rsid w:val="00FD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0A0712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26FCD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outlineLvl w:val="0"/>
    </w:pPr>
    <w:rPr>
      <w:rFonts w:ascii="Cambria" w:eastAsia="Times New Roman" w:hAnsi="Cambria" w:cs="Cambria"/>
      <w:b/>
      <w:bCs/>
      <w:color w:val="622423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6FCD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outlineLvl w:val="1"/>
    </w:pPr>
    <w:rPr>
      <w:rFonts w:ascii="Cambria" w:eastAsia="Times New Roman" w:hAnsi="Cambria" w:cs="Cambria"/>
      <w:b/>
      <w:bCs/>
      <w:color w:val="94363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26FCD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outlineLvl w:val="2"/>
    </w:pPr>
    <w:rPr>
      <w:rFonts w:ascii="Cambria" w:eastAsia="Times New Roman" w:hAnsi="Cambria" w:cs="Cambria"/>
      <w:b/>
      <w:bCs/>
      <w:color w:val="94363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26FCD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outlineLvl w:val="3"/>
    </w:pPr>
    <w:rPr>
      <w:rFonts w:ascii="Cambria" w:eastAsia="Times New Roman" w:hAnsi="Cambria" w:cs="Cambria"/>
      <w:b/>
      <w:bCs/>
      <w:color w:val="94363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26FCD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outlineLvl w:val="4"/>
    </w:pPr>
    <w:rPr>
      <w:rFonts w:ascii="Cambria" w:eastAsia="Times New Roman" w:hAnsi="Cambria" w:cs="Cambria"/>
      <w:b/>
      <w:bCs/>
      <w:color w:val="94363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26FCD"/>
    <w:pPr>
      <w:pBdr>
        <w:bottom w:val="single" w:sz="4" w:space="2" w:color="E5B8B7"/>
      </w:pBdr>
      <w:spacing w:before="200" w:after="100" w:line="240" w:lineRule="auto"/>
      <w:outlineLvl w:val="5"/>
    </w:pPr>
    <w:rPr>
      <w:rFonts w:ascii="Cambria" w:eastAsia="Times New Roman" w:hAnsi="Cambria" w:cs="Cambria"/>
      <w:color w:val="94363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26FCD"/>
    <w:pPr>
      <w:pBdr>
        <w:bottom w:val="dotted" w:sz="4" w:space="2" w:color="D99594"/>
      </w:pBdr>
      <w:spacing w:before="200" w:after="100" w:line="240" w:lineRule="auto"/>
      <w:outlineLvl w:val="6"/>
    </w:pPr>
    <w:rPr>
      <w:rFonts w:ascii="Cambria" w:eastAsia="Times New Roman" w:hAnsi="Cambria" w:cs="Cambria"/>
      <w:color w:val="94363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26FCD"/>
    <w:pPr>
      <w:spacing w:before="200" w:after="100" w:line="240" w:lineRule="auto"/>
      <w:outlineLvl w:val="7"/>
    </w:pPr>
    <w:rPr>
      <w:rFonts w:ascii="Cambria" w:eastAsia="Times New Roman" w:hAnsi="Cambria" w:cs="Cambria"/>
      <w:color w:val="C0504D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26FCD"/>
    <w:pPr>
      <w:spacing w:before="200" w:after="100" w:line="240" w:lineRule="auto"/>
      <w:outlineLvl w:val="8"/>
    </w:pPr>
    <w:rPr>
      <w:rFonts w:ascii="Cambria" w:eastAsia="Times New Roman" w:hAnsi="Cambria" w:cs="Cambria"/>
      <w:color w:val="C0504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26FCD"/>
    <w:rPr>
      <w:rFonts w:ascii="Cambria" w:hAnsi="Cambria" w:cs="Cambria"/>
      <w:b/>
      <w:bCs/>
      <w:i/>
      <w:iCs/>
      <w:color w:val="622423"/>
      <w:shd w:val="clear" w:color="auto" w:fill="F2DBDB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26FCD"/>
    <w:rPr>
      <w:rFonts w:ascii="Cambria" w:hAnsi="Cambria" w:cs="Cambria"/>
      <w:b/>
      <w:bCs/>
      <w:i/>
      <w:iCs/>
      <w:color w:val="94363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26FCD"/>
    <w:rPr>
      <w:rFonts w:ascii="Cambria" w:hAnsi="Cambria" w:cs="Cambria"/>
      <w:b/>
      <w:bCs/>
      <w:i/>
      <w:iCs/>
      <w:color w:val="94363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26FCD"/>
    <w:rPr>
      <w:rFonts w:ascii="Cambria" w:hAnsi="Cambria" w:cs="Cambria"/>
      <w:b/>
      <w:bCs/>
      <w:i/>
      <w:iCs/>
      <w:color w:val="94363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A26FCD"/>
    <w:rPr>
      <w:rFonts w:ascii="Cambria" w:hAnsi="Cambria" w:cs="Cambria"/>
      <w:b/>
      <w:bCs/>
      <w:i/>
      <w:iCs/>
      <w:color w:val="94363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26FCD"/>
    <w:rPr>
      <w:rFonts w:ascii="Cambria" w:hAnsi="Cambria" w:cs="Cambria"/>
      <w:i/>
      <w:iCs/>
      <w:color w:val="94363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26FCD"/>
    <w:rPr>
      <w:rFonts w:ascii="Cambria" w:hAnsi="Cambria" w:cs="Cambria"/>
      <w:i/>
      <w:iCs/>
      <w:color w:val="94363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26FCD"/>
    <w:rPr>
      <w:rFonts w:ascii="Cambria" w:hAnsi="Cambria" w:cs="Cambria"/>
      <w:i/>
      <w:iCs/>
      <w:color w:val="C0504D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26FCD"/>
    <w:rPr>
      <w:rFonts w:ascii="Cambria" w:hAnsi="Cambria" w:cs="Cambria"/>
      <w:i/>
      <w:iCs/>
      <w:color w:val="C0504D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A26FCD"/>
    <w:rPr>
      <w:b/>
      <w:bCs/>
      <w:color w:val="943634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A26FCD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 w:cs="Cambria"/>
      <w:color w:val="FFFFFF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99"/>
    <w:locked/>
    <w:rsid w:val="00A26FCD"/>
    <w:rPr>
      <w:rFonts w:ascii="Cambria" w:hAnsi="Cambria" w:cs="Cambria"/>
      <w:i/>
      <w:iCs/>
      <w:color w:val="FFFFFF"/>
      <w:spacing w:val="10"/>
      <w:sz w:val="48"/>
      <w:szCs w:val="48"/>
      <w:shd w:val="clear" w:color="auto" w:fill="C0504D"/>
    </w:rPr>
  </w:style>
  <w:style w:type="paragraph" w:styleId="Subtitle">
    <w:name w:val="Subtitle"/>
    <w:basedOn w:val="Normal"/>
    <w:next w:val="Normal"/>
    <w:link w:val="SubtitleChar"/>
    <w:uiPriority w:val="99"/>
    <w:qFormat/>
    <w:rsid w:val="00A26FCD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 w:cs="Cambria"/>
      <w:color w:val="62242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26FCD"/>
    <w:rPr>
      <w:rFonts w:ascii="Cambria" w:hAnsi="Cambria" w:cs="Cambria"/>
      <w:i/>
      <w:iCs/>
      <w:color w:val="622423"/>
      <w:sz w:val="24"/>
      <w:szCs w:val="24"/>
    </w:rPr>
  </w:style>
  <w:style w:type="character" w:styleId="Strong">
    <w:name w:val="Strong"/>
    <w:basedOn w:val="DefaultParagraphFont"/>
    <w:uiPriority w:val="99"/>
    <w:qFormat/>
    <w:rsid w:val="00A26FCD"/>
    <w:rPr>
      <w:b/>
      <w:bCs/>
      <w:spacing w:val="0"/>
    </w:rPr>
  </w:style>
  <w:style w:type="character" w:styleId="Emphasis">
    <w:name w:val="Emphasis"/>
    <w:basedOn w:val="DefaultParagraphFont"/>
    <w:uiPriority w:val="99"/>
    <w:qFormat/>
    <w:rsid w:val="00A26FCD"/>
    <w:rPr>
      <w:rFonts w:ascii="Cambria" w:hAnsi="Cambria" w:cs="Cambria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NoSpacing">
    <w:name w:val="No Spacing"/>
    <w:basedOn w:val="Normal"/>
    <w:uiPriority w:val="99"/>
    <w:qFormat/>
    <w:rsid w:val="00A26FCD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A26FCD"/>
    <w:pPr>
      <w:ind w:left="720"/>
    </w:pPr>
  </w:style>
  <w:style w:type="paragraph" w:styleId="Quote">
    <w:name w:val="Quote"/>
    <w:basedOn w:val="Normal"/>
    <w:next w:val="Normal"/>
    <w:link w:val="QuoteChar"/>
    <w:uiPriority w:val="99"/>
    <w:qFormat/>
    <w:rsid w:val="00A26FCD"/>
    <w:rPr>
      <w:color w:val="943634"/>
    </w:rPr>
  </w:style>
  <w:style w:type="character" w:customStyle="1" w:styleId="QuoteChar">
    <w:name w:val="Quote Char"/>
    <w:basedOn w:val="DefaultParagraphFont"/>
    <w:link w:val="Quote"/>
    <w:uiPriority w:val="99"/>
    <w:locked/>
    <w:rsid w:val="00A26FCD"/>
    <w:rPr>
      <w:color w:val="943634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A26FCD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 w:cs="Cambria"/>
      <w:b/>
      <w:bCs/>
      <w:color w:val="C0504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A26FCD"/>
    <w:rPr>
      <w:rFonts w:ascii="Cambria" w:hAnsi="Cambria" w:cs="Cambria"/>
      <w:b/>
      <w:bCs/>
      <w:i/>
      <w:iCs/>
      <w:color w:val="C0504D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A26FCD"/>
    <w:rPr>
      <w:rFonts w:ascii="Cambria" w:hAnsi="Cambria" w:cs="Cambria"/>
      <w:i/>
      <w:iCs/>
      <w:color w:val="C0504D"/>
    </w:rPr>
  </w:style>
  <w:style w:type="character" w:styleId="IntenseEmphasis">
    <w:name w:val="Intense Emphasis"/>
    <w:basedOn w:val="DefaultParagraphFont"/>
    <w:uiPriority w:val="99"/>
    <w:qFormat/>
    <w:rsid w:val="00A26FCD"/>
    <w:rPr>
      <w:rFonts w:ascii="Cambria" w:hAnsi="Cambria" w:cs="Cambria"/>
      <w:b/>
      <w:bCs/>
      <w:i/>
      <w:iCs/>
      <w:color w:val="FFFFFF"/>
      <w:bdr w:val="single" w:sz="18" w:space="0" w:color="C0504D"/>
      <w:shd w:val="clear" w:color="auto" w:fill="C0504D"/>
      <w:vertAlign w:val="baseline"/>
    </w:rPr>
  </w:style>
  <w:style w:type="character" w:styleId="SubtleReference">
    <w:name w:val="Subtle Reference"/>
    <w:basedOn w:val="DefaultParagraphFont"/>
    <w:uiPriority w:val="99"/>
    <w:qFormat/>
    <w:rsid w:val="00A26FCD"/>
    <w:rPr>
      <w:i/>
      <w:iCs/>
      <w:smallCaps/>
      <w:color w:val="C0504D"/>
      <w:u w:color="C0504D"/>
    </w:rPr>
  </w:style>
  <w:style w:type="character" w:styleId="IntenseReference">
    <w:name w:val="Intense Reference"/>
    <w:basedOn w:val="DefaultParagraphFont"/>
    <w:uiPriority w:val="99"/>
    <w:qFormat/>
    <w:rsid w:val="00A26FCD"/>
    <w:rPr>
      <w:b/>
      <w:bCs/>
      <w:i/>
      <w:iCs/>
      <w:smallCaps/>
      <w:color w:val="C0504D"/>
      <w:u w:color="C0504D"/>
    </w:rPr>
  </w:style>
  <w:style w:type="character" w:styleId="BookTitle">
    <w:name w:val="Book Title"/>
    <w:basedOn w:val="DefaultParagraphFont"/>
    <w:uiPriority w:val="99"/>
    <w:qFormat/>
    <w:rsid w:val="00A26FCD"/>
    <w:rPr>
      <w:rFonts w:ascii="Cambria" w:hAnsi="Cambria" w:cs="Cambria"/>
      <w:b/>
      <w:bCs/>
      <w:i/>
      <w:iCs/>
      <w:smallCaps/>
      <w:color w:val="943634"/>
      <w:u w:val="single"/>
    </w:rPr>
  </w:style>
  <w:style w:type="paragraph" w:styleId="TOCHeading">
    <w:name w:val="TOC Heading"/>
    <w:basedOn w:val="Heading1"/>
    <w:next w:val="Normal"/>
    <w:uiPriority w:val="99"/>
    <w:qFormat/>
    <w:rsid w:val="00A26FCD"/>
    <w:pPr>
      <w:outlineLvl w:val="9"/>
    </w:pPr>
  </w:style>
  <w:style w:type="character" w:styleId="Hyperlink">
    <w:name w:val="Hyperlink"/>
    <w:basedOn w:val="DefaultParagraphFont"/>
    <w:uiPriority w:val="99"/>
    <w:rsid w:val="001D681F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rsid w:val="001D6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orydateinside7">
    <w:name w:val="story_date_inside7"/>
    <w:basedOn w:val="DefaultParagraphFont"/>
    <w:uiPriority w:val="99"/>
    <w:rsid w:val="001D681F"/>
  </w:style>
  <w:style w:type="table" w:styleId="TableGrid">
    <w:name w:val="Table Grid"/>
    <w:basedOn w:val="TableNormal"/>
    <w:uiPriority w:val="99"/>
    <w:rsid w:val="00BD3C3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uiPriority w:val="99"/>
    <w:rsid w:val="005E5AD1"/>
  </w:style>
  <w:style w:type="paragraph" w:customStyle="1" w:styleId="Default">
    <w:name w:val="Default"/>
    <w:uiPriority w:val="99"/>
    <w:rsid w:val="005E5AD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9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1431</TotalTime>
  <Pages>5</Pages>
  <Words>1054</Words>
  <Characters>6010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DOM</cp:lastModifiedBy>
  <cp:revision>54</cp:revision>
  <cp:lastPrinted>2013-06-28T06:59:00Z</cp:lastPrinted>
  <dcterms:created xsi:type="dcterms:W3CDTF">2013-06-21T15:51:00Z</dcterms:created>
  <dcterms:modified xsi:type="dcterms:W3CDTF">2016-02-24T17:14:00Z</dcterms:modified>
</cp:coreProperties>
</file>